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04B9" w:rsidP="005204B9">
      <w:pPr>
        <w:spacing w:after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4B9">
        <w:rPr>
          <w:rFonts w:ascii="Times New Roman" w:hAnsi="Times New Roman" w:cs="Times New Roman"/>
          <w:b/>
          <w:sz w:val="28"/>
          <w:szCs w:val="28"/>
        </w:rPr>
        <w:t>Сведения о проведении общественных обсуждений, направленных на информирование граждан и юридических лиц о планируемой (намечаемой) хозяйственной деятельности и ее возможном воздействии на окружающую среду, включая: форму проведения общественных обсуждений; даты, времени и места проведения общественных обсуждений; наименования и места размещения объекта общественного обсуждения</w:t>
      </w:r>
    </w:p>
    <w:p w:rsidR="005204B9" w:rsidRDefault="005204B9" w:rsidP="005204B9">
      <w:pPr>
        <w:spacing w:after="1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4B9" w:rsidRDefault="005204B9" w:rsidP="005204B9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04B9" w:rsidRPr="005204B9" w:rsidRDefault="005204B9" w:rsidP="005204B9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204B9">
        <w:rPr>
          <w:rFonts w:ascii="Times New Roman" w:hAnsi="Times New Roman" w:cs="Times New Roman"/>
          <w:sz w:val="28"/>
          <w:szCs w:val="28"/>
        </w:rPr>
        <w:t xml:space="preserve">По данным администрации </w:t>
      </w:r>
      <w:proofErr w:type="spellStart"/>
      <w:r w:rsidRPr="005204B9">
        <w:rPr>
          <w:rFonts w:ascii="Times New Roman" w:hAnsi="Times New Roman" w:cs="Times New Roman"/>
          <w:sz w:val="28"/>
          <w:szCs w:val="28"/>
        </w:rPr>
        <w:t>Беляницкого</w:t>
      </w:r>
      <w:proofErr w:type="spellEnd"/>
      <w:r w:rsidRPr="005204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204B9">
        <w:rPr>
          <w:rFonts w:ascii="Times New Roman" w:hAnsi="Times New Roman" w:cs="Times New Roman"/>
          <w:sz w:val="28"/>
          <w:szCs w:val="28"/>
        </w:rPr>
        <w:t>Сонковского</w:t>
      </w:r>
      <w:proofErr w:type="spellEnd"/>
      <w:r w:rsidRPr="005204B9">
        <w:rPr>
          <w:rFonts w:ascii="Times New Roman" w:hAnsi="Times New Roman" w:cs="Times New Roman"/>
          <w:sz w:val="28"/>
          <w:szCs w:val="28"/>
        </w:rPr>
        <w:t xml:space="preserve"> района Тверской области на 2022 год  проведение общественных обсуждений, направленных на информирование граждан и юридических лиц о планируемой (намечаемой) хозяйственной деятельности и ее возможном воздействии на окружающую среду, на территории </w:t>
      </w:r>
      <w:proofErr w:type="spellStart"/>
      <w:r w:rsidRPr="005204B9">
        <w:rPr>
          <w:rFonts w:ascii="Times New Roman" w:hAnsi="Times New Roman" w:cs="Times New Roman"/>
          <w:sz w:val="28"/>
          <w:szCs w:val="28"/>
        </w:rPr>
        <w:t>Беляницкого</w:t>
      </w:r>
      <w:proofErr w:type="spellEnd"/>
      <w:r w:rsidRPr="005204B9">
        <w:rPr>
          <w:rFonts w:ascii="Times New Roman" w:hAnsi="Times New Roman" w:cs="Times New Roman"/>
          <w:sz w:val="28"/>
          <w:szCs w:val="28"/>
        </w:rPr>
        <w:t xml:space="preserve"> сельского поселения не запланировано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4B9" w:rsidRPr="005204B9" w:rsidRDefault="005204B9" w:rsidP="005204B9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204B9" w:rsidRPr="0052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4B9"/>
    <w:rsid w:val="00520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2022-07-11T08:09:00Z</dcterms:created>
  <dcterms:modified xsi:type="dcterms:W3CDTF">2022-07-11T08:13:00Z</dcterms:modified>
</cp:coreProperties>
</file>