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0" w:rsidRDefault="00FF7348" w:rsidP="00FF7348">
      <w:pPr>
        <w:pStyle w:val="a3"/>
        <w:rPr>
          <w:rFonts w:ascii="Arial" w:hAnsi="Arial" w:cs="Arial"/>
          <w:sz w:val="24"/>
          <w:szCs w:val="24"/>
        </w:rPr>
      </w:pPr>
      <w:r w:rsidRPr="00FF7348">
        <w:rPr>
          <w:rFonts w:ascii="Arial" w:hAnsi="Arial" w:cs="Arial"/>
          <w:sz w:val="24"/>
          <w:szCs w:val="24"/>
        </w:rPr>
        <w:t>Лист регистрации участников публичных слушаний</w:t>
      </w:r>
      <w:r w:rsidR="00C9202A">
        <w:rPr>
          <w:rFonts w:ascii="Arial" w:hAnsi="Arial" w:cs="Arial"/>
          <w:sz w:val="24"/>
          <w:szCs w:val="24"/>
        </w:rPr>
        <w:t xml:space="preserve">  по</w:t>
      </w:r>
      <w:r w:rsidR="00CE1DEF">
        <w:rPr>
          <w:rFonts w:ascii="Arial" w:hAnsi="Arial" w:cs="Arial"/>
          <w:sz w:val="24"/>
          <w:szCs w:val="24"/>
        </w:rPr>
        <w:t xml:space="preserve"> проекту  «</w:t>
      </w:r>
      <w:r w:rsidR="00C9202A">
        <w:rPr>
          <w:rFonts w:ascii="Arial" w:hAnsi="Arial" w:cs="Arial"/>
          <w:sz w:val="24"/>
          <w:szCs w:val="24"/>
        </w:rPr>
        <w:t xml:space="preserve">Генеральный план Беляницкого сельского поселения </w:t>
      </w:r>
      <w:proofErr w:type="spellStart"/>
      <w:r w:rsidR="00C9202A">
        <w:rPr>
          <w:rFonts w:ascii="Arial" w:hAnsi="Arial" w:cs="Arial"/>
          <w:sz w:val="24"/>
          <w:szCs w:val="24"/>
        </w:rPr>
        <w:t>Сонковского</w:t>
      </w:r>
      <w:proofErr w:type="spellEnd"/>
      <w:r w:rsidR="00C9202A">
        <w:rPr>
          <w:rFonts w:ascii="Arial" w:hAnsi="Arial" w:cs="Arial"/>
          <w:sz w:val="24"/>
          <w:szCs w:val="24"/>
        </w:rPr>
        <w:t xml:space="preserve"> района</w:t>
      </w:r>
      <w:r w:rsidR="00CE1DEF">
        <w:rPr>
          <w:rFonts w:ascii="Arial" w:hAnsi="Arial" w:cs="Arial"/>
          <w:sz w:val="24"/>
          <w:szCs w:val="24"/>
        </w:rPr>
        <w:t xml:space="preserve"> Тверской области»  от 28.08.2020</w:t>
      </w:r>
      <w:r w:rsidR="00C9202A">
        <w:rPr>
          <w:rFonts w:ascii="Arial" w:hAnsi="Arial" w:cs="Arial"/>
          <w:sz w:val="24"/>
          <w:szCs w:val="24"/>
        </w:rPr>
        <w:t xml:space="preserve"> года</w:t>
      </w:r>
    </w:p>
    <w:p w:rsidR="00FF7348" w:rsidRDefault="00FF7348" w:rsidP="00FF7348">
      <w:pPr>
        <w:pStyle w:val="a3"/>
        <w:rPr>
          <w:rFonts w:ascii="Arial" w:hAnsi="Arial" w:cs="Arial"/>
          <w:sz w:val="24"/>
          <w:szCs w:val="24"/>
        </w:rPr>
      </w:pPr>
    </w:p>
    <w:p w:rsidR="00FF7348" w:rsidRDefault="00836C44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Зинаида Ивановна</w:t>
      </w:r>
    </w:p>
    <w:p w:rsidR="00FF7348" w:rsidRDefault="00FF7348" w:rsidP="00FE5A28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CE1DEF" w:rsidRDefault="00CE1DEF" w:rsidP="00836C44">
      <w:pPr>
        <w:pStyle w:val="a3"/>
        <w:ind w:left="720"/>
        <w:rPr>
          <w:rFonts w:ascii="Arial" w:hAnsi="Arial" w:cs="Arial"/>
          <w:sz w:val="24"/>
          <w:szCs w:val="24"/>
        </w:rPr>
      </w:pPr>
    </w:p>
    <w:sectPr w:rsidR="00CE1DEF" w:rsidSect="006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717"/>
    <w:multiLevelType w:val="hybridMultilevel"/>
    <w:tmpl w:val="10F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348"/>
    <w:rsid w:val="000E017E"/>
    <w:rsid w:val="00110FED"/>
    <w:rsid w:val="002A115B"/>
    <w:rsid w:val="00317236"/>
    <w:rsid w:val="00583007"/>
    <w:rsid w:val="00612FD1"/>
    <w:rsid w:val="00651810"/>
    <w:rsid w:val="006660EE"/>
    <w:rsid w:val="00836C44"/>
    <w:rsid w:val="00A3629A"/>
    <w:rsid w:val="00B9115B"/>
    <w:rsid w:val="00C9202A"/>
    <w:rsid w:val="00CE1DEF"/>
    <w:rsid w:val="00E248E0"/>
    <w:rsid w:val="00FE5A28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2020-09-02T10:51:00Z</dcterms:created>
  <dcterms:modified xsi:type="dcterms:W3CDTF">2020-09-03T10:58:00Z</dcterms:modified>
</cp:coreProperties>
</file>