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E5" w:rsidRDefault="009B52E5" w:rsidP="009B52E5">
      <w:pPr>
        <w:pStyle w:val="a3"/>
        <w:spacing w:before="29" w:beforeAutospacing="0" w:after="29" w:afterAutospacing="0"/>
        <w:jc w:val="center"/>
      </w:pPr>
      <w:r>
        <w:rPr>
          <w:rFonts w:ascii="Arial" w:hAnsi="Arial" w:cs="Arial"/>
        </w:rPr>
        <w:t>СОВЕТ ДЕПУТАТОВ БЕЛЯНИЦКОГО СЕЛЬСКОГО ПОСЕЛЕНИЯ</w:t>
      </w:r>
    </w:p>
    <w:p w:rsidR="009B52E5" w:rsidRDefault="009B52E5" w:rsidP="009B52E5">
      <w:pPr>
        <w:pStyle w:val="a3"/>
        <w:spacing w:before="29" w:beforeAutospacing="0" w:after="29" w:afterAutospacing="0"/>
        <w:jc w:val="center"/>
        <w:rPr>
          <w:rFonts w:ascii="Arial" w:hAnsi="Arial" w:cs="Arial"/>
        </w:rPr>
      </w:pPr>
      <w:r>
        <w:rPr>
          <w:rFonts w:ascii="Arial" w:hAnsi="Arial" w:cs="Arial"/>
        </w:rPr>
        <w:t>СОНКОВСКОГО РАЙОНА ТВЕРСКОЙ ОБЛАСТИ</w:t>
      </w:r>
    </w:p>
    <w:p w:rsidR="0058530C" w:rsidRDefault="0058530C" w:rsidP="009B52E5">
      <w:pPr>
        <w:pStyle w:val="a3"/>
        <w:spacing w:before="29" w:beforeAutospacing="0" w:after="29" w:afterAutospacing="0"/>
        <w:jc w:val="center"/>
      </w:pPr>
    </w:p>
    <w:p w:rsidR="009B52E5" w:rsidRDefault="009B52E5" w:rsidP="009B52E5">
      <w:pPr>
        <w:pStyle w:val="a3"/>
        <w:spacing w:before="29" w:beforeAutospacing="0" w:after="29" w:afterAutospacing="0"/>
        <w:jc w:val="center"/>
        <w:rPr>
          <w:rFonts w:ascii="Arial" w:hAnsi="Arial" w:cs="Arial"/>
        </w:rPr>
      </w:pPr>
      <w:r>
        <w:rPr>
          <w:rFonts w:ascii="Arial" w:hAnsi="Arial" w:cs="Arial"/>
        </w:rPr>
        <w:t>РЕШЕНИЕ</w:t>
      </w:r>
    </w:p>
    <w:p w:rsidR="0058530C" w:rsidRDefault="0058530C" w:rsidP="009B52E5">
      <w:pPr>
        <w:pStyle w:val="a3"/>
        <w:spacing w:before="29" w:beforeAutospacing="0" w:after="29" w:afterAutospacing="0"/>
        <w:jc w:val="center"/>
      </w:pPr>
    </w:p>
    <w:p w:rsidR="009B52E5" w:rsidRDefault="007B6C37" w:rsidP="009B52E5">
      <w:pPr>
        <w:pStyle w:val="a3"/>
        <w:spacing w:before="29" w:beforeAutospacing="0" w:after="29" w:afterAutospacing="0"/>
      </w:pPr>
      <w:r>
        <w:rPr>
          <w:rFonts w:ascii="Arial" w:hAnsi="Arial" w:cs="Arial"/>
        </w:rPr>
        <w:t>23.</w:t>
      </w:r>
      <w:r w:rsidR="009B52E5">
        <w:rPr>
          <w:rFonts w:ascii="Arial" w:hAnsi="Arial" w:cs="Arial"/>
        </w:rPr>
        <w:t xml:space="preserve">06.2015 </w:t>
      </w:r>
      <w:r w:rsidR="0058530C">
        <w:rPr>
          <w:rFonts w:ascii="Arial" w:hAnsi="Arial" w:cs="Arial"/>
        </w:rPr>
        <w:t xml:space="preserve">                                                  </w:t>
      </w:r>
      <w:r w:rsidR="009B52E5">
        <w:rPr>
          <w:rFonts w:ascii="Arial" w:hAnsi="Arial" w:cs="Arial"/>
        </w:rPr>
        <w:t>с.Беляницы</w:t>
      </w:r>
      <w:r w:rsidR="0058530C">
        <w:rPr>
          <w:rFonts w:ascii="Arial" w:hAnsi="Arial" w:cs="Arial"/>
        </w:rPr>
        <w:t xml:space="preserve">                                       </w:t>
      </w:r>
      <w:r w:rsidR="009B52E5">
        <w:rPr>
          <w:rFonts w:ascii="Arial" w:hAnsi="Arial" w:cs="Arial"/>
        </w:rPr>
        <w:t xml:space="preserve"> №</w:t>
      </w:r>
      <w:r>
        <w:rPr>
          <w:rFonts w:ascii="Arial" w:hAnsi="Arial" w:cs="Arial"/>
        </w:rPr>
        <w:t>46</w:t>
      </w:r>
      <w:r w:rsidR="009B52E5">
        <w:rPr>
          <w:rFonts w:ascii="Arial" w:hAnsi="Arial" w:cs="Arial"/>
        </w:rPr>
        <w:t xml:space="preserve"> </w:t>
      </w:r>
    </w:p>
    <w:p w:rsidR="009B52E5" w:rsidRDefault="009B52E5" w:rsidP="009B52E5">
      <w:pPr>
        <w:pStyle w:val="a3"/>
        <w:spacing w:before="29" w:beforeAutospacing="0" w:after="240" w:afterAutospacing="0"/>
      </w:pPr>
    </w:p>
    <w:p w:rsidR="009B52E5" w:rsidRPr="0058530C" w:rsidRDefault="009B52E5" w:rsidP="0058530C">
      <w:pPr>
        <w:pStyle w:val="a4"/>
        <w:rPr>
          <w:rFonts w:ascii="Arial" w:hAnsi="Arial" w:cs="Arial"/>
          <w:sz w:val="24"/>
          <w:szCs w:val="24"/>
        </w:rPr>
      </w:pPr>
      <w:r w:rsidRPr="0058530C">
        <w:rPr>
          <w:rFonts w:ascii="Arial" w:hAnsi="Arial" w:cs="Arial"/>
          <w:sz w:val="24"/>
          <w:szCs w:val="24"/>
        </w:rPr>
        <w:t>Об утверждении Положения о бюджетном процессе</w:t>
      </w:r>
    </w:p>
    <w:p w:rsidR="009B52E5" w:rsidRPr="0058530C" w:rsidRDefault="009B52E5" w:rsidP="0058530C">
      <w:pPr>
        <w:pStyle w:val="a4"/>
        <w:rPr>
          <w:rFonts w:ascii="Arial" w:hAnsi="Arial" w:cs="Arial"/>
          <w:sz w:val="24"/>
          <w:szCs w:val="24"/>
        </w:rPr>
      </w:pPr>
      <w:r w:rsidRPr="0058530C">
        <w:rPr>
          <w:rFonts w:ascii="Arial" w:hAnsi="Arial" w:cs="Arial"/>
          <w:sz w:val="24"/>
          <w:szCs w:val="24"/>
        </w:rPr>
        <w:t xml:space="preserve">в муниципальном образовании Беляницкое </w:t>
      </w:r>
    </w:p>
    <w:p w:rsidR="009B52E5" w:rsidRPr="0058530C" w:rsidRDefault="009B52E5" w:rsidP="0058530C">
      <w:pPr>
        <w:pStyle w:val="a4"/>
        <w:rPr>
          <w:rFonts w:ascii="Arial" w:hAnsi="Arial" w:cs="Arial"/>
          <w:sz w:val="24"/>
          <w:szCs w:val="24"/>
        </w:rPr>
      </w:pPr>
      <w:r w:rsidRPr="0058530C">
        <w:rPr>
          <w:rFonts w:ascii="Arial" w:hAnsi="Arial" w:cs="Arial"/>
          <w:sz w:val="24"/>
          <w:szCs w:val="24"/>
        </w:rPr>
        <w:t>сельское поселение Сонковского района Тверской области</w:t>
      </w:r>
    </w:p>
    <w:p w:rsidR="009B52E5" w:rsidRDefault="009B52E5" w:rsidP="009B52E5">
      <w:pPr>
        <w:pStyle w:val="a3"/>
        <w:spacing w:after="0" w:afterAutospacing="0"/>
      </w:pPr>
    </w:p>
    <w:p w:rsidR="009B52E5" w:rsidRDefault="0058530C" w:rsidP="0058530C">
      <w:pPr>
        <w:pStyle w:val="a3"/>
        <w:spacing w:before="29" w:beforeAutospacing="0" w:after="29" w:afterAutospacing="0"/>
        <w:jc w:val="both"/>
        <w:rPr>
          <w:rFonts w:ascii="Arial" w:hAnsi="Arial" w:cs="Arial"/>
        </w:rPr>
      </w:pPr>
      <w:r>
        <w:rPr>
          <w:rFonts w:ascii="Arial" w:hAnsi="Arial" w:cs="Arial"/>
        </w:rPr>
        <w:t xml:space="preserve">              </w:t>
      </w:r>
      <w:proofErr w:type="gramStart"/>
      <w:r w:rsidR="009B52E5">
        <w:rPr>
          <w:rFonts w:ascii="Arial" w:hAnsi="Arial" w:cs="Arial"/>
        </w:rPr>
        <w:t>В соответствии со статьями 9 и 152 Бюджетного кодекса Российской Федерации, Федеральным законом «Об общих принципах организации местного самоуправления в Российской Федерации», законом Тверской области «О межбюджетных отношениях в Тверской области» в целях определения правовых основ, содержания и механизма осуществления бюджетного процесса в муниципальном образовании Беляницкое сельское поселение Сонковского района Тверской области, Совет депутатов Беляницкого сельского поселения Сонковского района Тверской</w:t>
      </w:r>
      <w:proofErr w:type="gramEnd"/>
      <w:r w:rsidR="009B52E5">
        <w:rPr>
          <w:rFonts w:ascii="Arial" w:hAnsi="Arial" w:cs="Arial"/>
        </w:rPr>
        <w:t xml:space="preserve"> области решил:</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pPr>
      <w:r>
        <w:rPr>
          <w:rFonts w:ascii="Arial" w:hAnsi="Arial" w:cs="Arial"/>
        </w:rPr>
        <w:t>1. Утвердить Положение о бюджетном процессе в муниципальном образовании Беляницкое сельское поселение Сонковского района Тверской области (прилагается).</w:t>
      </w:r>
    </w:p>
    <w:p w:rsidR="009B52E5" w:rsidRDefault="009B52E5" w:rsidP="0058530C">
      <w:pPr>
        <w:pStyle w:val="a3"/>
        <w:spacing w:after="0" w:afterAutospacing="0"/>
        <w:jc w:val="both"/>
        <w:rPr>
          <w:rFonts w:ascii="Arial" w:hAnsi="Arial" w:cs="Arial"/>
        </w:rPr>
      </w:pPr>
      <w:r>
        <w:rPr>
          <w:rFonts w:ascii="Arial" w:hAnsi="Arial" w:cs="Arial"/>
        </w:rPr>
        <w:t xml:space="preserve">2. С момента вступления в силу настоящего решения признать утратившим силу решение Совета депутатов Беляницкого сельского поселения Сонковского района от 03.04.2009 </w:t>
      </w:r>
      <w:r>
        <w:t xml:space="preserve">№ </w:t>
      </w:r>
      <w:r>
        <w:rPr>
          <w:rFonts w:ascii="Arial" w:hAnsi="Arial" w:cs="Arial"/>
        </w:rPr>
        <w:t>26 «Об утверждении положения о бюджетном процессе в муниципальном образовании Беляницкое сельское поселение Сонковского района Тверской области (с изменениями и дополнениями</w:t>
      </w:r>
      <w:r w:rsidR="0058530C">
        <w:rPr>
          <w:rFonts w:ascii="Arial" w:hAnsi="Arial" w:cs="Arial"/>
        </w:rPr>
        <w:t>).</w:t>
      </w:r>
    </w:p>
    <w:p w:rsidR="0058530C" w:rsidRDefault="0058530C" w:rsidP="0058530C">
      <w:pPr>
        <w:pStyle w:val="a3"/>
        <w:spacing w:after="0" w:afterAutospacing="0"/>
        <w:jc w:val="both"/>
      </w:pPr>
    </w:p>
    <w:p w:rsidR="009B52E5" w:rsidRDefault="009B52E5" w:rsidP="0058530C">
      <w:pPr>
        <w:pStyle w:val="a3"/>
        <w:spacing w:before="29" w:beforeAutospacing="0" w:after="29" w:afterAutospacing="0"/>
        <w:jc w:val="both"/>
        <w:rPr>
          <w:rFonts w:ascii="Arial" w:hAnsi="Arial" w:cs="Arial"/>
        </w:rPr>
      </w:pPr>
      <w:r>
        <w:rPr>
          <w:rFonts w:ascii="Arial" w:hAnsi="Arial" w:cs="Arial"/>
        </w:rPr>
        <w:t>3. Настоящее Решение вступает в силу с момента принятия и подлежит официальному обнародованию.</w:t>
      </w:r>
    </w:p>
    <w:p w:rsidR="0058530C" w:rsidRDefault="0058530C" w:rsidP="0058530C">
      <w:pPr>
        <w:pStyle w:val="a3"/>
        <w:spacing w:before="29" w:beforeAutospacing="0" w:after="29" w:afterAutospacing="0"/>
        <w:jc w:val="both"/>
        <w:rPr>
          <w:rFonts w:ascii="Arial" w:hAnsi="Arial" w:cs="Arial"/>
        </w:rPr>
      </w:pPr>
    </w:p>
    <w:p w:rsidR="0058530C" w:rsidRDefault="0058530C" w:rsidP="0058530C">
      <w:pPr>
        <w:pStyle w:val="a3"/>
        <w:spacing w:before="29" w:beforeAutospacing="0" w:after="29" w:afterAutospacing="0"/>
        <w:jc w:val="both"/>
        <w:rPr>
          <w:rFonts w:ascii="Arial" w:hAnsi="Arial" w:cs="Arial"/>
        </w:rPr>
      </w:pPr>
    </w:p>
    <w:p w:rsidR="0058530C" w:rsidRDefault="0058530C" w:rsidP="0058530C">
      <w:pPr>
        <w:pStyle w:val="a3"/>
        <w:spacing w:before="29" w:beforeAutospacing="0" w:after="29" w:afterAutospacing="0"/>
        <w:jc w:val="both"/>
      </w:pPr>
    </w:p>
    <w:p w:rsidR="009B52E5" w:rsidRPr="0058530C" w:rsidRDefault="009B52E5" w:rsidP="0058530C">
      <w:pPr>
        <w:pStyle w:val="a4"/>
        <w:rPr>
          <w:rFonts w:ascii="Arial" w:hAnsi="Arial" w:cs="Arial"/>
          <w:sz w:val="24"/>
          <w:szCs w:val="24"/>
        </w:rPr>
      </w:pPr>
      <w:r w:rsidRPr="0058530C">
        <w:rPr>
          <w:rFonts w:ascii="Arial" w:hAnsi="Arial" w:cs="Arial"/>
          <w:sz w:val="24"/>
          <w:szCs w:val="24"/>
        </w:rPr>
        <w:t xml:space="preserve">Глава Беляницкого </w:t>
      </w:r>
      <w:proofErr w:type="gramStart"/>
      <w:r w:rsidRPr="0058530C">
        <w:rPr>
          <w:rFonts w:ascii="Arial" w:hAnsi="Arial" w:cs="Arial"/>
          <w:sz w:val="24"/>
          <w:szCs w:val="24"/>
        </w:rPr>
        <w:t>сельского</w:t>
      </w:r>
      <w:proofErr w:type="gramEnd"/>
      <w:r w:rsidRPr="0058530C">
        <w:rPr>
          <w:rFonts w:ascii="Arial" w:hAnsi="Arial" w:cs="Arial"/>
          <w:sz w:val="24"/>
          <w:szCs w:val="24"/>
        </w:rPr>
        <w:t xml:space="preserve"> поселения </w:t>
      </w:r>
    </w:p>
    <w:p w:rsidR="009B52E5" w:rsidRPr="0058530C" w:rsidRDefault="009B52E5" w:rsidP="0058530C">
      <w:pPr>
        <w:pStyle w:val="a4"/>
        <w:rPr>
          <w:rFonts w:ascii="Arial" w:hAnsi="Arial" w:cs="Arial"/>
          <w:sz w:val="24"/>
          <w:szCs w:val="24"/>
        </w:rPr>
      </w:pPr>
      <w:r w:rsidRPr="0058530C">
        <w:rPr>
          <w:rFonts w:ascii="Arial" w:hAnsi="Arial" w:cs="Arial"/>
          <w:sz w:val="24"/>
          <w:szCs w:val="24"/>
        </w:rPr>
        <w:t xml:space="preserve">Сонковского района Тверской области </w:t>
      </w:r>
      <w:r w:rsidR="0058530C" w:rsidRPr="0058530C">
        <w:rPr>
          <w:rFonts w:ascii="Arial" w:hAnsi="Arial" w:cs="Arial"/>
          <w:sz w:val="24"/>
          <w:szCs w:val="24"/>
        </w:rPr>
        <w:t xml:space="preserve">                                               </w:t>
      </w:r>
      <w:proofErr w:type="spellStart"/>
      <w:r w:rsidRPr="0058530C">
        <w:rPr>
          <w:rFonts w:ascii="Arial" w:hAnsi="Arial" w:cs="Arial"/>
          <w:sz w:val="24"/>
          <w:szCs w:val="24"/>
        </w:rPr>
        <w:t>И.Ю.Паршина</w:t>
      </w:r>
      <w:proofErr w:type="spellEnd"/>
    </w:p>
    <w:p w:rsidR="009B52E5" w:rsidRPr="0058530C" w:rsidRDefault="009B52E5" w:rsidP="0058530C">
      <w:pPr>
        <w:pStyle w:val="a4"/>
        <w:rPr>
          <w:rFonts w:ascii="Arial" w:hAnsi="Arial" w:cs="Arial"/>
          <w:sz w:val="24"/>
          <w:szCs w:val="24"/>
        </w:rPr>
      </w:pPr>
    </w:p>
    <w:p w:rsidR="009B52E5" w:rsidRDefault="009B52E5" w:rsidP="0058530C">
      <w:pPr>
        <w:pStyle w:val="a3"/>
        <w:spacing w:after="0" w:afterAutospacing="0"/>
        <w:jc w:val="both"/>
      </w:pPr>
    </w:p>
    <w:p w:rsidR="009B52E5" w:rsidRDefault="009B52E5" w:rsidP="0058530C">
      <w:pPr>
        <w:pStyle w:val="a3"/>
        <w:spacing w:after="0" w:afterAutospacing="0"/>
        <w:jc w:val="both"/>
      </w:pPr>
    </w:p>
    <w:p w:rsidR="009B52E5" w:rsidRDefault="009B52E5" w:rsidP="0058530C">
      <w:pPr>
        <w:pStyle w:val="a3"/>
        <w:spacing w:after="0" w:afterAutospacing="0"/>
        <w:jc w:val="both"/>
      </w:pPr>
    </w:p>
    <w:p w:rsidR="009B52E5" w:rsidRDefault="009B52E5" w:rsidP="0058530C">
      <w:pPr>
        <w:pStyle w:val="a3"/>
        <w:spacing w:after="0" w:afterAutospacing="0"/>
        <w:jc w:val="both"/>
      </w:pPr>
    </w:p>
    <w:p w:rsidR="009B52E5" w:rsidRDefault="009B52E5" w:rsidP="0058530C">
      <w:pPr>
        <w:pStyle w:val="a3"/>
        <w:spacing w:after="0" w:afterAutospacing="0"/>
        <w:jc w:val="both"/>
      </w:pPr>
    </w:p>
    <w:p w:rsidR="0058530C" w:rsidRDefault="0058530C" w:rsidP="0058530C">
      <w:pPr>
        <w:pStyle w:val="a3"/>
        <w:spacing w:after="0" w:afterAutospacing="0"/>
        <w:jc w:val="both"/>
      </w:pPr>
    </w:p>
    <w:p w:rsidR="009B52E5" w:rsidRPr="0058530C" w:rsidRDefault="009B52E5" w:rsidP="0058530C">
      <w:pPr>
        <w:pStyle w:val="a4"/>
        <w:jc w:val="right"/>
        <w:rPr>
          <w:rFonts w:ascii="Arial" w:hAnsi="Arial" w:cs="Arial"/>
          <w:sz w:val="24"/>
          <w:szCs w:val="24"/>
        </w:rPr>
      </w:pPr>
      <w:r w:rsidRPr="0058530C">
        <w:rPr>
          <w:rFonts w:ascii="Arial" w:hAnsi="Arial" w:cs="Arial"/>
          <w:sz w:val="24"/>
          <w:szCs w:val="24"/>
        </w:rPr>
        <w:lastRenderedPageBreak/>
        <w:t xml:space="preserve">Утверждено </w:t>
      </w:r>
    </w:p>
    <w:p w:rsidR="009B52E5" w:rsidRPr="0058530C" w:rsidRDefault="009B52E5" w:rsidP="0058530C">
      <w:pPr>
        <w:pStyle w:val="a4"/>
        <w:jc w:val="right"/>
        <w:rPr>
          <w:rFonts w:ascii="Arial" w:hAnsi="Arial" w:cs="Arial"/>
          <w:sz w:val="24"/>
          <w:szCs w:val="24"/>
        </w:rPr>
      </w:pPr>
      <w:r w:rsidRPr="0058530C">
        <w:rPr>
          <w:rFonts w:ascii="Arial" w:hAnsi="Arial" w:cs="Arial"/>
          <w:sz w:val="24"/>
          <w:szCs w:val="24"/>
        </w:rPr>
        <w:t xml:space="preserve">Решением Совета депутатов </w:t>
      </w:r>
    </w:p>
    <w:p w:rsidR="009B52E5" w:rsidRPr="0058530C" w:rsidRDefault="009B52E5" w:rsidP="0058530C">
      <w:pPr>
        <w:pStyle w:val="a4"/>
        <w:jc w:val="right"/>
        <w:rPr>
          <w:rFonts w:ascii="Arial" w:hAnsi="Arial" w:cs="Arial"/>
          <w:sz w:val="24"/>
          <w:szCs w:val="24"/>
        </w:rPr>
      </w:pPr>
      <w:r w:rsidRPr="0058530C">
        <w:rPr>
          <w:rFonts w:ascii="Arial" w:hAnsi="Arial" w:cs="Arial"/>
          <w:sz w:val="24"/>
          <w:szCs w:val="24"/>
        </w:rPr>
        <w:t xml:space="preserve">Беляницкого сельского поселения </w:t>
      </w:r>
    </w:p>
    <w:p w:rsidR="009B52E5" w:rsidRPr="0058530C" w:rsidRDefault="009B52E5" w:rsidP="0058530C">
      <w:pPr>
        <w:pStyle w:val="a4"/>
        <w:jc w:val="right"/>
        <w:rPr>
          <w:rFonts w:ascii="Arial" w:hAnsi="Arial" w:cs="Arial"/>
          <w:sz w:val="24"/>
          <w:szCs w:val="24"/>
        </w:rPr>
      </w:pPr>
      <w:r w:rsidRPr="0058530C">
        <w:rPr>
          <w:rFonts w:ascii="Arial" w:hAnsi="Arial" w:cs="Arial"/>
          <w:sz w:val="24"/>
          <w:szCs w:val="24"/>
        </w:rPr>
        <w:t>Сонковского района Тверской области</w:t>
      </w:r>
    </w:p>
    <w:p w:rsidR="009B52E5" w:rsidRDefault="009B52E5" w:rsidP="0058530C">
      <w:pPr>
        <w:pStyle w:val="a4"/>
        <w:jc w:val="right"/>
        <w:rPr>
          <w:rFonts w:ascii="Arial" w:hAnsi="Arial" w:cs="Arial"/>
          <w:sz w:val="24"/>
          <w:szCs w:val="24"/>
        </w:rPr>
      </w:pPr>
      <w:r w:rsidRPr="0058530C">
        <w:rPr>
          <w:rFonts w:ascii="Arial" w:hAnsi="Arial" w:cs="Arial"/>
          <w:sz w:val="24"/>
          <w:szCs w:val="24"/>
        </w:rPr>
        <w:t xml:space="preserve">от </w:t>
      </w:r>
      <w:r w:rsidR="007B6C37">
        <w:rPr>
          <w:rFonts w:ascii="Arial" w:hAnsi="Arial" w:cs="Arial"/>
          <w:sz w:val="24"/>
          <w:szCs w:val="24"/>
        </w:rPr>
        <w:t>23</w:t>
      </w:r>
      <w:r w:rsidRPr="0058530C">
        <w:rPr>
          <w:rFonts w:ascii="Arial" w:hAnsi="Arial" w:cs="Arial"/>
          <w:sz w:val="24"/>
          <w:szCs w:val="24"/>
        </w:rPr>
        <w:t>.06.2015 №</w:t>
      </w:r>
      <w:r w:rsidR="007B6C37">
        <w:rPr>
          <w:rFonts w:ascii="Arial" w:hAnsi="Arial" w:cs="Arial"/>
          <w:sz w:val="24"/>
          <w:szCs w:val="24"/>
        </w:rPr>
        <w:t>46</w:t>
      </w:r>
    </w:p>
    <w:p w:rsidR="0058530C" w:rsidRDefault="0058530C" w:rsidP="0058530C">
      <w:pPr>
        <w:pStyle w:val="a4"/>
        <w:jc w:val="right"/>
        <w:rPr>
          <w:rFonts w:ascii="Arial" w:hAnsi="Arial" w:cs="Arial"/>
          <w:sz w:val="24"/>
          <w:szCs w:val="24"/>
        </w:rPr>
      </w:pPr>
    </w:p>
    <w:p w:rsidR="0058530C" w:rsidRDefault="0058530C" w:rsidP="0058530C">
      <w:pPr>
        <w:pStyle w:val="a4"/>
        <w:jc w:val="right"/>
        <w:rPr>
          <w:rFonts w:ascii="Arial" w:hAnsi="Arial" w:cs="Arial"/>
          <w:sz w:val="24"/>
          <w:szCs w:val="24"/>
        </w:rPr>
      </w:pPr>
    </w:p>
    <w:p w:rsidR="0058530C" w:rsidRPr="0058530C" w:rsidRDefault="0058530C" w:rsidP="0058530C">
      <w:pPr>
        <w:pStyle w:val="a4"/>
        <w:jc w:val="right"/>
        <w:rPr>
          <w:rFonts w:ascii="Arial" w:hAnsi="Arial" w:cs="Arial"/>
          <w:sz w:val="24"/>
          <w:szCs w:val="24"/>
        </w:rPr>
      </w:pPr>
    </w:p>
    <w:p w:rsidR="009B52E5" w:rsidRDefault="009B52E5" w:rsidP="0058530C">
      <w:pPr>
        <w:pStyle w:val="a3"/>
        <w:spacing w:before="29" w:beforeAutospacing="0" w:after="29" w:afterAutospacing="0"/>
        <w:jc w:val="center"/>
      </w:pPr>
      <w:r>
        <w:rPr>
          <w:rFonts w:ascii="Arial" w:hAnsi="Arial" w:cs="Arial"/>
          <w:b/>
          <w:bCs/>
        </w:rPr>
        <w:t>Положение</w:t>
      </w:r>
    </w:p>
    <w:p w:rsidR="009B52E5" w:rsidRDefault="009B52E5" w:rsidP="0058530C">
      <w:pPr>
        <w:pStyle w:val="a3"/>
        <w:spacing w:before="29" w:beforeAutospacing="0" w:after="29" w:afterAutospacing="0"/>
        <w:jc w:val="center"/>
      </w:pPr>
      <w:r>
        <w:rPr>
          <w:rFonts w:ascii="Arial" w:hAnsi="Arial" w:cs="Arial"/>
          <w:b/>
          <w:bCs/>
        </w:rPr>
        <w:t>о бюджетном процессе в муниципальном образовании Беляницкое сельское поселение Сонковского района Тверской области</w:t>
      </w: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Раздел I. Общие положения</w:t>
      </w:r>
    </w:p>
    <w:p w:rsidR="00D81F5E" w:rsidRDefault="00D81F5E"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 xml:space="preserve">1. Настоящее Положение устанавливает особенности бюджетных полномочий участников бюджетного процесса и порядок взаимодействия участников бюджетного процесса по составлению и рассмотрению проектов бюджета в муниципальном образовании Беляницкое сельское поселение Сонковского района Тверской области (далее – бюджет), утверждению, исполнению и </w:t>
      </w:r>
      <w:proofErr w:type="gramStart"/>
      <w:r>
        <w:rPr>
          <w:rFonts w:ascii="Arial" w:hAnsi="Arial" w:cs="Arial"/>
        </w:rPr>
        <w:t>контролю за</w:t>
      </w:r>
      <w:proofErr w:type="gramEnd"/>
      <w:r>
        <w:rPr>
          <w:rFonts w:ascii="Arial" w:hAnsi="Arial" w:cs="Arial"/>
        </w:rPr>
        <w:t xml:space="preserve"> исполнением бюджета, осуществлению бюджетного учета, составлению, рассмотрению и утверждению бюджетной отчетности.</w:t>
      </w:r>
    </w:p>
    <w:p w:rsidR="009B52E5" w:rsidRDefault="009B52E5" w:rsidP="0058530C">
      <w:pPr>
        <w:pStyle w:val="a3"/>
        <w:spacing w:before="29" w:beforeAutospacing="0" w:after="29" w:afterAutospacing="0"/>
        <w:jc w:val="both"/>
        <w:rPr>
          <w:rFonts w:ascii="Arial" w:hAnsi="Arial" w:cs="Arial"/>
        </w:rPr>
      </w:pPr>
      <w:r>
        <w:rPr>
          <w:rFonts w:ascii="Arial" w:hAnsi="Arial" w:cs="Arial"/>
        </w:rPr>
        <w:t xml:space="preserve">2. </w:t>
      </w:r>
      <w:proofErr w:type="gramStart"/>
      <w:r>
        <w:rPr>
          <w:rFonts w:ascii="Arial" w:hAnsi="Arial" w:cs="Arial"/>
        </w:rPr>
        <w:t>Деятельность участников бюджетного процесса в муниципальном образовании Беляницкое сельское поселение Сонковского района Тверской области (далее – бюджетный процесс) по составлению и рассмотрению проекта бюджета, утверждению, исполнению и контролю за исполнением бюджета регламентируется Бюджетным кодексом Российской Федерации, Федеральным законом «Об общих принципах организации местного самоуправления в Российской Федерации», Законом Тверской области «О межбюджетных отношениях в Тверской области».</w:t>
      </w:r>
      <w:proofErr w:type="gramEnd"/>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Раздел II. Термины и понятия</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1. В целях настоящего Положения применяются следующие понятия и термины:</w:t>
      </w:r>
    </w:p>
    <w:p w:rsidR="009B52E5" w:rsidRDefault="009B52E5" w:rsidP="0058530C">
      <w:pPr>
        <w:pStyle w:val="a3"/>
        <w:spacing w:before="29" w:beforeAutospacing="0" w:after="29" w:afterAutospacing="0"/>
        <w:jc w:val="both"/>
      </w:pPr>
      <w:proofErr w:type="gramStart"/>
      <w:r>
        <w:rPr>
          <w:rFonts w:ascii="Arial" w:hAnsi="Arial" w:cs="Arial"/>
        </w:rPr>
        <w:t>1) муниципальная программа муниципального образования Беляницкое сельское поселение Сонковского района Тверской области – увязанный по ресурсам, исполнителям и срокам комплекс стратегических целей, тактических задач и отдельных мероприятий, обеспечивающих эффективное выполнение полномочий муниципального образования Беляницкое сельское поселение Сонковского района Тверской области, требующих межведомственного взаимодействия органов местного самоуправления муниципального образования Беляницкое сельское поселение Сонковского района Тверской области и направленная на достижение целей социально-экономического</w:t>
      </w:r>
      <w:proofErr w:type="gramEnd"/>
      <w:r>
        <w:rPr>
          <w:rFonts w:ascii="Arial" w:hAnsi="Arial" w:cs="Arial"/>
        </w:rPr>
        <w:t xml:space="preserve"> развития муниципального образования Беляницкое сельское поселение Сонковского района Тверской области;</w:t>
      </w:r>
    </w:p>
    <w:p w:rsidR="009B52E5" w:rsidRDefault="009B52E5" w:rsidP="0058530C">
      <w:pPr>
        <w:pStyle w:val="a3"/>
        <w:spacing w:before="29" w:beforeAutospacing="0" w:after="29" w:afterAutospacing="0"/>
        <w:jc w:val="both"/>
      </w:pPr>
      <w:proofErr w:type="gramStart"/>
      <w:r>
        <w:rPr>
          <w:rFonts w:ascii="Arial" w:hAnsi="Arial" w:cs="Arial"/>
        </w:rPr>
        <w:t>2) главный распорядитель средств бюджета муниципального образования Беляницкое сельское поселение Сонковского района Тверской области – орган местного самоуправления, орган местной администрации, наиболее значимое муниципальное учреждение, указанное в ведомственной структуре расходов бюджета, имеющие право распределять бюджетные ассигнования и лимиты бюджетных обязательств по подведомственным распорядителям и (или) получателям средств бюджета, если иное не установлено Бюджетным кодексом Российской Федерации;</w:t>
      </w:r>
      <w:proofErr w:type="gramEnd"/>
    </w:p>
    <w:p w:rsidR="009B52E5" w:rsidRDefault="009B52E5" w:rsidP="0058530C">
      <w:pPr>
        <w:pStyle w:val="a3"/>
        <w:spacing w:before="29" w:beforeAutospacing="0" w:after="29" w:afterAutospacing="0"/>
        <w:jc w:val="both"/>
      </w:pPr>
      <w:proofErr w:type="gramStart"/>
      <w:r>
        <w:rPr>
          <w:rFonts w:ascii="Arial" w:hAnsi="Arial" w:cs="Arial"/>
        </w:rPr>
        <w:t xml:space="preserve">3) администратор доходов бюджета – определенный решением о бюджете орган местного самоуправления муниципального образования Беляницкое сельское поселение Сонковского района Тверской области, муниципальное казенное учреждение, осуществляющие в соответствии с законодательством Российской Федерации контроль </w:t>
      </w:r>
      <w:r>
        <w:rPr>
          <w:rFonts w:ascii="Arial" w:hAnsi="Arial" w:cs="Arial"/>
        </w:rPr>
        <w:lastRenderedPageBreak/>
        <w:t>над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если</w:t>
      </w:r>
      <w:proofErr w:type="gramEnd"/>
      <w:r>
        <w:rPr>
          <w:rFonts w:ascii="Arial" w:hAnsi="Arial" w:cs="Arial"/>
        </w:rPr>
        <w:t xml:space="preserve"> иное не установлено Бюджетным кодексом Российской Федерации.</w:t>
      </w:r>
    </w:p>
    <w:p w:rsidR="009B52E5" w:rsidRDefault="009B52E5" w:rsidP="0058530C">
      <w:pPr>
        <w:pStyle w:val="a3"/>
        <w:spacing w:before="29" w:beforeAutospacing="0" w:after="29" w:afterAutospacing="0"/>
        <w:jc w:val="both"/>
        <w:rPr>
          <w:rFonts w:ascii="Arial" w:hAnsi="Arial" w:cs="Arial"/>
        </w:rPr>
      </w:pPr>
      <w:r>
        <w:rPr>
          <w:rFonts w:ascii="Arial" w:hAnsi="Arial" w:cs="Arial"/>
        </w:rPr>
        <w:t>2. Другие понятия и термины применяются в настоящем Положении в значениях, определенных бюджетным законодательством.</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Раздел III. Участники бюджетного процесса</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1. Участниками бюджетного процесса в муниципальном образовании Беляницкое сельское поселение Сонковского района Тверской области являются:</w:t>
      </w:r>
    </w:p>
    <w:p w:rsidR="009B52E5" w:rsidRDefault="009B52E5" w:rsidP="0058530C">
      <w:pPr>
        <w:pStyle w:val="a3"/>
        <w:spacing w:before="29" w:beforeAutospacing="0" w:after="29" w:afterAutospacing="0"/>
        <w:jc w:val="both"/>
      </w:pPr>
      <w:r>
        <w:rPr>
          <w:rFonts w:ascii="Arial" w:hAnsi="Arial" w:cs="Arial"/>
        </w:rPr>
        <w:t>1) Совет депутатов Беляницкого сельского поселения Сонковского района Тверской области;</w:t>
      </w:r>
    </w:p>
    <w:p w:rsidR="009B52E5" w:rsidRDefault="009B52E5" w:rsidP="0058530C">
      <w:pPr>
        <w:pStyle w:val="a3"/>
        <w:spacing w:before="29" w:beforeAutospacing="0" w:after="29" w:afterAutospacing="0"/>
        <w:jc w:val="both"/>
      </w:pPr>
      <w:r>
        <w:rPr>
          <w:rFonts w:ascii="Arial" w:hAnsi="Arial" w:cs="Arial"/>
        </w:rPr>
        <w:t>2) Глава Беляницкого сельского поселения Сонковского района Тверской области (далее – Глава поселения);</w:t>
      </w:r>
    </w:p>
    <w:p w:rsidR="009B52E5" w:rsidRDefault="009B52E5" w:rsidP="0058530C">
      <w:pPr>
        <w:pStyle w:val="a3"/>
        <w:spacing w:before="29" w:beforeAutospacing="0" w:after="29" w:afterAutospacing="0"/>
        <w:jc w:val="both"/>
      </w:pPr>
      <w:r>
        <w:rPr>
          <w:rFonts w:ascii="Arial" w:hAnsi="Arial" w:cs="Arial"/>
        </w:rPr>
        <w:t>3) Глава администрации Беляницкого сельского поселения Сонковского района Тверской области (далее – Глава администрации)</w:t>
      </w:r>
    </w:p>
    <w:p w:rsidR="009B52E5" w:rsidRDefault="009B52E5" w:rsidP="0058530C">
      <w:pPr>
        <w:pStyle w:val="a3"/>
        <w:spacing w:before="29" w:beforeAutospacing="0" w:after="29" w:afterAutospacing="0"/>
        <w:jc w:val="both"/>
      </w:pPr>
      <w:r>
        <w:rPr>
          <w:rFonts w:ascii="Arial" w:hAnsi="Arial" w:cs="Arial"/>
        </w:rPr>
        <w:t>3) администрация Беляницкого сельского поселения Сонковского района Тверской области (далее – Администрация поселения);</w:t>
      </w:r>
    </w:p>
    <w:p w:rsidR="009B52E5" w:rsidRDefault="009B52E5" w:rsidP="0058530C">
      <w:pPr>
        <w:pStyle w:val="a3"/>
        <w:spacing w:before="29" w:beforeAutospacing="0" w:after="29" w:afterAutospacing="0"/>
        <w:jc w:val="both"/>
      </w:pPr>
      <w:r>
        <w:rPr>
          <w:rFonts w:ascii="Arial" w:hAnsi="Arial" w:cs="Arial"/>
        </w:rPr>
        <w:t>4) финансовый отдел администрации Беляницкого сельского поселения Сонковского района Тверской области (далее – финансовый отдел);</w:t>
      </w:r>
    </w:p>
    <w:p w:rsidR="009B52E5" w:rsidRDefault="009B52E5" w:rsidP="0058530C">
      <w:pPr>
        <w:pStyle w:val="a3"/>
        <w:spacing w:before="29" w:beforeAutospacing="0" w:after="29" w:afterAutospacing="0"/>
        <w:jc w:val="both"/>
      </w:pPr>
      <w:r>
        <w:rPr>
          <w:rFonts w:ascii="Arial" w:hAnsi="Arial" w:cs="Arial"/>
        </w:rPr>
        <w:t>5) контрольно-счетная палата Беляницкого сельского поселения Сонковского района Тверской области;</w:t>
      </w:r>
    </w:p>
    <w:p w:rsidR="009B52E5" w:rsidRDefault="009B52E5" w:rsidP="0058530C">
      <w:pPr>
        <w:pStyle w:val="a3"/>
        <w:spacing w:before="29" w:beforeAutospacing="0" w:after="29" w:afterAutospacing="0"/>
        <w:jc w:val="both"/>
      </w:pPr>
      <w:r>
        <w:rPr>
          <w:rFonts w:ascii="Arial" w:hAnsi="Arial" w:cs="Arial"/>
        </w:rPr>
        <w:t>6) главные распорядители, распорядители, получатели бюджетных средств;</w:t>
      </w:r>
    </w:p>
    <w:p w:rsidR="009B52E5" w:rsidRDefault="009B52E5" w:rsidP="0058530C">
      <w:pPr>
        <w:pStyle w:val="a3"/>
        <w:spacing w:before="29" w:beforeAutospacing="0" w:after="29" w:afterAutospacing="0"/>
        <w:jc w:val="both"/>
      </w:pPr>
      <w:r>
        <w:rPr>
          <w:rFonts w:ascii="Arial" w:hAnsi="Arial" w:cs="Arial"/>
        </w:rPr>
        <w:t>7) главные администраторы (администраторы) доходов бюджета муниципального образования Беляницкое сельское поселение Сонковского района Тверской области;</w:t>
      </w:r>
    </w:p>
    <w:p w:rsidR="009B52E5" w:rsidRDefault="009B52E5" w:rsidP="0058530C">
      <w:pPr>
        <w:pStyle w:val="a3"/>
        <w:spacing w:before="29" w:beforeAutospacing="0" w:after="29" w:afterAutospacing="0"/>
        <w:jc w:val="both"/>
      </w:pPr>
      <w:r>
        <w:rPr>
          <w:rFonts w:ascii="Arial" w:hAnsi="Arial" w:cs="Arial"/>
        </w:rPr>
        <w:t>8) главные администраторы (администраторы) источников покрытия дефицита бюджета муниципального образования Беляницкое сельское поселение Сонковского района Тверской области;</w:t>
      </w:r>
    </w:p>
    <w:p w:rsidR="009B52E5" w:rsidRDefault="009B52E5" w:rsidP="0058530C">
      <w:pPr>
        <w:pStyle w:val="a3"/>
        <w:spacing w:before="29" w:beforeAutospacing="0" w:after="29" w:afterAutospacing="0"/>
        <w:jc w:val="both"/>
        <w:rPr>
          <w:rFonts w:ascii="Arial" w:hAnsi="Arial" w:cs="Arial"/>
        </w:rPr>
      </w:pPr>
      <w:r>
        <w:rPr>
          <w:rFonts w:ascii="Arial" w:hAnsi="Arial" w:cs="Arial"/>
        </w:rPr>
        <w:t>9) иные органы, на которые бюджетным законодательством возложены бюджетные полномочия по организации и осуществлению бюджетного процесса.</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Раздел IV. Бюджетные полномочия участников бюджетного процесса</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1. Совет депутатов Беляницкого сельского поселения Сонковского района Тверской области осуществляет следующие полномочия:</w:t>
      </w:r>
    </w:p>
    <w:p w:rsidR="009B52E5" w:rsidRDefault="009B52E5" w:rsidP="0058530C">
      <w:pPr>
        <w:pStyle w:val="a3"/>
        <w:spacing w:before="29" w:beforeAutospacing="0" w:after="29" w:afterAutospacing="0"/>
        <w:jc w:val="both"/>
      </w:pPr>
      <w:r>
        <w:rPr>
          <w:rFonts w:ascii="Arial" w:hAnsi="Arial" w:cs="Arial"/>
        </w:rPr>
        <w:t>1)</w:t>
      </w:r>
      <w:r>
        <w:rPr>
          <w:rFonts w:ascii="Cambria Math" w:hAnsi="Cambria Math"/>
        </w:rPr>
        <w:t>​</w:t>
      </w:r>
      <w:r>
        <w:rPr>
          <w:rFonts w:ascii="Arial" w:hAnsi="Arial" w:cs="Arial"/>
        </w:rPr>
        <w:t xml:space="preserve"> рассмотрение проекта бюджета, утверждение бюджета, изменений в решения о бюджете, осуществление последующего </w:t>
      </w:r>
      <w:proofErr w:type="gramStart"/>
      <w:r>
        <w:rPr>
          <w:rFonts w:ascii="Arial" w:hAnsi="Arial" w:cs="Arial"/>
        </w:rPr>
        <w:t>контроля за</w:t>
      </w:r>
      <w:proofErr w:type="gramEnd"/>
      <w:r>
        <w:rPr>
          <w:rFonts w:ascii="Arial" w:hAnsi="Arial" w:cs="Arial"/>
        </w:rPr>
        <w:t xml:space="preserve"> исполнением бюджета;</w:t>
      </w:r>
    </w:p>
    <w:p w:rsidR="009B52E5" w:rsidRDefault="009B52E5" w:rsidP="0058530C">
      <w:pPr>
        <w:pStyle w:val="a3"/>
        <w:spacing w:before="29" w:beforeAutospacing="0" w:after="29" w:afterAutospacing="0"/>
        <w:jc w:val="both"/>
      </w:pPr>
      <w:r>
        <w:rPr>
          <w:rFonts w:ascii="Arial" w:hAnsi="Arial" w:cs="Arial"/>
        </w:rPr>
        <w:t>2)</w:t>
      </w:r>
      <w:r>
        <w:rPr>
          <w:rFonts w:ascii="Cambria Math" w:hAnsi="Cambria Math"/>
        </w:rPr>
        <w:t>​</w:t>
      </w:r>
      <w:r>
        <w:rPr>
          <w:rFonts w:ascii="Arial" w:hAnsi="Arial" w:cs="Arial"/>
        </w:rPr>
        <w:t> рассмотрение и утверждение годовых отчетов об исполнении бюджета;</w:t>
      </w:r>
    </w:p>
    <w:p w:rsidR="009B52E5" w:rsidRDefault="009B52E5" w:rsidP="0058530C">
      <w:pPr>
        <w:pStyle w:val="a3"/>
        <w:spacing w:before="29" w:beforeAutospacing="0" w:after="29" w:afterAutospacing="0"/>
        <w:jc w:val="both"/>
      </w:pPr>
      <w:r>
        <w:rPr>
          <w:rFonts w:ascii="Arial" w:hAnsi="Arial" w:cs="Arial"/>
        </w:rPr>
        <w:t>3)</w:t>
      </w:r>
      <w:r>
        <w:rPr>
          <w:rFonts w:ascii="Cambria Math" w:hAnsi="Cambria Math"/>
        </w:rPr>
        <w:t>​</w:t>
      </w:r>
      <w:r>
        <w:rPr>
          <w:rFonts w:ascii="Arial" w:hAnsi="Arial" w:cs="Arial"/>
        </w:rPr>
        <w:t> введение местных налогов и сборов, установление налоговых ставок и предоставление налоговых льгот по местным налогам и сборам в соответствии с законодательством Российской Федерации о налогах и сборах;</w:t>
      </w:r>
    </w:p>
    <w:p w:rsidR="009B52E5" w:rsidRDefault="009B52E5" w:rsidP="0058530C">
      <w:pPr>
        <w:pStyle w:val="a3"/>
        <w:spacing w:before="29" w:beforeAutospacing="0" w:after="29" w:afterAutospacing="0"/>
        <w:jc w:val="both"/>
      </w:pPr>
      <w:r>
        <w:rPr>
          <w:rFonts w:ascii="Arial" w:hAnsi="Arial" w:cs="Arial"/>
        </w:rPr>
        <w:t>4)</w:t>
      </w:r>
      <w:r>
        <w:rPr>
          <w:rFonts w:ascii="Cambria Math" w:hAnsi="Cambria Math"/>
        </w:rPr>
        <w:t>​</w:t>
      </w:r>
      <w:r>
        <w:rPr>
          <w:rFonts w:ascii="Arial" w:hAnsi="Arial" w:cs="Arial"/>
        </w:rPr>
        <w:t> определение порядка предоставления межбюджетных трансфертов из бюджета, в том числе из бюджета поселения бюджету муниципального района;</w:t>
      </w:r>
    </w:p>
    <w:p w:rsidR="009B52E5" w:rsidRDefault="009B52E5" w:rsidP="0058530C">
      <w:pPr>
        <w:pStyle w:val="a3"/>
        <w:spacing w:before="29" w:beforeAutospacing="0" w:after="29" w:afterAutospacing="0"/>
        <w:jc w:val="both"/>
      </w:pPr>
      <w:r>
        <w:rPr>
          <w:rFonts w:ascii="Arial" w:hAnsi="Arial" w:cs="Arial"/>
        </w:rPr>
        <w:t>5)</w:t>
      </w:r>
      <w:r>
        <w:rPr>
          <w:rFonts w:ascii="Cambria Math" w:hAnsi="Cambria Math"/>
        </w:rPr>
        <w:t>​</w:t>
      </w:r>
      <w:r>
        <w:rPr>
          <w:rFonts w:ascii="Arial" w:hAnsi="Arial" w:cs="Arial"/>
        </w:rPr>
        <w:t> определение порядка организации и проведения публичных слушаний и назначение проведения публичных слушаний по проекту местного бюджета и отчету о его исполнении;</w:t>
      </w:r>
    </w:p>
    <w:p w:rsidR="009B52E5" w:rsidRDefault="009B52E5" w:rsidP="0058530C">
      <w:pPr>
        <w:pStyle w:val="a3"/>
        <w:spacing w:before="29" w:beforeAutospacing="0" w:after="29" w:afterAutospacing="0"/>
        <w:jc w:val="both"/>
      </w:pPr>
      <w:r>
        <w:rPr>
          <w:rFonts w:ascii="Arial" w:hAnsi="Arial" w:cs="Arial"/>
        </w:rPr>
        <w:t>6)</w:t>
      </w:r>
      <w:r>
        <w:rPr>
          <w:rFonts w:ascii="Cambria Math" w:hAnsi="Cambria Math"/>
        </w:rPr>
        <w:t>​</w:t>
      </w:r>
      <w:r>
        <w:rPr>
          <w:rFonts w:ascii="Arial" w:hAnsi="Arial" w:cs="Arial"/>
        </w:rPr>
        <w:t> осуществление иных бюджетных полномочий в соответствии с бюджетным законодательством и настоящим Положением.</w:t>
      </w:r>
    </w:p>
    <w:p w:rsidR="009B52E5" w:rsidRDefault="009B52E5" w:rsidP="0058530C">
      <w:pPr>
        <w:pStyle w:val="a3"/>
        <w:spacing w:before="29" w:beforeAutospacing="0" w:after="29" w:afterAutospacing="0"/>
        <w:jc w:val="both"/>
      </w:pPr>
      <w:r>
        <w:rPr>
          <w:rFonts w:ascii="Arial" w:hAnsi="Arial" w:cs="Arial"/>
        </w:rPr>
        <w:lastRenderedPageBreak/>
        <w:t>2. Глава Беляницкого сельского поселения Сонковского района Тверской области осуществляет следующие полномочия:</w:t>
      </w:r>
    </w:p>
    <w:p w:rsidR="009B52E5" w:rsidRDefault="009B52E5" w:rsidP="0058530C">
      <w:pPr>
        <w:pStyle w:val="a3"/>
        <w:spacing w:before="29" w:beforeAutospacing="0" w:after="29" w:afterAutospacing="0"/>
        <w:jc w:val="both"/>
      </w:pPr>
      <w:r>
        <w:rPr>
          <w:rFonts w:ascii="Arial" w:hAnsi="Arial" w:cs="Arial"/>
        </w:rPr>
        <w:t>1)</w:t>
      </w:r>
      <w:r>
        <w:rPr>
          <w:rFonts w:ascii="Cambria Math" w:hAnsi="Cambria Math"/>
        </w:rPr>
        <w:t>​</w:t>
      </w:r>
      <w:r>
        <w:rPr>
          <w:rFonts w:ascii="Arial" w:hAnsi="Arial" w:cs="Arial"/>
        </w:rPr>
        <w:t xml:space="preserve"> заключение договоров и соглашений от имени муниципального образования Беляницкое сельское поселение Сонковского района Тверской области; </w:t>
      </w:r>
    </w:p>
    <w:p w:rsidR="009B52E5" w:rsidRDefault="009B52E5" w:rsidP="0058530C">
      <w:pPr>
        <w:pStyle w:val="a3"/>
        <w:spacing w:before="29" w:beforeAutospacing="0" w:after="29" w:afterAutospacing="0"/>
        <w:jc w:val="both"/>
      </w:pPr>
      <w:r>
        <w:rPr>
          <w:rFonts w:ascii="Arial" w:hAnsi="Arial" w:cs="Arial"/>
        </w:rPr>
        <w:t>2)</w:t>
      </w:r>
      <w:r>
        <w:rPr>
          <w:rFonts w:ascii="Cambria Math" w:hAnsi="Cambria Math"/>
        </w:rPr>
        <w:t>​</w:t>
      </w:r>
      <w:r>
        <w:rPr>
          <w:rFonts w:ascii="Arial" w:hAnsi="Arial" w:cs="Arial"/>
        </w:rPr>
        <w:t> назначение проведения публичных слушаний проекта бюджета и отчета о его исполнении, проводимых по инициативе главы муниципального образования;</w:t>
      </w:r>
    </w:p>
    <w:p w:rsidR="009B52E5" w:rsidRDefault="009B52E5" w:rsidP="0058530C">
      <w:pPr>
        <w:pStyle w:val="a3"/>
        <w:spacing w:before="29" w:beforeAutospacing="0" w:after="29" w:afterAutospacing="0"/>
        <w:jc w:val="both"/>
      </w:pPr>
      <w:r>
        <w:rPr>
          <w:rFonts w:ascii="Arial" w:hAnsi="Arial" w:cs="Arial"/>
        </w:rPr>
        <w:t>3)</w:t>
      </w:r>
      <w:r>
        <w:rPr>
          <w:rFonts w:ascii="Cambria Math" w:hAnsi="Cambria Math"/>
        </w:rPr>
        <w:t>​</w:t>
      </w:r>
      <w:r>
        <w:rPr>
          <w:rFonts w:ascii="Arial" w:hAnsi="Arial" w:cs="Arial"/>
        </w:rPr>
        <w:t> осуществление иных бюджетных полномочий в соответствии с Бюджетным кодексом Российской Федерации и настоящим Положением.</w:t>
      </w:r>
    </w:p>
    <w:p w:rsidR="009B52E5" w:rsidRDefault="009B52E5" w:rsidP="0058530C">
      <w:pPr>
        <w:pStyle w:val="a3"/>
        <w:spacing w:before="29" w:beforeAutospacing="0" w:after="29" w:afterAutospacing="0"/>
        <w:jc w:val="both"/>
      </w:pPr>
      <w:r>
        <w:rPr>
          <w:rFonts w:ascii="Arial" w:hAnsi="Arial" w:cs="Arial"/>
        </w:rPr>
        <w:t>3. Глава администрации Беляницкого сельского поселения Сонковского района Тверской области осуществляет следующие полномочия:</w:t>
      </w:r>
    </w:p>
    <w:p w:rsidR="009B52E5" w:rsidRDefault="009B52E5" w:rsidP="0058530C">
      <w:pPr>
        <w:pStyle w:val="a3"/>
        <w:spacing w:before="29" w:beforeAutospacing="0" w:after="29" w:afterAutospacing="0"/>
        <w:jc w:val="both"/>
      </w:pPr>
      <w:r>
        <w:rPr>
          <w:rFonts w:ascii="Arial" w:hAnsi="Arial" w:cs="Arial"/>
        </w:rPr>
        <w:t>1)</w:t>
      </w:r>
      <w:r>
        <w:rPr>
          <w:rFonts w:ascii="Cambria Math" w:hAnsi="Cambria Math"/>
        </w:rPr>
        <w:t>​</w:t>
      </w:r>
      <w:r>
        <w:rPr>
          <w:rFonts w:ascii="Arial" w:hAnsi="Arial" w:cs="Arial"/>
        </w:rPr>
        <w:t> внесение на рассмотрение Совета депутатов Беляницкого сельского поселения проектов решений о бюджете Беляницкого сельского поселения Сонковского района Тверской области с необходимыми документами и материалами, проектов решений о внесении изменений в решение о бюджете, а также отчета об исполнении бюджета;</w:t>
      </w:r>
    </w:p>
    <w:p w:rsidR="009B52E5" w:rsidRDefault="009B52E5" w:rsidP="0058530C">
      <w:pPr>
        <w:pStyle w:val="a3"/>
        <w:spacing w:before="29" w:beforeAutospacing="0" w:after="29" w:afterAutospacing="0"/>
        <w:jc w:val="both"/>
      </w:pPr>
      <w:r>
        <w:rPr>
          <w:rFonts w:ascii="Arial" w:hAnsi="Arial" w:cs="Arial"/>
        </w:rPr>
        <w:t>2)</w:t>
      </w:r>
      <w:r>
        <w:rPr>
          <w:rFonts w:ascii="Cambria Math" w:hAnsi="Cambria Math"/>
        </w:rPr>
        <w:t>​</w:t>
      </w:r>
      <w:r>
        <w:rPr>
          <w:rFonts w:ascii="Arial" w:hAnsi="Arial" w:cs="Arial"/>
        </w:rPr>
        <w:t> внесение на рассмотрение Совета депутатов Беляницкого сельского поселения Сонковского района Тверской области предложений по установлению, изменению, отмене местных налогов и сборов, введению и отмене налоговых льгот по местным налогам;</w:t>
      </w:r>
    </w:p>
    <w:p w:rsidR="009B52E5" w:rsidRDefault="009B52E5" w:rsidP="0058530C">
      <w:pPr>
        <w:pStyle w:val="a3"/>
        <w:spacing w:before="29" w:beforeAutospacing="0" w:after="29" w:afterAutospacing="0"/>
        <w:jc w:val="both"/>
      </w:pPr>
      <w:r>
        <w:rPr>
          <w:rFonts w:ascii="Arial" w:hAnsi="Arial" w:cs="Arial"/>
        </w:rPr>
        <w:t>3)</w:t>
      </w:r>
      <w:r>
        <w:rPr>
          <w:rFonts w:ascii="Cambria Math" w:hAnsi="Cambria Math"/>
        </w:rPr>
        <w:t>​</w:t>
      </w:r>
      <w:r>
        <w:rPr>
          <w:rFonts w:ascii="Arial" w:hAnsi="Arial" w:cs="Arial"/>
        </w:rPr>
        <w:t> утверждение заключения на нормативные правовые акты Совета депутатов Беляницкого сельского поселения Сонковского района Тверской области,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муниципального образования Беляницкое сельское поселение Сонковского района Тверской области;</w:t>
      </w:r>
    </w:p>
    <w:p w:rsidR="009B52E5" w:rsidRDefault="009B52E5" w:rsidP="0058530C">
      <w:pPr>
        <w:pStyle w:val="a3"/>
        <w:spacing w:before="29" w:beforeAutospacing="0" w:after="29" w:afterAutospacing="0"/>
        <w:jc w:val="both"/>
      </w:pPr>
      <w:r>
        <w:rPr>
          <w:rFonts w:ascii="Arial" w:hAnsi="Arial" w:cs="Arial"/>
        </w:rPr>
        <w:t>4) осуществление иных бюджетных полномочий в соответствии с Бюджетным кодексом Российской Федерации и настоящим Положением.</w:t>
      </w:r>
    </w:p>
    <w:p w:rsidR="009B52E5" w:rsidRDefault="009B52E5" w:rsidP="0058530C">
      <w:pPr>
        <w:pStyle w:val="a3"/>
        <w:spacing w:before="29" w:beforeAutospacing="0" w:after="29" w:afterAutospacing="0"/>
        <w:jc w:val="both"/>
      </w:pPr>
      <w:r>
        <w:rPr>
          <w:rFonts w:ascii="Arial" w:hAnsi="Arial" w:cs="Arial"/>
        </w:rPr>
        <w:t>3. Администрация Беляницкого сельского поселения Сонковского района Тверской области осуществляет следующие полномочия:</w:t>
      </w:r>
    </w:p>
    <w:p w:rsidR="009B52E5" w:rsidRDefault="009B52E5" w:rsidP="0058530C">
      <w:pPr>
        <w:pStyle w:val="a3"/>
        <w:spacing w:before="29" w:beforeAutospacing="0" w:after="29" w:afterAutospacing="0"/>
        <w:jc w:val="both"/>
      </w:pPr>
      <w:r>
        <w:rPr>
          <w:rFonts w:ascii="Arial" w:hAnsi="Arial" w:cs="Arial"/>
        </w:rPr>
        <w:t>1)</w:t>
      </w:r>
      <w:r>
        <w:rPr>
          <w:rFonts w:ascii="Cambria Math" w:hAnsi="Cambria Math"/>
        </w:rPr>
        <w:t>​</w:t>
      </w:r>
      <w:r>
        <w:rPr>
          <w:rFonts w:ascii="Arial" w:hAnsi="Arial" w:cs="Arial"/>
        </w:rPr>
        <w:t xml:space="preserve"> организация </w:t>
      </w:r>
      <w:proofErr w:type="gramStart"/>
      <w:r>
        <w:rPr>
          <w:rFonts w:ascii="Arial" w:hAnsi="Arial" w:cs="Arial"/>
        </w:rPr>
        <w:t>составления проекта решения Совета депутатов</w:t>
      </w:r>
      <w:proofErr w:type="gramEnd"/>
      <w:r>
        <w:rPr>
          <w:rFonts w:ascii="Arial" w:hAnsi="Arial" w:cs="Arial"/>
        </w:rPr>
        <w:t xml:space="preserve"> Беляницкого сельского поселения Сонковского района Тверской области о бюджете;</w:t>
      </w:r>
    </w:p>
    <w:p w:rsidR="009B52E5" w:rsidRDefault="009B52E5" w:rsidP="0058530C">
      <w:pPr>
        <w:pStyle w:val="a3"/>
        <w:spacing w:before="29" w:beforeAutospacing="0" w:after="29" w:afterAutospacing="0"/>
        <w:jc w:val="both"/>
      </w:pPr>
      <w:r>
        <w:rPr>
          <w:rFonts w:ascii="Arial" w:hAnsi="Arial" w:cs="Arial"/>
        </w:rPr>
        <w:t>2)</w:t>
      </w:r>
      <w:r>
        <w:rPr>
          <w:rFonts w:ascii="Cambria Math" w:hAnsi="Cambria Math"/>
        </w:rPr>
        <w:t>​</w:t>
      </w:r>
      <w:r>
        <w:rPr>
          <w:rFonts w:ascii="Arial" w:hAnsi="Arial" w:cs="Arial"/>
        </w:rPr>
        <w:t xml:space="preserve"> внесение на рассмотрение и утверждение Совета депутатов Беляницкого сельского поселения Сонковского района Тверской области проектов решений о бюджете, о внесении изменений в решение о бюджете и об исполнении бюджета за отчетный финансовый год; </w:t>
      </w:r>
    </w:p>
    <w:p w:rsidR="009B52E5" w:rsidRDefault="009B52E5" w:rsidP="0058530C">
      <w:pPr>
        <w:pStyle w:val="a3"/>
        <w:spacing w:before="29" w:beforeAutospacing="0" w:after="29" w:afterAutospacing="0"/>
        <w:jc w:val="both"/>
      </w:pPr>
      <w:r>
        <w:rPr>
          <w:rFonts w:ascii="Arial" w:hAnsi="Arial" w:cs="Arial"/>
        </w:rPr>
        <w:t>3) установление порядка разработки, утверждения, реализации муниципальных программ, подготовки и рассмотрения отчетов о реализации муниципальных программ, проведения оценки эффективности реализации муниципальных программ и критериев указанной оценки;</w:t>
      </w:r>
    </w:p>
    <w:p w:rsidR="009B52E5" w:rsidRDefault="009B52E5" w:rsidP="0058530C">
      <w:pPr>
        <w:pStyle w:val="a3"/>
        <w:spacing w:before="29" w:beforeAutospacing="0" w:after="29" w:afterAutospacing="0"/>
        <w:jc w:val="both"/>
      </w:pPr>
      <w:r>
        <w:rPr>
          <w:rFonts w:ascii="Arial" w:hAnsi="Arial" w:cs="Arial"/>
        </w:rPr>
        <w:t xml:space="preserve">4) организация </w:t>
      </w:r>
      <w:proofErr w:type="gramStart"/>
      <w:r>
        <w:rPr>
          <w:rFonts w:ascii="Arial" w:hAnsi="Arial" w:cs="Arial"/>
        </w:rPr>
        <w:t>контроля за</w:t>
      </w:r>
      <w:proofErr w:type="gramEnd"/>
      <w:r>
        <w:rPr>
          <w:rFonts w:ascii="Arial" w:hAnsi="Arial" w:cs="Arial"/>
        </w:rPr>
        <w:t xml:space="preserve"> выполнением показателей, предусмотренных муниципальными программами;</w:t>
      </w:r>
    </w:p>
    <w:p w:rsidR="009B52E5" w:rsidRDefault="009B52E5" w:rsidP="0058530C">
      <w:pPr>
        <w:pStyle w:val="a3"/>
        <w:spacing w:before="29" w:beforeAutospacing="0" w:after="29" w:afterAutospacing="0"/>
        <w:jc w:val="both"/>
      </w:pPr>
      <w:r>
        <w:rPr>
          <w:rFonts w:ascii="Arial" w:hAnsi="Arial" w:cs="Arial"/>
        </w:rPr>
        <w:t>5) установление порядка разработки и разработка прогноза социально-экономического развития муниципального образования Беляницкое сельское поселение;</w:t>
      </w:r>
    </w:p>
    <w:p w:rsidR="009B52E5" w:rsidRDefault="009B52E5" w:rsidP="0058530C">
      <w:pPr>
        <w:pStyle w:val="a3"/>
        <w:spacing w:before="29" w:beforeAutospacing="0" w:after="29" w:afterAutospacing="0"/>
        <w:jc w:val="both"/>
      </w:pPr>
      <w:r>
        <w:rPr>
          <w:rFonts w:ascii="Arial" w:hAnsi="Arial" w:cs="Arial"/>
        </w:rPr>
        <w:t>6) осуществление иных бюджетных полномочий в соответствии с бюджетным законодательством и настоящим Положением.</w:t>
      </w:r>
    </w:p>
    <w:p w:rsidR="009B52E5" w:rsidRDefault="009B52E5" w:rsidP="0058530C">
      <w:pPr>
        <w:pStyle w:val="a3"/>
        <w:spacing w:before="29" w:beforeAutospacing="0" w:after="29" w:afterAutospacing="0"/>
        <w:jc w:val="both"/>
      </w:pPr>
      <w:r>
        <w:rPr>
          <w:rFonts w:ascii="Arial" w:hAnsi="Arial" w:cs="Arial"/>
        </w:rPr>
        <w:t>4. Финансовый отдел Беляницкого сельского поселения Сонковского района Тверской области осуществляет следующие полномочия:</w:t>
      </w:r>
    </w:p>
    <w:p w:rsidR="009B52E5" w:rsidRDefault="009B52E5" w:rsidP="0058530C">
      <w:pPr>
        <w:pStyle w:val="a3"/>
        <w:spacing w:before="29" w:beforeAutospacing="0" w:after="29" w:afterAutospacing="0"/>
        <w:jc w:val="both"/>
      </w:pPr>
      <w:r>
        <w:rPr>
          <w:rFonts w:ascii="Arial" w:hAnsi="Arial" w:cs="Arial"/>
        </w:rPr>
        <w:t>1)</w:t>
      </w:r>
      <w:r>
        <w:rPr>
          <w:rFonts w:ascii="Cambria Math" w:hAnsi="Cambria Math"/>
        </w:rPr>
        <w:t>​</w:t>
      </w:r>
      <w:r>
        <w:rPr>
          <w:rFonts w:ascii="Arial" w:hAnsi="Arial" w:cs="Arial"/>
        </w:rPr>
        <w:t> разработка основных направлений бюджетной и налоговой политики;</w:t>
      </w:r>
    </w:p>
    <w:p w:rsidR="009B52E5" w:rsidRDefault="009B52E5" w:rsidP="0058530C">
      <w:pPr>
        <w:pStyle w:val="a3"/>
        <w:spacing w:before="29" w:beforeAutospacing="0" w:after="29" w:afterAutospacing="0"/>
        <w:jc w:val="both"/>
      </w:pPr>
      <w:r>
        <w:rPr>
          <w:rFonts w:ascii="Arial" w:hAnsi="Arial" w:cs="Arial"/>
        </w:rPr>
        <w:t>2)</w:t>
      </w:r>
      <w:r>
        <w:rPr>
          <w:rFonts w:ascii="Cambria Math" w:hAnsi="Cambria Math"/>
        </w:rPr>
        <w:t>​</w:t>
      </w:r>
      <w:r>
        <w:rPr>
          <w:rFonts w:ascii="Arial" w:hAnsi="Arial" w:cs="Arial"/>
        </w:rPr>
        <w:t> составление проекта решения о бюджете, проектов решений о внесении изменений в решения о бюджете и представление их с необходимыми документами и материалами для внесения в Совет</w:t>
      </w:r>
      <w:r w:rsidR="00842010">
        <w:rPr>
          <w:rFonts w:ascii="Arial" w:hAnsi="Arial" w:cs="Arial"/>
        </w:rPr>
        <w:t xml:space="preserve">  </w:t>
      </w:r>
      <w:bookmarkStart w:id="0" w:name="_GoBack"/>
      <w:bookmarkEnd w:id="0"/>
      <w:r>
        <w:rPr>
          <w:rFonts w:ascii="Arial" w:hAnsi="Arial" w:cs="Arial"/>
        </w:rPr>
        <w:t>депутатов Сонковского района Тверской области;</w:t>
      </w:r>
    </w:p>
    <w:p w:rsidR="009B52E5" w:rsidRDefault="009B52E5" w:rsidP="0058530C">
      <w:pPr>
        <w:pStyle w:val="a3"/>
        <w:spacing w:before="29" w:beforeAutospacing="0" w:after="29" w:afterAutospacing="0"/>
        <w:jc w:val="both"/>
      </w:pPr>
      <w:r>
        <w:rPr>
          <w:rFonts w:ascii="Arial" w:hAnsi="Arial" w:cs="Arial"/>
        </w:rPr>
        <w:lastRenderedPageBreak/>
        <w:t>3)</w:t>
      </w:r>
      <w:r>
        <w:rPr>
          <w:rFonts w:ascii="Cambria Math" w:hAnsi="Cambria Math"/>
        </w:rPr>
        <w:t>​</w:t>
      </w:r>
      <w:r>
        <w:rPr>
          <w:rFonts w:ascii="Arial" w:hAnsi="Arial" w:cs="Arial"/>
        </w:rPr>
        <w:t> разработка методики прогнозирования поступлений по доходам бюджета, поступлений и выплат по источникам внутреннего финансирования дефицита бюджета;</w:t>
      </w:r>
    </w:p>
    <w:p w:rsidR="009B52E5" w:rsidRDefault="009B52E5" w:rsidP="0058530C">
      <w:pPr>
        <w:pStyle w:val="a3"/>
        <w:spacing w:before="29" w:beforeAutospacing="0" w:after="29" w:afterAutospacing="0"/>
        <w:jc w:val="both"/>
      </w:pPr>
      <w:r>
        <w:rPr>
          <w:rFonts w:ascii="Arial" w:hAnsi="Arial" w:cs="Arial"/>
        </w:rPr>
        <w:t>4)</w:t>
      </w:r>
      <w:r>
        <w:rPr>
          <w:rFonts w:ascii="Cambria Math" w:hAnsi="Cambria Math"/>
        </w:rPr>
        <w:t>​</w:t>
      </w:r>
      <w:r>
        <w:rPr>
          <w:rFonts w:ascii="Arial" w:hAnsi="Arial" w:cs="Arial"/>
        </w:rPr>
        <w:t> составление прогноза доходной части бюджета на основании данных, представляемых главными администраторами доходов бюджета;</w:t>
      </w:r>
    </w:p>
    <w:p w:rsidR="009B52E5" w:rsidRDefault="009B52E5" w:rsidP="0058530C">
      <w:pPr>
        <w:pStyle w:val="a3"/>
        <w:spacing w:before="29" w:beforeAutospacing="0" w:after="29" w:afterAutospacing="0"/>
        <w:jc w:val="both"/>
      </w:pPr>
      <w:r>
        <w:rPr>
          <w:rFonts w:ascii="Arial" w:hAnsi="Arial" w:cs="Arial"/>
        </w:rPr>
        <w:t>5)</w:t>
      </w:r>
      <w:r>
        <w:rPr>
          <w:rFonts w:ascii="Cambria Math" w:hAnsi="Cambria Math"/>
        </w:rPr>
        <w:t>​</w:t>
      </w:r>
      <w:r>
        <w:rPr>
          <w:rFonts w:ascii="Arial" w:hAnsi="Arial" w:cs="Arial"/>
        </w:rPr>
        <w:t> установление порядка планирования бюджетных ассигнований на исполнение действующих обязательств и принимаемых обязательств;</w:t>
      </w:r>
    </w:p>
    <w:p w:rsidR="009B52E5" w:rsidRDefault="009B52E5" w:rsidP="0058530C">
      <w:pPr>
        <w:pStyle w:val="a3"/>
        <w:spacing w:before="29" w:beforeAutospacing="0" w:after="29" w:afterAutospacing="0"/>
        <w:jc w:val="both"/>
      </w:pPr>
      <w:r>
        <w:rPr>
          <w:rFonts w:ascii="Arial" w:hAnsi="Arial" w:cs="Arial"/>
        </w:rPr>
        <w:t>6)</w:t>
      </w:r>
      <w:r>
        <w:rPr>
          <w:rFonts w:ascii="Cambria Math" w:hAnsi="Cambria Math"/>
        </w:rPr>
        <w:t>​</w:t>
      </w:r>
      <w:r>
        <w:rPr>
          <w:rFonts w:ascii="Arial" w:hAnsi="Arial" w:cs="Arial"/>
        </w:rPr>
        <w:t> разработка проектов методик распределения и (или) порядков предоставления межбюджетных трансфертов из бюджета;</w:t>
      </w:r>
    </w:p>
    <w:p w:rsidR="009B52E5" w:rsidRDefault="009B52E5" w:rsidP="0058530C">
      <w:pPr>
        <w:pStyle w:val="a3"/>
        <w:spacing w:before="29" w:beforeAutospacing="0" w:after="29" w:afterAutospacing="0"/>
        <w:jc w:val="both"/>
      </w:pPr>
      <w:r>
        <w:rPr>
          <w:rFonts w:ascii="Arial" w:hAnsi="Arial" w:cs="Arial"/>
        </w:rPr>
        <w:t>7)</w:t>
      </w:r>
      <w:r>
        <w:rPr>
          <w:rFonts w:ascii="Cambria Math" w:hAnsi="Cambria Math"/>
        </w:rPr>
        <w:t>​</w:t>
      </w:r>
      <w:r>
        <w:rPr>
          <w:rFonts w:ascii="Arial" w:hAnsi="Arial" w:cs="Arial"/>
        </w:rPr>
        <w:t> проведение экспертизы проектов муниципальных программ;</w:t>
      </w:r>
    </w:p>
    <w:p w:rsidR="009B52E5" w:rsidRDefault="009B52E5" w:rsidP="0058530C">
      <w:pPr>
        <w:pStyle w:val="a3"/>
        <w:spacing w:before="29" w:beforeAutospacing="0" w:after="29" w:afterAutospacing="0"/>
        <w:jc w:val="both"/>
      </w:pPr>
      <w:r>
        <w:rPr>
          <w:rFonts w:ascii="Arial" w:hAnsi="Arial" w:cs="Arial"/>
        </w:rPr>
        <w:t>8)</w:t>
      </w:r>
      <w:r>
        <w:rPr>
          <w:rFonts w:ascii="Cambria Math" w:hAnsi="Cambria Math"/>
        </w:rPr>
        <w:t>​</w:t>
      </w:r>
      <w:r>
        <w:rPr>
          <w:rFonts w:ascii="Arial" w:hAnsi="Arial" w:cs="Arial"/>
        </w:rPr>
        <w:t xml:space="preserve"> ведение реестра расходных обязательств муниципального образования Беляницкое сельское поселение, </w:t>
      </w:r>
    </w:p>
    <w:p w:rsidR="009B52E5" w:rsidRDefault="009B52E5" w:rsidP="0058530C">
      <w:pPr>
        <w:pStyle w:val="a3"/>
        <w:spacing w:before="29" w:beforeAutospacing="0" w:after="29" w:afterAutospacing="0"/>
        <w:jc w:val="both"/>
      </w:pPr>
      <w:r>
        <w:rPr>
          <w:rFonts w:ascii="Arial" w:hAnsi="Arial" w:cs="Arial"/>
        </w:rPr>
        <w:t>9)</w:t>
      </w:r>
      <w:r>
        <w:rPr>
          <w:rFonts w:ascii="Cambria Math" w:hAnsi="Cambria Math"/>
        </w:rPr>
        <w:t>​</w:t>
      </w:r>
      <w:r>
        <w:rPr>
          <w:rFonts w:ascii="Arial" w:hAnsi="Arial" w:cs="Arial"/>
        </w:rPr>
        <w:t> утверждение порядка составления и ведения сводной бюджетной росписи и бюджетных росписей главных распорядителей (распорядителей) средств бюджета;</w:t>
      </w:r>
    </w:p>
    <w:p w:rsidR="009B52E5" w:rsidRDefault="009B52E5" w:rsidP="0058530C">
      <w:pPr>
        <w:pStyle w:val="a3"/>
        <w:spacing w:before="29" w:beforeAutospacing="0" w:after="29" w:afterAutospacing="0"/>
        <w:jc w:val="both"/>
      </w:pPr>
      <w:r>
        <w:rPr>
          <w:rFonts w:ascii="Arial" w:hAnsi="Arial" w:cs="Arial"/>
        </w:rPr>
        <w:t>10)</w:t>
      </w:r>
      <w:r>
        <w:rPr>
          <w:rFonts w:ascii="Cambria Math" w:hAnsi="Cambria Math"/>
        </w:rPr>
        <w:t>​</w:t>
      </w:r>
      <w:r>
        <w:rPr>
          <w:rFonts w:ascii="Arial" w:hAnsi="Arial" w:cs="Arial"/>
        </w:rPr>
        <w:t> составление и ведение сводной бюджетной росписи;</w:t>
      </w:r>
    </w:p>
    <w:p w:rsidR="009B52E5" w:rsidRDefault="009B52E5" w:rsidP="0058530C">
      <w:pPr>
        <w:pStyle w:val="a3"/>
        <w:spacing w:before="29" w:beforeAutospacing="0" w:after="29" w:afterAutospacing="0"/>
        <w:jc w:val="both"/>
      </w:pPr>
      <w:r>
        <w:rPr>
          <w:rFonts w:ascii="Arial" w:hAnsi="Arial" w:cs="Arial"/>
        </w:rPr>
        <w:t>11)</w:t>
      </w:r>
      <w:r>
        <w:rPr>
          <w:rFonts w:ascii="Cambria Math" w:hAnsi="Cambria Math"/>
        </w:rPr>
        <w:t>​</w:t>
      </w:r>
      <w:r>
        <w:rPr>
          <w:rFonts w:ascii="Arial" w:hAnsi="Arial" w:cs="Arial"/>
        </w:rPr>
        <w:t> утверждение порядка определения кодов целевых статей и (или) видов расходов, финансовое обеспечение которых осуществляется за счет бюджета;</w:t>
      </w:r>
    </w:p>
    <w:p w:rsidR="009B52E5" w:rsidRDefault="009B52E5" w:rsidP="0058530C">
      <w:pPr>
        <w:pStyle w:val="a3"/>
        <w:spacing w:before="29" w:beforeAutospacing="0" w:after="29" w:afterAutospacing="0"/>
        <w:jc w:val="both"/>
      </w:pPr>
      <w:r>
        <w:rPr>
          <w:rFonts w:ascii="Arial" w:hAnsi="Arial" w:cs="Arial"/>
        </w:rPr>
        <w:t>12)</w:t>
      </w:r>
      <w:r>
        <w:rPr>
          <w:rFonts w:ascii="Cambria Math" w:hAnsi="Cambria Math"/>
        </w:rPr>
        <w:t>​</w:t>
      </w:r>
      <w:r>
        <w:rPr>
          <w:rFonts w:ascii="Arial" w:hAnsi="Arial" w:cs="Arial"/>
        </w:rPr>
        <w:t> 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B52E5" w:rsidRDefault="009B52E5" w:rsidP="0058530C">
      <w:pPr>
        <w:pStyle w:val="a3"/>
        <w:spacing w:before="29" w:beforeAutospacing="0" w:after="29" w:afterAutospacing="0"/>
        <w:jc w:val="both"/>
      </w:pPr>
      <w:r>
        <w:rPr>
          <w:rFonts w:ascii="Arial" w:hAnsi="Arial" w:cs="Arial"/>
        </w:rPr>
        <w:t>13)</w:t>
      </w:r>
      <w:r>
        <w:rPr>
          <w:rFonts w:ascii="Cambria Math" w:hAnsi="Cambria Math"/>
        </w:rPr>
        <w:t>​</w:t>
      </w:r>
      <w:r>
        <w:rPr>
          <w:rFonts w:ascii="Arial" w:hAnsi="Arial" w:cs="Arial"/>
        </w:rPr>
        <w:t> установление порядка санкционирования оплаты денежных обязательств, подтверждения исполнения денежных обязательств;</w:t>
      </w:r>
    </w:p>
    <w:p w:rsidR="009B52E5" w:rsidRDefault="009B52E5" w:rsidP="0058530C">
      <w:pPr>
        <w:pStyle w:val="a3"/>
        <w:spacing w:before="29" w:beforeAutospacing="0" w:after="29" w:afterAutospacing="0"/>
        <w:jc w:val="both"/>
      </w:pPr>
      <w:r>
        <w:rPr>
          <w:rFonts w:ascii="Arial" w:hAnsi="Arial" w:cs="Arial"/>
        </w:rPr>
        <w:t>14)</w:t>
      </w:r>
      <w:r>
        <w:rPr>
          <w:rFonts w:ascii="Cambria Math" w:hAnsi="Cambria Math"/>
        </w:rPr>
        <w:t>​</w:t>
      </w:r>
      <w:r>
        <w:rPr>
          <w:rFonts w:ascii="Arial" w:hAnsi="Arial" w:cs="Arial"/>
        </w:rPr>
        <w:t> составление отчета об исполнении 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9B52E5" w:rsidRDefault="009B52E5" w:rsidP="0058530C">
      <w:pPr>
        <w:pStyle w:val="a3"/>
        <w:spacing w:before="29" w:beforeAutospacing="0" w:after="29" w:afterAutospacing="0"/>
        <w:jc w:val="both"/>
      </w:pPr>
      <w:r>
        <w:rPr>
          <w:rFonts w:ascii="Arial" w:hAnsi="Arial" w:cs="Arial"/>
        </w:rPr>
        <w:t>15)</w:t>
      </w:r>
      <w:r>
        <w:rPr>
          <w:rFonts w:ascii="Cambria Math" w:hAnsi="Cambria Math"/>
        </w:rPr>
        <w:t>​</w:t>
      </w:r>
      <w:r>
        <w:rPr>
          <w:rFonts w:ascii="Arial" w:hAnsi="Arial" w:cs="Arial"/>
        </w:rPr>
        <w:t> организация исполнения бюджета;</w:t>
      </w:r>
    </w:p>
    <w:p w:rsidR="009B52E5" w:rsidRDefault="009B52E5" w:rsidP="0058530C">
      <w:pPr>
        <w:pStyle w:val="a3"/>
        <w:spacing w:before="29" w:beforeAutospacing="0" w:after="29" w:afterAutospacing="0"/>
        <w:jc w:val="both"/>
      </w:pPr>
      <w:r>
        <w:rPr>
          <w:rFonts w:ascii="Arial" w:hAnsi="Arial" w:cs="Arial"/>
        </w:rPr>
        <w:t>16)</w:t>
      </w:r>
      <w:r>
        <w:rPr>
          <w:rFonts w:ascii="Cambria Math" w:hAnsi="Cambria Math"/>
        </w:rPr>
        <w:t>​</w:t>
      </w:r>
      <w:r>
        <w:rPr>
          <w:rFonts w:ascii="Arial" w:hAnsi="Arial" w:cs="Arial"/>
        </w:rPr>
        <w:t> осуществление бюджетного учета всех операций по доходам, расходам и источникам финансирования дефицита бюджета в пределах его компетенции;</w:t>
      </w:r>
    </w:p>
    <w:p w:rsidR="009B52E5" w:rsidRDefault="009B52E5" w:rsidP="0058530C">
      <w:pPr>
        <w:pStyle w:val="a3"/>
        <w:spacing w:before="29" w:beforeAutospacing="0" w:after="29" w:afterAutospacing="0"/>
        <w:jc w:val="both"/>
      </w:pPr>
      <w:r>
        <w:rPr>
          <w:rFonts w:ascii="Arial" w:hAnsi="Arial" w:cs="Arial"/>
        </w:rPr>
        <w:t>17)</w:t>
      </w:r>
      <w:r>
        <w:rPr>
          <w:rFonts w:ascii="Cambria Math" w:hAnsi="Cambria Math"/>
        </w:rPr>
        <w:t>​</w:t>
      </w:r>
      <w:r>
        <w:rPr>
          <w:rFonts w:ascii="Arial" w:hAnsi="Arial" w:cs="Arial"/>
        </w:rPr>
        <w:t> утверждение порядка составления и ведения кассового плана, а также состава и сроков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B52E5" w:rsidRDefault="009B52E5" w:rsidP="0058530C">
      <w:pPr>
        <w:pStyle w:val="a3"/>
        <w:spacing w:before="29" w:beforeAutospacing="0" w:after="29" w:afterAutospacing="0"/>
        <w:jc w:val="both"/>
      </w:pPr>
      <w:r>
        <w:rPr>
          <w:rFonts w:ascii="Arial" w:hAnsi="Arial" w:cs="Arial"/>
        </w:rPr>
        <w:t>18)</w:t>
      </w:r>
      <w:r>
        <w:rPr>
          <w:rFonts w:ascii="Cambria Math" w:hAnsi="Cambria Math"/>
        </w:rPr>
        <w:t>​</w:t>
      </w:r>
      <w:r>
        <w:rPr>
          <w:rFonts w:ascii="Arial" w:hAnsi="Arial" w:cs="Arial"/>
        </w:rPr>
        <w:t> составление и ведение кассового плана;</w:t>
      </w:r>
    </w:p>
    <w:p w:rsidR="009B52E5" w:rsidRDefault="009B52E5" w:rsidP="0058530C">
      <w:pPr>
        <w:pStyle w:val="a3"/>
        <w:spacing w:before="29" w:beforeAutospacing="0" w:after="29" w:afterAutospacing="0"/>
        <w:jc w:val="both"/>
      </w:pPr>
      <w:proofErr w:type="gramStart"/>
      <w:r>
        <w:rPr>
          <w:rFonts w:ascii="Arial" w:hAnsi="Arial" w:cs="Arial"/>
        </w:rPr>
        <w:t>19)</w:t>
      </w:r>
      <w:r>
        <w:rPr>
          <w:rFonts w:ascii="Cambria Math" w:hAnsi="Cambria Math"/>
        </w:rPr>
        <w:t>​</w:t>
      </w:r>
      <w:r>
        <w:rPr>
          <w:rFonts w:ascii="Arial" w:hAnsi="Arial" w:cs="Arial"/>
        </w:rPr>
        <w:t> осуществление финансового контроля за операциями со средствами бюджета, получателей средств бюджета, средствами администраторов источников финансирования дефицита бюджета, а также за соблюдением порядка получения бюджетных кредитов, бюджетных инвестиций из бюджета и муниципальных гарантий муниципального образования Беляницкое сельское поселение Сонковского района Тверской области, условий выделения, получения, целевого использования и возврата средств бюджета;</w:t>
      </w:r>
      <w:proofErr w:type="gramEnd"/>
    </w:p>
    <w:p w:rsidR="009B52E5" w:rsidRDefault="009B52E5" w:rsidP="0058530C">
      <w:pPr>
        <w:pStyle w:val="a3"/>
        <w:spacing w:before="29" w:beforeAutospacing="0" w:after="29" w:afterAutospacing="0"/>
        <w:jc w:val="both"/>
      </w:pPr>
      <w:r>
        <w:rPr>
          <w:rFonts w:ascii="Arial" w:hAnsi="Arial" w:cs="Arial"/>
        </w:rPr>
        <w:t>20)</w:t>
      </w:r>
      <w:r>
        <w:rPr>
          <w:rFonts w:ascii="Cambria Math" w:hAnsi="Cambria Math"/>
        </w:rPr>
        <w:t>​</w:t>
      </w:r>
      <w:r>
        <w:rPr>
          <w:rFonts w:ascii="Arial" w:hAnsi="Arial" w:cs="Arial"/>
        </w:rPr>
        <w:t> установление порядка завершения операций по исполнению бюджета в текущем финансовом году;</w:t>
      </w:r>
    </w:p>
    <w:p w:rsidR="009B52E5" w:rsidRDefault="009B52E5" w:rsidP="0058530C">
      <w:pPr>
        <w:pStyle w:val="a3"/>
        <w:spacing w:before="29" w:beforeAutospacing="0" w:after="29" w:afterAutospacing="0"/>
        <w:jc w:val="both"/>
      </w:pPr>
      <w:r>
        <w:rPr>
          <w:rFonts w:ascii="Arial" w:hAnsi="Arial" w:cs="Arial"/>
        </w:rPr>
        <w:t>21)</w:t>
      </w:r>
      <w:r>
        <w:rPr>
          <w:rFonts w:ascii="Cambria Math" w:hAnsi="Cambria Math"/>
        </w:rPr>
        <w:t>​</w:t>
      </w:r>
      <w:r>
        <w:rPr>
          <w:rFonts w:ascii="Arial" w:hAnsi="Arial" w:cs="Arial"/>
        </w:rPr>
        <w:t> управление муниципальным долгом муниципального образования Беляницкое сельское поселение;</w:t>
      </w:r>
    </w:p>
    <w:p w:rsidR="009B52E5" w:rsidRDefault="009B52E5" w:rsidP="0058530C">
      <w:pPr>
        <w:pStyle w:val="a3"/>
        <w:spacing w:before="29" w:beforeAutospacing="0" w:after="29" w:afterAutospacing="0"/>
        <w:jc w:val="both"/>
      </w:pPr>
      <w:r>
        <w:rPr>
          <w:rFonts w:ascii="Arial" w:hAnsi="Arial" w:cs="Arial"/>
        </w:rPr>
        <w:t>22)</w:t>
      </w:r>
      <w:r>
        <w:rPr>
          <w:rFonts w:ascii="Cambria Math" w:hAnsi="Cambria Math"/>
        </w:rPr>
        <w:t>​</w:t>
      </w:r>
      <w:r>
        <w:rPr>
          <w:rFonts w:ascii="Arial" w:hAnsi="Arial" w:cs="Arial"/>
        </w:rPr>
        <w:t> осуществление ведения муниципальной долговой книги муниципального образования Беляницкое сельское поселение Сонковского района Тверской области;</w:t>
      </w:r>
    </w:p>
    <w:p w:rsidR="009B52E5" w:rsidRDefault="009B52E5" w:rsidP="0058530C">
      <w:pPr>
        <w:pStyle w:val="a3"/>
        <w:spacing w:before="29" w:beforeAutospacing="0" w:after="29" w:afterAutospacing="0"/>
        <w:jc w:val="both"/>
      </w:pPr>
      <w:r>
        <w:rPr>
          <w:rFonts w:ascii="Arial" w:hAnsi="Arial" w:cs="Arial"/>
        </w:rPr>
        <w:t>23)</w:t>
      </w:r>
      <w:r>
        <w:rPr>
          <w:rFonts w:ascii="Cambria Math" w:hAnsi="Cambria Math"/>
        </w:rPr>
        <w:t>​</w:t>
      </w:r>
      <w:r>
        <w:rPr>
          <w:rFonts w:ascii="Arial" w:hAnsi="Arial" w:cs="Arial"/>
        </w:rPr>
        <w:t> осуществление муниципальных внутренних заимствований муниципального образования Беляницкое сельское поселение Сонковского района Тверской области;</w:t>
      </w:r>
    </w:p>
    <w:p w:rsidR="009B52E5" w:rsidRDefault="009B52E5" w:rsidP="0058530C">
      <w:pPr>
        <w:pStyle w:val="a3"/>
        <w:spacing w:before="29" w:beforeAutospacing="0" w:after="29" w:afterAutospacing="0"/>
        <w:jc w:val="both"/>
      </w:pPr>
      <w:r>
        <w:rPr>
          <w:rFonts w:ascii="Arial" w:hAnsi="Arial" w:cs="Arial"/>
        </w:rPr>
        <w:t>24)</w:t>
      </w:r>
      <w:r>
        <w:rPr>
          <w:rFonts w:ascii="Cambria Math" w:hAnsi="Cambria Math"/>
        </w:rPr>
        <w:t>​</w:t>
      </w:r>
      <w:r>
        <w:rPr>
          <w:rFonts w:ascii="Arial" w:hAnsi="Arial" w:cs="Arial"/>
        </w:rPr>
        <w:t> ведение учета выданных гарантий муниципального образования Беляницкое сельское поселение Сонковского района Тверской области, исполнения обязатель</w:t>
      </w:r>
      <w:proofErr w:type="gramStart"/>
      <w:r>
        <w:rPr>
          <w:rFonts w:ascii="Arial" w:hAnsi="Arial" w:cs="Arial"/>
        </w:rPr>
        <w:t>ств пр</w:t>
      </w:r>
      <w:proofErr w:type="gramEnd"/>
      <w:r>
        <w:rPr>
          <w:rFonts w:ascii="Arial" w:hAnsi="Arial" w:cs="Arial"/>
        </w:rPr>
        <w:t xml:space="preserve">инципала, </w:t>
      </w:r>
      <w:r>
        <w:rPr>
          <w:rFonts w:ascii="Arial" w:hAnsi="Arial" w:cs="Arial"/>
        </w:rPr>
        <w:lastRenderedPageBreak/>
        <w:t>обеспеченных гарантиями муниципального образования Беляницкое сельское поселение Сонковского района Тверской области, а также учет осуществления гарантом платежей по выданным гарантиям муниципального образования Беляницкое сельское поселение Сонковского района Тверской области;</w:t>
      </w:r>
    </w:p>
    <w:p w:rsidR="009B52E5" w:rsidRDefault="009B52E5" w:rsidP="0058530C">
      <w:pPr>
        <w:pStyle w:val="a3"/>
        <w:spacing w:before="29" w:beforeAutospacing="0" w:after="29" w:afterAutospacing="0"/>
        <w:jc w:val="both"/>
      </w:pPr>
      <w:r>
        <w:rPr>
          <w:rFonts w:ascii="Arial" w:hAnsi="Arial" w:cs="Arial"/>
        </w:rPr>
        <w:t>25)</w:t>
      </w:r>
      <w:r>
        <w:rPr>
          <w:rFonts w:ascii="Cambria Math" w:hAnsi="Cambria Math"/>
        </w:rPr>
        <w:t>​</w:t>
      </w:r>
      <w:r>
        <w:rPr>
          <w:rFonts w:ascii="Arial" w:hAnsi="Arial" w:cs="Arial"/>
        </w:rPr>
        <w:t> доведение лимитов бюджетных обязательств до главных распорядителей средств бюджета;</w:t>
      </w:r>
    </w:p>
    <w:p w:rsidR="009B52E5" w:rsidRDefault="009B52E5" w:rsidP="0058530C">
      <w:pPr>
        <w:pStyle w:val="a3"/>
        <w:spacing w:before="29" w:beforeAutospacing="0" w:after="29" w:afterAutospacing="0"/>
        <w:jc w:val="both"/>
      </w:pPr>
      <w:r>
        <w:rPr>
          <w:rFonts w:ascii="Arial" w:hAnsi="Arial" w:cs="Arial"/>
        </w:rPr>
        <w:t>26)</w:t>
      </w:r>
      <w:r>
        <w:rPr>
          <w:rFonts w:ascii="Cambria Math" w:hAnsi="Cambria Math"/>
        </w:rPr>
        <w:t>​</w:t>
      </w:r>
      <w:r>
        <w:rPr>
          <w:rFonts w:ascii="Arial" w:hAnsi="Arial" w:cs="Arial"/>
        </w:rPr>
        <w:t> осуществление иных бюджетных полномочий в соответствии с бюджетным законодательством и настоящим Положением.</w:t>
      </w:r>
    </w:p>
    <w:p w:rsidR="009B52E5" w:rsidRDefault="009B52E5" w:rsidP="0058530C">
      <w:pPr>
        <w:pStyle w:val="a3"/>
        <w:spacing w:before="29" w:beforeAutospacing="0" w:after="29" w:afterAutospacing="0"/>
        <w:jc w:val="both"/>
      </w:pPr>
      <w:r>
        <w:rPr>
          <w:rFonts w:ascii="Arial" w:hAnsi="Arial" w:cs="Arial"/>
        </w:rPr>
        <w:t xml:space="preserve">При отсутствии в Беляницком сельском поселении финансового органа, данные полномочия передаются на уровень района в соответствии с решением Совета депутатов и на основании заключенных соглашений. </w:t>
      </w:r>
    </w:p>
    <w:p w:rsidR="009B52E5" w:rsidRDefault="009B52E5" w:rsidP="0058530C">
      <w:pPr>
        <w:pStyle w:val="a3"/>
        <w:spacing w:before="29" w:beforeAutospacing="0" w:after="29" w:afterAutospacing="0"/>
        <w:jc w:val="both"/>
      </w:pPr>
      <w:r>
        <w:rPr>
          <w:rFonts w:ascii="Arial" w:hAnsi="Arial" w:cs="Arial"/>
        </w:rPr>
        <w:t>5. Исключительные полномочия руководителя финансового отдела:</w:t>
      </w:r>
    </w:p>
    <w:p w:rsidR="009B52E5" w:rsidRDefault="009B52E5" w:rsidP="0058530C">
      <w:pPr>
        <w:pStyle w:val="a3"/>
        <w:spacing w:before="29" w:beforeAutospacing="0" w:after="29" w:afterAutospacing="0"/>
        <w:jc w:val="both"/>
      </w:pPr>
      <w:r>
        <w:rPr>
          <w:rFonts w:ascii="Arial" w:hAnsi="Arial" w:cs="Arial"/>
        </w:rPr>
        <w:t>1) утверждение сводной бюджетной росписи;</w:t>
      </w:r>
    </w:p>
    <w:p w:rsidR="009B52E5" w:rsidRDefault="009B52E5" w:rsidP="0058530C">
      <w:pPr>
        <w:pStyle w:val="a3"/>
        <w:spacing w:before="29" w:beforeAutospacing="0" w:after="29" w:afterAutospacing="0"/>
        <w:jc w:val="both"/>
      </w:pPr>
      <w:r>
        <w:rPr>
          <w:rFonts w:ascii="Arial" w:hAnsi="Arial" w:cs="Arial"/>
        </w:rPr>
        <w:t>2) внесение изменений в сводную бюджетную роспись, в том числе без внесения изменений в решение о бюджете в случаях, предусмотренных Бюджетным кодексом Российской Федерации.</w:t>
      </w:r>
    </w:p>
    <w:p w:rsidR="009B52E5" w:rsidRDefault="009B52E5" w:rsidP="0058530C">
      <w:pPr>
        <w:pStyle w:val="a3"/>
        <w:spacing w:before="29" w:beforeAutospacing="0" w:after="29" w:afterAutospacing="0"/>
        <w:jc w:val="both"/>
      </w:pPr>
      <w:r>
        <w:rPr>
          <w:rFonts w:ascii="Arial" w:hAnsi="Arial" w:cs="Arial"/>
        </w:rPr>
        <w:t>6. Контрольно-счетная палата Беляницкого сельского поселения Сонковского района Тверской области осуществляет следующие полномочия:</w:t>
      </w:r>
    </w:p>
    <w:p w:rsidR="009B52E5" w:rsidRDefault="009B52E5" w:rsidP="0058530C">
      <w:pPr>
        <w:pStyle w:val="a3"/>
        <w:spacing w:before="29" w:beforeAutospacing="0" w:after="29" w:afterAutospacing="0"/>
        <w:jc w:val="both"/>
      </w:pPr>
      <w:r>
        <w:rPr>
          <w:rFonts w:ascii="Arial" w:hAnsi="Arial" w:cs="Arial"/>
        </w:rPr>
        <w:t>1)</w:t>
      </w:r>
      <w:r>
        <w:rPr>
          <w:rFonts w:ascii="Cambria Math" w:hAnsi="Cambria Math"/>
        </w:rPr>
        <w:t>​</w:t>
      </w:r>
      <w:r>
        <w:rPr>
          <w:rFonts w:ascii="Arial" w:hAnsi="Arial" w:cs="Arial"/>
        </w:rPr>
        <w:t> </w:t>
      </w:r>
      <w:proofErr w:type="gramStart"/>
      <w:r>
        <w:rPr>
          <w:rFonts w:ascii="Arial" w:hAnsi="Arial" w:cs="Arial"/>
        </w:rPr>
        <w:t>контроль за</w:t>
      </w:r>
      <w:proofErr w:type="gramEnd"/>
      <w:r>
        <w:rPr>
          <w:rFonts w:ascii="Arial" w:hAnsi="Arial" w:cs="Arial"/>
        </w:rPr>
        <w:t xml:space="preserve"> исполнением бюджета;</w:t>
      </w:r>
    </w:p>
    <w:p w:rsidR="009B52E5" w:rsidRDefault="009B52E5" w:rsidP="0058530C">
      <w:pPr>
        <w:pStyle w:val="a3"/>
        <w:spacing w:before="29" w:beforeAutospacing="0" w:after="29" w:afterAutospacing="0"/>
        <w:jc w:val="both"/>
      </w:pPr>
      <w:r>
        <w:rPr>
          <w:rFonts w:ascii="Arial" w:hAnsi="Arial" w:cs="Arial"/>
        </w:rPr>
        <w:t>2)</w:t>
      </w:r>
      <w:r>
        <w:rPr>
          <w:rFonts w:ascii="Cambria Math" w:hAnsi="Cambria Math"/>
        </w:rPr>
        <w:t>​</w:t>
      </w:r>
      <w:r>
        <w:rPr>
          <w:rFonts w:ascii="Arial" w:hAnsi="Arial" w:cs="Arial"/>
        </w:rPr>
        <w:t xml:space="preserve"> организация и осуществление </w:t>
      </w:r>
      <w:proofErr w:type="gramStart"/>
      <w:r>
        <w:rPr>
          <w:rFonts w:ascii="Arial" w:hAnsi="Arial" w:cs="Arial"/>
        </w:rPr>
        <w:t>контроля за</w:t>
      </w:r>
      <w:proofErr w:type="gramEnd"/>
      <w:r>
        <w:rPr>
          <w:rFonts w:ascii="Arial" w:hAnsi="Arial" w:cs="Arial"/>
        </w:rPr>
        <w:t xml:space="preserve">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9B52E5" w:rsidRDefault="009B52E5" w:rsidP="0058530C">
      <w:pPr>
        <w:pStyle w:val="a3"/>
        <w:spacing w:before="29" w:beforeAutospacing="0" w:after="29" w:afterAutospacing="0"/>
        <w:jc w:val="both"/>
      </w:pPr>
      <w:r>
        <w:rPr>
          <w:rFonts w:ascii="Arial" w:hAnsi="Arial" w:cs="Arial"/>
        </w:rPr>
        <w:t>3)</w:t>
      </w:r>
      <w:r>
        <w:rPr>
          <w:rFonts w:ascii="Cambria Math" w:hAnsi="Cambria Math"/>
        </w:rPr>
        <w:t>​</w:t>
      </w:r>
      <w:r>
        <w:rPr>
          <w:rFonts w:ascii="Arial" w:hAnsi="Arial" w:cs="Arial"/>
        </w:rPr>
        <w:t>  проводит экспертизу проекта бюджета муниципального образования Беляницкое сельское поселение Сонковского района Тверской области и иных нормативных правовых актов органов местного самоуправления, регулирующих бюджетные правоотношения;</w:t>
      </w:r>
    </w:p>
    <w:p w:rsidR="009B52E5" w:rsidRDefault="009B52E5" w:rsidP="0058530C">
      <w:pPr>
        <w:pStyle w:val="a3"/>
        <w:spacing w:before="29" w:beforeAutospacing="0" w:after="29" w:afterAutospacing="0"/>
        <w:jc w:val="both"/>
      </w:pPr>
      <w:r>
        <w:rPr>
          <w:rFonts w:ascii="Arial" w:hAnsi="Arial" w:cs="Arial"/>
        </w:rPr>
        <w:t>4)</w:t>
      </w:r>
      <w:r>
        <w:rPr>
          <w:rFonts w:ascii="Cambria Math" w:hAnsi="Cambria Math"/>
        </w:rPr>
        <w:t>​</w:t>
      </w:r>
      <w:r>
        <w:rPr>
          <w:rFonts w:ascii="Arial" w:hAnsi="Arial" w:cs="Arial"/>
        </w:rPr>
        <w:t xml:space="preserve"> осуществляет </w:t>
      </w:r>
      <w:proofErr w:type="gramStart"/>
      <w:r>
        <w:rPr>
          <w:rFonts w:ascii="Arial" w:hAnsi="Arial" w:cs="Arial"/>
        </w:rPr>
        <w:t>контроль за</w:t>
      </w:r>
      <w:proofErr w:type="gramEnd"/>
      <w:r>
        <w:rPr>
          <w:rFonts w:ascii="Arial" w:hAnsi="Arial" w:cs="Arial"/>
        </w:rPr>
        <w:t xml:space="preserve"> соблюдением установленного порядка подготовки и рассмотрения проектов бюджета муниципального образования Беляницкое сельское поселение Сонковского района Тверской области и отчетов о его исполнении;</w:t>
      </w:r>
    </w:p>
    <w:p w:rsidR="009B52E5" w:rsidRDefault="009B52E5" w:rsidP="0058530C">
      <w:pPr>
        <w:pStyle w:val="a3"/>
        <w:spacing w:before="29" w:beforeAutospacing="0" w:after="29" w:afterAutospacing="0"/>
        <w:jc w:val="both"/>
      </w:pPr>
      <w:r>
        <w:rPr>
          <w:rFonts w:ascii="Arial" w:hAnsi="Arial" w:cs="Arial"/>
        </w:rPr>
        <w:t>5)</w:t>
      </w:r>
      <w:r>
        <w:rPr>
          <w:rFonts w:ascii="Cambria Math" w:hAnsi="Cambria Math"/>
        </w:rPr>
        <w:t>​</w:t>
      </w:r>
      <w:r>
        <w:rPr>
          <w:rFonts w:ascii="Arial" w:hAnsi="Arial" w:cs="Arial"/>
        </w:rPr>
        <w:t> осуществляет проверку отчета об исполнении бюджета муниципального образования Беляницкое сельское поселение Сонковского района Тверской области;</w:t>
      </w:r>
    </w:p>
    <w:p w:rsidR="009B52E5" w:rsidRDefault="009B52E5" w:rsidP="0058530C">
      <w:pPr>
        <w:pStyle w:val="a3"/>
        <w:spacing w:before="29" w:beforeAutospacing="0" w:after="29" w:afterAutospacing="0"/>
        <w:jc w:val="both"/>
      </w:pPr>
      <w:proofErr w:type="gramStart"/>
      <w:r>
        <w:rPr>
          <w:rFonts w:ascii="Arial" w:hAnsi="Arial" w:cs="Arial"/>
        </w:rPr>
        <w:t>6)</w:t>
      </w:r>
      <w:r>
        <w:rPr>
          <w:rFonts w:ascii="Cambria Math" w:hAnsi="Cambria Math"/>
        </w:rPr>
        <w:t>​</w:t>
      </w:r>
      <w:r>
        <w:rPr>
          <w:rFonts w:ascii="Arial" w:hAnsi="Arial" w:cs="Arial"/>
        </w:rPr>
        <w:t> проводит оценку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roofErr w:type="gramEnd"/>
    </w:p>
    <w:p w:rsidR="009B52E5" w:rsidRDefault="009B52E5" w:rsidP="0058530C">
      <w:pPr>
        <w:pStyle w:val="a3"/>
        <w:spacing w:before="29" w:beforeAutospacing="0" w:after="29" w:afterAutospacing="0"/>
        <w:jc w:val="both"/>
      </w:pPr>
      <w:r>
        <w:rPr>
          <w:rFonts w:ascii="Arial" w:hAnsi="Arial" w:cs="Arial"/>
        </w:rPr>
        <w:t>7)</w:t>
      </w:r>
      <w:r>
        <w:rPr>
          <w:rFonts w:ascii="Cambria Math" w:hAnsi="Cambria Math"/>
        </w:rPr>
        <w:t>​</w:t>
      </w:r>
      <w:r>
        <w:rPr>
          <w:rFonts w:ascii="Arial" w:hAnsi="Arial" w:cs="Arial"/>
        </w:rPr>
        <w:t>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B52E5" w:rsidRDefault="009B52E5" w:rsidP="0058530C">
      <w:pPr>
        <w:pStyle w:val="a3"/>
        <w:spacing w:before="29" w:beforeAutospacing="0" w:after="29" w:afterAutospacing="0"/>
        <w:jc w:val="both"/>
      </w:pPr>
      <w:r>
        <w:rPr>
          <w:rFonts w:ascii="Arial" w:hAnsi="Arial" w:cs="Arial"/>
        </w:rPr>
        <w:t>8)</w:t>
      </w:r>
      <w:r>
        <w:rPr>
          <w:rFonts w:ascii="Cambria Math" w:hAnsi="Cambria Math"/>
        </w:rPr>
        <w:t>​</w:t>
      </w:r>
      <w:r>
        <w:rPr>
          <w:rFonts w:ascii="Arial" w:hAnsi="Arial" w:cs="Arial"/>
        </w:rPr>
        <w:t>  осуществляет анализ бюджетного процесса в муниципальном образовании и подготовку предложений, направленных на его совершенствование;</w:t>
      </w:r>
    </w:p>
    <w:p w:rsidR="009B52E5" w:rsidRDefault="009B52E5" w:rsidP="0058530C">
      <w:pPr>
        <w:pStyle w:val="a3"/>
        <w:spacing w:before="29" w:beforeAutospacing="0" w:after="29" w:afterAutospacing="0"/>
        <w:jc w:val="both"/>
      </w:pPr>
      <w:r>
        <w:rPr>
          <w:rFonts w:ascii="Arial" w:hAnsi="Arial" w:cs="Arial"/>
        </w:rPr>
        <w:t>9)</w:t>
      </w:r>
      <w:r>
        <w:rPr>
          <w:rFonts w:ascii="Cambria Math" w:hAnsi="Cambria Math"/>
        </w:rPr>
        <w:t>​</w:t>
      </w:r>
      <w:r>
        <w:rPr>
          <w:rFonts w:ascii="Arial" w:hAnsi="Arial" w:cs="Arial"/>
        </w:rPr>
        <w:t> осуществляет подготовку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B52E5" w:rsidRDefault="009B52E5" w:rsidP="0058530C">
      <w:pPr>
        <w:pStyle w:val="a3"/>
        <w:spacing w:before="29" w:beforeAutospacing="0" w:after="29" w:afterAutospacing="0"/>
        <w:jc w:val="both"/>
      </w:pPr>
      <w:r>
        <w:rPr>
          <w:rFonts w:ascii="Arial" w:hAnsi="Arial" w:cs="Arial"/>
        </w:rPr>
        <w:t>10)</w:t>
      </w:r>
      <w:r>
        <w:rPr>
          <w:rFonts w:ascii="Cambria Math" w:hAnsi="Cambria Math"/>
        </w:rPr>
        <w:t>​</w:t>
      </w:r>
      <w:r>
        <w:rPr>
          <w:rFonts w:ascii="Arial" w:hAnsi="Arial" w:cs="Arial"/>
        </w:rPr>
        <w:t xml:space="preserve">  осуществляет иные полномочия в сфере внешнего муниципального финансового контроля, установленные федеральными законами, законами Тверской области, Положением о Контрольно-счетной палате муниципального образования Беляницкое </w:t>
      </w:r>
      <w:r>
        <w:rPr>
          <w:rFonts w:ascii="Arial" w:hAnsi="Arial" w:cs="Arial"/>
        </w:rPr>
        <w:lastRenderedPageBreak/>
        <w:t>сельское поселение Сонковского района Тверской области и нормативными правовыми актами представительного органа муниципального образования.</w:t>
      </w:r>
    </w:p>
    <w:p w:rsidR="009B52E5" w:rsidRDefault="009B52E5" w:rsidP="0058530C">
      <w:pPr>
        <w:pStyle w:val="a3"/>
        <w:spacing w:before="29" w:beforeAutospacing="0" w:after="29" w:afterAutospacing="0"/>
        <w:jc w:val="both"/>
      </w:pPr>
      <w:r>
        <w:rPr>
          <w:rFonts w:ascii="Arial" w:hAnsi="Arial" w:cs="Arial"/>
        </w:rPr>
        <w:t xml:space="preserve">При отсутствии в Беляницком сельском поселении контрольно-счетной палаты, данные полномочия передаются на уровень района в соответствии с решением Совета депутатов и на основании соглашений. </w:t>
      </w:r>
    </w:p>
    <w:p w:rsidR="009B52E5" w:rsidRDefault="009B52E5" w:rsidP="0058530C">
      <w:pPr>
        <w:pStyle w:val="a3"/>
        <w:spacing w:before="29" w:beforeAutospacing="0" w:after="29" w:afterAutospacing="0"/>
        <w:jc w:val="both"/>
      </w:pPr>
      <w:r>
        <w:rPr>
          <w:rFonts w:ascii="Arial" w:hAnsi="Arial" w:cs="Arial"/>
        </w:rPr>
        <w:t>7. Главный распорядитель средств бюджета осуществляет следующие полномочия:</w:t>
      </w:r>
    </w:p>
    <w:p w:rsidR="009B52E5" w:rsidRDefault="009B52E5" w:rsidP="0058530C">
      <w:pPr>
        <w:pStyle w:val="a3"/>
        <w:spacing w:before="29" w:beforeAutospacing="0" w:after="29" w:afterAutospacing="0"/>
        <w:jc w:val="both"/>
      </w:pPr>
      <w:r>
        <w:rPr>
          <w:rFonts w:ascii="Arial" w:hAnsi="Arial" w:cs="Arial"/>
        </w:rPr>
        <w:t>1)</w:t>
      </w:r>
      <w:r>
        <w:rPr>
          <w:rFonts w:ascii="Cambria Math" w:hAnsi="Cambria Math"/>
        </w:rPr>
        <w:t>​</w:t>
      </w:r>
      <w:r>
        <w:rPr>
          <w:rFonts w:ascii="Arial" w:hAnsi="Arial" w:cs="Arial"/>
        </w:rPr>
        <w:t> обеспечивает результативность, адресность и целевой характер использования средств бюджета в соответствии с утвержденными ему бюджетными ассигнованиями и лимитами бюджетных обязательств;</w:t>
      </w:r>
    </w:p>
    <w:p w:rsidR="009B52E5" w:rsidRDefault="009B52E5" w:rsidP="0058530C">
      <w:pPr>
        <w:pStyle w:val="a3"/>
        <w:spacing w:before="29" w:beforeAutospacing="0" w:after="29" w:afterAutospacing="0"/>
        <w:jc w:val="both"/>
      </w:pPr>
      <w:r>
        <w:rPr>
          <w:rFonts w:ascii="Arial" w:hAnsi="Arial" w:cs="Arial"/>
        </w:rPr>
        <w:t>2)</w:t>
      </w:r>
      <w:r>
        <w:rPr>
          <w:rFonts w:ascii="Cambria Math" w:hAnsi="Cambria Math"/>
        </w:rPr>
        <w:t>​</w:t>
      </w:r>
      <w:r>
        <w:rPr>
          <w:rFonts w:ascii="Arial" w:hAnsi="Arial" w:cs="Arial"/>
        </w:rPr>
        <w:t> формирует перечень подведомственных ему распорядителей и получателей средств бюджета;</w:t>
      </w:r>
    </w:p>
    <w:p w:rsidR="009B52E5" w:rsidRDefault="009B52E5" w:rsidP="0058530C">
      <w:pPr>
        <w:pStyle w:val="a3"/>
        <w:spacing w:before="29" w:beforeAutospacing="0" w:after="29" w:afterAutospacing="0"/>
        <w:jc w:val="both"/>
      </w:pPr>
      <w:r>
        <w:rPr>
          <w:rFonts w:ascii="Arial" w:hAnsi="Arial" w:cs="Arial"/>
        </w:rPr>
        <w:t>3)</w:t>
      </w:r>
      <w:r>
        <w:rPr>
          <w:rFonts w:ascii="Cambria Math" w:hAnsi="Cambria Math"/>
        </w:rPr>
        <w:t>​</w:t>
      </w:r>
      <w:r>
        <w:rPr>
          <w:rFonts w:ascii="Arial" w:hAnsi="Arial" w:cs="Arial"/>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B52E5" w:rsidRDefault="009B52E5" w:rsidP="0058530C">
      <w:pPr>
        <w:pStyle w:val="a3"/>
        <w:spacing w:before="29" w:beforeAutospacing="0" w:after="29" w:afterAutospacing="0"/>
        <w:jc w:val="both"/>
      </w:pPr>
      <w:r>
        <w:rPr>
          <w:rFonts w:ascii="Arial" w:hAnsi="Arial" w:cs="Arial"/>
        </w:rPr>
        <w:t>4)</w:t>
      </w:r>
      <w:r>
        <w:rPr>
          <w:rFonts w:ascii="Cambria Math" w:hAnsi="Cambria Math"/>
        </w:rPr>
        <w:t>​</w:t>
      </w:r>
      <w:r>
        <w:rPr>
          <w:rFonts w:ascii="Arial" w:hAnsi="Arial" w:cs="Arial"/>
        </w:rPr>
        <w:t> осуществляет планирование соответствующих расходов бюджета, составляет обоснования бюджетных ассигнований;</w:t>
      </w:r>
    </w:p>
    <w:p w:rsidR="009B52E5" w:rsidRDefault="009B52E5" w:rsidP="0058530C">
      <w:pPr>
        <w:pStyle w:val="a3"/>
        <w:spacing w:before="29" w:beforeAutospacing="0" w:after="29" w:afterAutospacing="0"/>
        <w:jc w:val="both"/>
      </w:pPr>
      <w:r>
        <w:rPr>
          <w:rFonts w:ascii="Arial" w:hAnsi="Arial" w:cs="Arial"/>
        </w:rPr>
        <w:t>5)</w:t>
      </w:r>
      <w:r>
        <w:rPr>
          <w:rFonts w:ascii="Cambria Math" w:hAnsi="Cambria Math"/>
        </w:rPr>
        <w:t>​</w:t>
      </w:r>
      <w:r>
        <w:rPr>
          <w:rFonts w:ascii="Arial" w:hAnsi="Arial" w:cs="Arial"/>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и исполняет соответствующую часть бюджета;</w:t>
      </w:r>
    </w:p>
    <w:p w:rsidR="009B52E5" w:rsidRDefault="009B52E5" w:rsidP="0058530C">
      <w:pPr>
        <w:pStyle w:val="a3"/>
        <w:spacing w:before="29" w:beforeAutospacing="0" w:after="29" w:afterAutospacing="0"/>
        <w:jc w:val="both"/>
      </w:pPr>
      <w:r>
        <w:rPr>
          <w:rFonts w:ascii="Arial" w:hAnsi="Arial" w:cs="Arial"/>
        </w:rPr>
        <w:t>6)</w:t>
      </w:r>
      <w:r>
        <w:rPr>
          <w:rFonts w:ascii="Cambria Math" w:hAnsi="Cambria Math"/>
        </w:rPr>
        <w:t>​</w:t>
      </w:r>
      <w:r>
        <w:rPr>
          <w:rFonts w:ascii="Arial" w:hAnsi="Arial" w:cs="Arial"/>
        </w:rPr>
        <w:t> вносит предложения по формированию и изменению лимитов бюджетных обязательств, сводной бюджетной росписи;</w:t>
      </w:r>
    </w:p>
    <w:p w:rsidR="009B52E5" w:rsidRDefault="009B52E5" w:rsidP="0058530C">
      <w:pPr>
        <w:pStyle w:val="a3"/>
        <w:spacing w:before="29" w:beforeAutospacing="0" w:after="29" w:afterAutospacing="0"/>
        <w:jc w:val="both"/>
      </w:pPr>
      <w:r>
        <w:rPr>
          <w:rFonts w:ascii="Arial" w:hAnsi="Arial" w:cs="Arial"/>
        </w:rPr>
        <w:t>7)</w:t>
      </w:r>
      <w:r>
        <w:rPr>
          <w:rFonts w:ascii="Cambria Math" w:hAnsi="Cambria Math"/>
        </w:rPr>
        <w:t>​</w:t>
      </w:r>
      <w:r>
        <w:rPr>
          <w:rFonts w:ascii="Arial" w:hAnsi="Arial" w:cs="Arial"/>
        </w:rPr>
        <w:t> определяет порядок утверждения бюджетных смет подведомственных получателей бюджетных средств, являющихся казенными учреждениями;</w:t>
      </w:r>
    </w:p>
    <w:p w:rsidR="009B52E5" w:rsidRDefault="009B52E5" w:rsidP="0058530C">
      <w:pPr>
        <w:pStyle w:val="a3"/>
        <w:spacing w:before="29" w:beforeAutospacing="0" w:after="29" w:afterAutospacing="0"/>
        <w:jc w:val="both"/>
      </w:pPr>
      <w:r>
        <w:rPr>
          <w:rFonts w:ascii="Arial" w:hAnsi="Arial" w:cs="Arial"/>
        </w:rPr>
        <w:t>8)</w:t>
      </w:r>
      <w:r>
        <w:rPr>
          <w:rFonts w:ascii="Cambria Math" w:hAnsi="Cambria Math"/>
        </w:rPr>
        <w:t>​</w:t>
      </w:r>
      <w:r>
        <w:rPr>
          <w:rFonts w:ascii="Arial" w:hAnsi="Arial" w:cs="Arial"/>
        </w:rPr>
        <w:t> формирует и утверждает муниципальные задания на оказание муниципальных услуг (выполнение работ) для подведомственных учреждений;</w:t>
      </w:r>
    </w:p>
    <w:p w:rsidR="009B52E5" w:rsidRDefault="009B52E5" w:rsidP="0058530C">
      <w:pPr>
        <w:pStyle w:val="a3"/>
        <w:spacing w:before="29" w:beforeAutospacing="0" w:after="29" w:afterAutospacing="0"/>
        <w:jc w:val="both"/>
      </w:pPr>
      <w:r>
        <w:rPr>
          <w:rFonts w:ascii="Arial" w:hAnsi="Arial" w:cs="Arial"/>
        </w:rPr>
        <w:t>9)</w:t>
      </w:r>
      <w:r>
        <w:rPr>
          <w:rFonts w:ascii="Cambria Math" w:hAnsi="Cambria Math"/>
        </w:rPr>
        <w:t>​</w:t>
      </w:r>
      <w:r>
        <w:rPr>
          <w:rFonts w:ascii="Arial" w:hAnsi="Arial" w:cs="Arial"/>
        </w:rPr>
        <w:t> осуществляет расчет субсидий на возмещение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9B52E5" w:rsidRDefault="009B52E5" w:rsidP="0058530C">
      <w:pPr>
        <w:pStyle w:val="a3"/>
        <w:spacing w:before="29" w:beforeAutospacing="0" w:after="29" w:afterAutospacing="0"/>
        <w:jc w:val="both"/>
      </w:pPr>
      <w:r>
        <w:rPr>
          <w:rFonts w:ascii="Arial" w:hAnsi="Arial" w:cs="Arial"/>
        </w:rPr>
        <w:t>10)</w:t>
      </w:r>
      <w:r>
        <w:rPr>
          <w:rFonts w:ascii="Cambria Math" w:hAnsi="Cambria Math"/>
        </w:rPr>
        <w:t>​</w:t>
      </w:r>
      <w:r>
        <w:rPr>
          <w:rFonts w:ascii="Arial" w:hAnsi="Arial" w:cs="Arial"/>
        </w:rPr>
        <w:t> осуществляет предоставление подведомственным бюджетным и автономным учреждениям субсидий на иные цели в соответствии с бюджетным законодательством;</w:t>
      </w:r>
    </w:p>
    <w:p w:rsidR="009B52E5" w:rsidRDefault="009B52E5" w:rsidP="0058530C">
      <w:pPr>
        <w:pStyle w:val="a3"/>
        <w:spacing w:before="29" w:beforeAutospacing="0" w:after="29" w:afterAutospacing="0"/>
        <w:jc w:val="both"/>
      </w:pPr>
      <w:r>
        <w:rPr>
          <w:rFonts w:ascii="Arial" w:hAnsi="Arial" w:cs="Arial"/>
        </w:rPr>
        <w:t>11)</w:t>
      </w:r>
      <w:r>
        <w:rPr>
          <w:rFonts w:ascii="Cambria Math" w:hAnsi="Cambria Math"/>
        </w:rPr>
        <w:t>​</w:t>
      </w:r>
      <w:r>
        <w:rPr>
          <w:rFonts w:ascii="Arial" w:hAnsi="Arial" w:cs="Arial"/>
        </w:rPr>
        <w:t> организует и осуществляет ведомственный финансовый контроль в сфере своей деятельности;</w:t>
      </w:r>
    </w:p>
    <w:p w:rsidR="009B52E5" w:rsidRDefault="009B52E5" w:rsidP="0058530C">
      <w:pPr>
        <w:pStyle w:val="a3"/>
        <w:spacing w:before="29" w:beforeAutospacing="0" w:after="29" w:afterAutospacing="0"/>
        <w:jc w:val="both"/>
      </w:pPr>
      <w:r>
        <w:rPr>
          <w:rFonts w:ascii="Arial" w:hAnsi="Arial" w:cs="Arial"/>
        </w:rPr>
        <w:t>12)</w:t>
      </w:r>
      <w:r>
        <w:rPr>
          <w:rFonts w:ascii="Cambria Math" w:hAnsi="Cambria Math"/>
        </w:rPr>
        <w:t>​</w:t>
      </w:r>
      <w:r>
        <w:rPr>
          <w:rFonts w:ascii="Arial" w:hAnsi="Arial" w:cs="Arial"/>
        </w:rPr>
        <w:t> формирует бюджетную отчетность главного распорядителя средств;</w:t>
      </w:r>
    </w:p>
    <w:p w:rsidR="009B52E5" w:rsidRDefault="009B52E5" w:rsidP="0058530C">
      <w:pPr>
        <w:pStyle w:val="a3"/>
        <w:spacing w:before="29" w:beforeAutospacing="0" w:after="29" w:afterAutospacing="0"/>
        <w:jc w:val="both"/>
      </w:pPr>
      <w:r>
        <w:rPr>
          <w:rFonts w:ascii="Arial" w:hAnsi="Arial" w:cs="Arial"/>
        </w:rPr>
        <w:t>13)</w:t>
      </w:r>
      <w:r>
        <w:rPr>
          <w:rFonts w:ascii="Cambria Math" w:hAnsi="Cambria Math"/>
        </w:rPr>
        <w:t>​</w:t>
      </w:r>
      <w:r>
        <w:rPr>
          <w:rFonts w:ascii="Arial" w:hAnsi="Arial" w:cs="Arial"/>
        </w:rPr>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9B52E5" w:rsidRDefault="009B52E5" w:rsidP="0058530C">
      <w:pPr>
        <w:pStyle w:val="a3"/>
        <w:spacing w:before="29" w:beforeAutospacing="0" w:after="29" w:afterAutospacing="0"/>
        <w:jc w:val="both"/>
      </w:pPr>
      <w:r>
        <w:rPr>
          <w:rFonts w:ascii="Arial" w:hAnsi="Arial" w:cs="Arial"/>
        </w:rPr>
        <w:t>14)</w:t>
      </w:r>
      <w:r>
        <w:rPr>
          <w:rFonts w:ascii="Cambria Math" w:hAnsi="Cambria Math"/>
        </w:rPr>
        <w:t>​</w:t>
      </w:r>
      <w:r>
        <w:rPr>
          <w:rFonts w:ascii="Arial" w:hAnsi="Arial" w:cs="Arial"/>
        </w:rPr>
        <w:t> разрабатывает и реализует муниципальные программы;</w:t>
      </w:r>
    </w:p>
    <w:p w:rsidR="009B52E5" w:rsidRDefault="009B52E5" w:rsidP="0058530C">
      <w:pPr>
        <w:pStyle w:val="a3"/>
        <w:spacing w:before="29" w:beforeAutospacing="0" w:after="29" w:afterAutospacing="0"/>
        <w:jc w:val="both"/>
      </w:pPr>
      <w:r>
        <w:rPr>
          <w:rFonts w:ascii="Arial" w:hAnsi="Arial" w:cs="Arial"/>
        </w:rPr>
        <w:t>15)</w:t>
      </w:r>
      <w:r>
        <w:rPr>
          <w:rFonts w:ascii="Cambria Math" w:hAnsi="Cambria Math"/>
        </w:rPr>
        <w:t>​</w:t>
      </w:r>
      <w:r>
        <w:rPr>
          <w:rFonts w:ascii="Arial" w:hAnsi="Arial" w:cs="Arial"/>
        </w:rPr>
        <w:t> осуществляет иные бюджетные полномочия в соответствии с бюджетным законодательством и настоящим Положением.</w:t>
      </w:r>
    </w:p>
    <w:p w:rsidR="009B52E5" w:rsidRDefault="009B52E5" w:rsidP="0058530C">
      <w:pPr>
        <w:pStyle w:val="a3"/>
        <w:spacing w:before="29" w:beforeAutospacing="0" w:after="29" w:afterAutospacing="0"/>
        <w:jc w:val="both"/>
      </w:pPr>
      <w:r>
        <w:rPr>
          <w:rFonts w:ascii="Arial" w:hAnsi="Arial" w:cs="Arial"/>
        </w:rPr>
        <w:t>8. Главный администратор (администратор) доходов бюджета осуществляет следующие полномочия в области бюджетного процесса:</w:t>
      </w:r>
    </w:p>
    <w:p w:rsidR="009B52E5" w:rsidRDefault="009B52E5" w:rsidP="0058530C">
      <w:pPr>
        <w:pStyle w:val="a3"/>
        <w:spacing w:before="29" w:beforeAutospacing="0" w:after="29" w:afterAutospacing="0"/>
        <w:jc w:val="both"/>
      </w:pPr>
      <w:r>
        <w:rPr>
          <w:rFonts w:ascii="Arial" w:hAnsi="Arial" w:cs="Arial"/>
        </w:rPr>
        <w:t>1)</w:t>
      </w:r>
      <w:r>
        <w:rPr>
          <w:rFonts w:ascii="Cambria Math" w:hAnsi="Cambria Math"/>
        </w:rPr>
        <w:t>​</w:t>
      </w:r>
      <w:r>
        <w:rPr>
          <w:rFonts w:ascii="Arial" w:hAnsi="Arial" w:cs="Arial"/>
        </w:rPr>
        <w:t> представляет в финансовый отдел ежеквартально информацию об исполнении прогноза доходов и информацию об ожидаемом исполнении доходов в текущем финансовом году;</w:t>
      </w:r>
    </w:p>
    <w:p w:rsidR="009B52E5" w:rsidRDefault="009B52E5" w:rsidP="0058530C">
      <w:pPr>
        <w:pStyle w:val="a3"/>
        <w:spacing w:before="29" w:beforeAutospacing="0" w:after="29" w:afterAutospacing="0"/>
        <w:jc w:val="both"/>
      </w:pPr>
      <w:r>
        <w:rPr>
          <w:rFonts w:ascii="Arial" w:hAnsi="Arial" w:cs="Arial"/>
        </w:rPr>
        <w:t>2)</w:t>
      </w:r>
      <w:r>
        <w:rPr>
          <w:rFonts w:ascii="Cambria Math" w:hAnsi="Cambria Math"/>
        </w:rPr>
        <w:t>​</w:t>
      </w:r>
      <w:r>
        <w:rPr>
          <w:rFonts w:ascii="Arial" w:hAnsi="Arial" w:cs="Arial"/>
        </w:rPr>
        <w:t> представляет в финансовый отдел информацию о невыясненных поступлениях и принятых мерах по уточнению принадлежности платежа;</w:t>
      </w:r>
    </w:p>
    <w:p w:rsidR="009B52E5" w:rsidRDefault="009B52E5" w:rsidP="0058530C">
      <w:pPr>
        <w:pStyle w:val="a3"/>
        <w:spacing w:before="29" w:beforeAutospacing="0" w:after="29" w:afterAutospacing="0"/>
        <w:jc w:val="both"/>
      </w:pPr>
      <w:r>
        <w:rPr>
          <w:rFonts w:ascii="Arial" w:hAnsi="Arial" w:cs="Arial"/>
        </w:rPr>
        <w:t>3)</w:t>
      </w:r>
      <w:r>
        <w:rPr>
          <w:rFonts w:ascii="Cambria Math" w:hAnsi="Cambria Math"/>
        </w:rPr>
        <w:t>​</w:t>
      </w:r>
      <w:r>
        <w:rPr>
          <w:rFonts w:ascii="Arial" w:hAnsi="Arial" w:cs="Arial"/>
        </w:rPr>
        <w:t> осуществляет прогнозирование поступления доходов;</w:t>
      </w:r>
    </w:p>
    <w:p w:rsidR="009B52E5" w:rsidRDefault="009B52E5" w:rsidP="0058530C">
      <w:pPr>
        <w:pStyle w:val="a3"/>
        <w:spacing w:before="29" w:beforeAutospacing="0" w:after="29" w:afterAutospacing="0"/>
        <w:jc w:val="both"/>
      </w:pPr>
      <w:r>
        <w:rPr>
          <w:rFonts w:ascii="Arial" w:hAnsi="Arial" w:cs="Arial"/>
        </w:rPr>
        <w:t>4)</w:t>
      </w:r>
      <w:r>
        <w:rPr>
          <w:rFonts w:ascii="Cambria Math" w:hAnsi="Cambria Math"/>
        </w:rPr>
        <w:t>​</w:t>
      </w:r>
      <w:r>
        <w:rPr>
          <w:rFonts w:ascii="Arial" w:hAnsi="Arial" w:cs="Arial"/>
        </w:rPr>
        <w:t> представляет сведения, необходимые для составления проекта бюджета;</w:t>
      </w:r>
    </w:p>
    <w:p w:rsidR="009B52E5" w:rsidRDefault="009B52E5" w:rsidP="0058530C">
      <w:pPr>
        <w:pStyle w:val="a3"/>
        <w:spacing w:before="29" w:beforeAutospacing="0" w:after="29" w:afterAutospacing="0"/>
        <w:jc w:val="both"/>
      </w:pPr>
      <w:r>
        <w:rPr>
          <w:rFonts w:ascii="Arial" w:hAnsi="Arial" w:cs="Arial"/>
        </w:rPr>
        <w:t>5)</w:t>
      </w:r>
      <w:r>
        <w:rPr>
          <w:rFonts w:ascii="Cambria Math" w:hAnsi="Cambria Math"/>
        </w:rPr>
        <w:t>​</w:t>
      </w:r>
      <w:r>
        <w:rPr>
          <w:rFonts w:ascii="Arial" w:hAnsi="Arial" w:cs="Arial"/>
        </w:rPr>
        <w:t> представляет сведения для составления и ведения кассового плана;</w:t>
      </w:r>
    </w:p>
    <w:p w:rsidR="009B52E5" w:rsidRDefault="009B52E5" w:rsidP="0058530C">
      <w:pPr>
        <w:pStyle w:val="a3"/>
        <w:spacing w:before="29" w:beforeAutospacing="0" w:after="29" w:afterAutospacing="0"/>
        <w:jc w:val="both"/>
        <w:rPr>
          <w:rFonts w:ascii="Arial" w:hAnsi="Arial" w:cs="Arial"/>
        </w:rPr>
      </w:pPr>
      <w:r>
        <w:rPr>
          <w:rFonts w:ascii="Arial" w:hAnsi="Arial" w:cs="Arial"/>
        </w:rPr>
        <w:t>6)</w:t>
      </w:r>
      <w:r>
        <w:rPr>
          <w:rFonts w:ascii="Cambria Math" w:hAnsi="Cambria Math"/>
        </w:rPr>
        <w:t>​</w:t>
      </w:r>
      <w:r>
        <w:rPr>
          <w:rFonts w:ascii="Arial" w:hAnsi="Arial" w:cs="Arial"/>
        </w:rPr>
        <w:t> осуществляет иные бюджетные полномочия в соответствии с бюджетным законодательством и настоящим Положением.</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pPr>
      <w:r>
        <w:rPr>
          <w:rFonts w:ascii="Arial" w:hAnsi="Arial" w:cs="Arial"/>
          <w:b/>
          <w:bCs/>
        </w:rPr>
        <w:lastRenderedPageBreak/>
        <w:t>Раздел V. Составление бюджета</w:t>
      </w: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 Основы составления проекта бюджета муниципального образования Беляницкое сельское поселение Сонковского района Тверской области.</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1. Проект бюджета составляется на основе прогноза социально-экономического развития, основных направлениях бюджетной и налоговой политики Тверской области, основных направлениях бюджетной и налоговой политики муниципального образования Беляницкое сельское поселение, муниципальных программ в целях финансового обеспечения расходных обязательств муниципального образования Беляницкое сельское поселение.</w:t>
      </w:r>
    </w:p>
    <w:p w:rsidR="009B52E5" w:rsidRDefault="009B52E5" w:rsidP="0058530C">
      <w:pPr>
        <w:pStyle w:val="a3"/>
        <w:spacing w:before="29" w:beforeAutospacing="0" w:after="29" w:afterAutospacing="0"/>
        <w:jc w:val="both"/>
        <w:rPr>
          <w:rFonts w:ascii="Arial" w:hAnsi="Arial" w:cs="Arial"/>
        </w:rPr>
      </w:pPr>
      <w:r>
        <w:rPr>
          <w:rFonts w:ascii="Arial" w:hAnsi="Arial" w:cs="Arial"/>
        </w:rPr>
        <w:t>2. Проект бюджета составляется в соответствии с требованиями Бюджетного кодекса РФ и настоящего Положения, и утверждается решением Совета депутатов Беляницкого сельского поселения Сонковского района Тверской области сроком на три года (очередной финансовый год и плановый период).</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II. Прогноз социально-экономического развития</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1. Прогноз социально-экономического развития разрабатывается на период не менее трех лет (очередной финансовый год и плановый период) на основе данных социально-экономического развития за последний отчетный год, оценки социально-экономического развития до конца текущего финансового года и тенденций развития экономики и социальной сферы на соответствующий период.</w:t>
      </w:r>
    </w:p>
    <w:p w:rsidR="009B52E5" w:rsidRDefault="009B52E5" w:rsidP="0058530C">
      <w:pPr>
        <w:pStyle w:val="a3"/>
        <w:spacing w:before="29" w:beforeAutospacing="0" w:after="29" w:afterAutospacing="0"/>
        <w:jc w:val="both"/>
      </w:pPr>
      <w:r>
        <w:rPr>
          <w:rFonts w:ascii="Arial" w:hAnsi="Arial" w:cs="Arial"/>
        </w:rPr>
        <w:t>2. Состав и перечень показателей прогноза социально-экономического развития, необходимых для составления проекта бюджета, устанавливаются финансовым отделом администрации Беляницкого сельского поселения Сонковского района.</w:t>
      </w:r>
    </w:p>
    <w:p w:rsidR="009B52E5" w:rsidRDefault="009B52E5" w:rsidP="0058530C">
      <w:pPr>
        <w:pStyle w:val="a3"/>
        <w:spacing w:before="29" w:beforeAutospacing="0" w:after="29" w:afterAutospacing="0"/>
        <w:jc w:val="both"/>
      </w:pPr>
      <w:r>
        <w:rPr>
          <w:rFonts w:ascii="Arial" w:hAnsi="Arial"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B52E5" w:rsidRDefault="009B52E5" w:rsidP="0058530C">
      <w:pPr>
        <w:pStyle w:val="a3"/>
        <w:spacing w:before="29" w:beforeAutospacing="0" w:after="29" w:afterAutospacing="0"/>
        <w:jc w:val="both"/>
      </w:pPr>
      <w:r>
        <w:rPr>
          <w:rFonts w:ascii="Arial" w:hAnsi="Arial" w:cs="Arial"/>
        </w:rPr>
        <w:t>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9B52E5" w:rsidRDefault="009B52E5" w:rsidP="0058530C">
      <w:pPr>
        <w:pStyle w:val="a3"/>
        <w:spacing w:before="29" w:beforeAutospacing="0" w:after="29" w:afterAutospacing="0"/>
        <w:jc w:val="both"/>
      </w:pPr>
      <w:r>
        <w:rPr>
          <w:rFonts w:ascii="Arial" w:hAnsi="Arial" w:cs="Arial"/>
        </w:rPr>
        <w:t xml:space="preserve">Прогноз социально-экономического развития на очередной финансовый год и плановый период формируется администрацией поселения, </w:t>
      </w:r>
    </w:p>
    <w:p w:rsidR="009B52E5" w:rsidRDefault="009B52E5" w:rsidP="0058530C">
      <w:pPr>
        <w:pStyle w:val="a3"/>
        <w:spacing w:before="29" w:beforeAutospacing="0" w:after="29" w:afterAutospacing="0"/>
        <w:jc w:val="both"/>
        <w:rPr>
          <w:rFonts w:ascii="Arial" w:hAnsi="Arial" w:cs="Arial"/>
        </w:rPr>
      </w:pPr>
      <w:r>
        <w:rPr>
          <w:rFonts w:ascii="Arial" w:hAnsi="Arial" w:cs="Arial"/>
        </w:rPr>
        <w:t>5. Прогноз социально-экономического развития утверждается администрацией Беляницкого сельского поселения Сонковского района до направления проекта бюджета поселения на Совет депутатов Беляницкого сельского поселения Сонковского района Тверской области.</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III. Формирование доходной части бюджета</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rPr>
          <w:rFonts w:ascii="Arial" w:hAnsi="Arial" w:cs="Arial"/>
        </w:rPr>
      </w:pPr>
      <w:r>
        <w:rPr>
          <w:rFonts w:ascii="Arial" w:hAnsi="Arial" w:cs="Arial"/>
        </w:rPr>
        <w:t xml:space="preserve">Формирование доходной части осуществляется на основе показателей прогноза социально-экономического развития, необходимых для составления проекта бюджета, прогнозов доходов главных администраторов (администраторов) доходов, планируемых поступлений межбюджетных трансфертов из бюджета Тверской области. </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IV. Формирование расходной части бюджета</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1. Расходная часть бюджета формируется на основании утвержденных муниципальных программ с учетом рассмотрения обоснований бюджетных ассигнований главных распорядителей (распорядителей) средств бюджета.</w:t>
      </w:r>
    </w:p>
    <w:p w:rsidR="009B52E5" w:rsidRDefault="009B52E5" w:rsidP="0058530C">
      <w:pPr>
        <w:pStyle w:val="a3"/>
        <w:spacing w:before="29" w:beforeAutospacing="0" w:after="29" w:afterAutospacing="0"/>
        <w:jc w:val="both"/>
      </w:pPr>
      <w:r>
        <w:rPr>
          <w:rFonts w:ascii="Arial" w:hAnsi="Arial" w:cs="Arial"/>
        </w:rPr>
        <w:lastRenderedPageBreak/>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B52E5" w:rsidRDefault="009B52E5" w:rsidP="0058530C">
      <w:pPr>
        <w:pStyle w:val="a3"/>
        <w:spacing w:before="29" w:beforeAutospacing="0" w:after="29" w:afterAutospacing="0"/>
        <w:jc w:val="both"/>
      </w:pPr>
      <w:r>
        <w:rPr>
          <w:rFonts w:ascii="Arial" w:hAnsi="Arial" w:cs="Arial"/>
        </w:rPr>
        <w:t>3. Планирование бюджетных ассигнований на исполнение действующих обязательств и принимаемых обязательств осуществляется в порядке, установленном финансовым отделом.</w:t>
      </w:r>
    </w:p>
    <w:p w:rsidR="009B52E5" w:rsidRDefault="009B52E5" w:rsidP="0058530C">
      <w:pPr>
        <w:pStyle w:val="a3"/>
        <w:spacing w:before="29" w:beforeAutospacing="0" w:after="29" w:afterAutospacing="0"/>
        <w:jc w:val="both"/>
      </w:pPr>
      <w:r>
        <w:rPr>
          <w:rFonts w:ascii="Arial" w:hAnsi="Arial" w:cs="Arial"/>
        </w:rPr>
        <w:t>4. Планирование бюджетных ассигнований осуществляется исходя из полномочий и вопросов местного значения, отнесенных к компетенции муниципального образования Беляницкое сельское поселение Федеральным законом от 06.10.2003 № 131-ФЗ «Об общих принципах организации местного самоуправления в Российской Федерации».</w:t>
      </w:r>
    </w:p>
    <w:p w:rsidR="009B52E5" w:rsidRDefault="009B52E5" w:rsidP="0058530C">
      <w:pPr>
        <w:pStyle w:val="a3"/>
        <w:spacing w:before="29" w:beforeAutospacing="0" w:after="29" w:afterAutospacing="0"/>
        <w:jc w:val="both"/>
      </w:pPr>
      <w:r>
        <w:rPr>
          <w:rFonts w:ascii="Arial" w:hAnsi="Arial" w:cs="Arial"/>
        </w:rPr>
        <w:t>5. Прогнозный объем бюджетных ассигнований по муниципальным программам определяется на основании утвержденных муниципальных программ.</w:t>
      </w:r>
    </w:p>
    <w:p w:rsidR="009B52E5" w:rsidRDefault="009B52E5" w:rsidP="0058530C">
      <w:pPr>
        <w:pStyle w:val="a3"/>
        <w:spacing w:before="29" w:beforeAutospacing="0" w:after="29" w:afterAutospacing="0"/>
        <w:jc w:val="both"/>
        <w:rPr>
          <w:rFonts w:ascii="Arial" w:hAnsi="Arial" w:cs="Arial"/>
        </w:rPr>
      </w:pPr>
      <w:r>
        <w:rPr>
          <w:rFonts w:ascii="Arial" w:hAnsi="Arial" w:cs="Arial"/>
        </w:rPr>
        <w:t>6. Прогнозный объем расходов на создание резервного фонда администрации планируется в размере не более трех процентов от общего объема прогнозных расходов бюджета.</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V. Реестр расходных обязательств муниципального образования Беляницкое сельское поселение Сонковского района Тверской области</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rPr>
          <w:rFonts w:ascii="Arial" w:hAnsi="Arial" w:cs="Arial"/>
        </w:rPr>
      </w:pPr>
      <w:r>
        <w:rPr>
          <w:rFonts w:ascii="Arial" w:hAnsi="Arial" w:cs="Arial"/>
        </w:rPr>
        <w:t>Реестр расходных обязательств муниципального образования Беляницкое сельское поселение Сонковского района Тверской области используется при составлении проекта бюджета в целях оценки объемов бюджетных ассигнований, необходимых для исполнения включенных в реестр обязательств.</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VI. Формирование проекта решения о бюджете, материалов и документов для представления в Совет депутатов Беляницкого сельского поселения Сонковского района</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pPr>
      <w:r>
        <w:rPr>
          <w:rFonts w:ascii="Arial" w:hAnsi="Arial" w:cs="Arial"/>
        </w:rPr>
        <w:t>1. Формирование проекта бюджета осуществляется финансовым отделом на основе:</w:t>
      </w:r>
    </w:p>
    <w:p w:rsidR="009B52E5" w:rsidRDefault="009B52E5" w:rsidP="0058530C">
      <w:pPr>
        <w:pStyle w:val="a3"/>
        <w:spacing w:before="29" w:beforeAutospacing="0" w:after="29" w:afterAutospacing="0"/>
        <w:jc w:val="both"/>
      </w:pPr>
      <w:r>
        <w:rPr>
          <w:rFonts w:ascii="Arial" w:hAnsi="Arial" w:cs="Arial"/>
        </w:rPr>
        <w:t>- прогноза доходов бюджета;</w:t>
      </w:r>
    </w:p>
    <w:p w:rsidR="009B52E5" w:rsidRDefault="009B52E5" w:rsidP="0058530C">
      <w:pPr>
        <w:pStyle w:val="a3"/>
        <w:spacing w:before="29" w:beforeAutospacing="0" w:after="29" w:afterAutospacing="0"/>
        <w:jc w:val="both"/>
      </w:pPr>
      <w:r>
        <w:rPr>
          <w:rFonts w:ascii="Arial" w:hAnsi="Arial" w:cs="Arial"/>
        </w:rPr>
        <w:t xml:space="preserve">- утвержденных в установленном порядке муниципальных программ и проектов нормативных правовых актов администрации Беляницкого сельского поселения Сонковского района о внесении изменений в ранее утвержденные муниципальные программы, планируемый объем бюджетных </w:t>
      </w:r>
      <w:proofErr w:type="gramStart"/>
      <w:r>
        <w:rPr>
          <w:rFonts w:ascii="Arial" w:hAnsi="Arial" w:cs="Arial"/>
        </w:rPr>
        <w:t>ассигнований</w:t>
      </w:r>
      <w:proofErr w:type="gramEnd"/>
      <w:r>
        <w:rPr>
          <w:rFonts w:ascii="Arial" w:hAnsi="Arial" w:cs="Arial"/>
        </w:rPr>
        <w:t xml:space="preserve"> на финансовое обеспечение реализации которых изменяется в очередном финансовом году и плановом периоде;</w:t>
      </w:r>
    </w:p>
    <w:p w:rsidR="009B52E5" w:rsidRDefault="009B52E5" w:rsidP="0058530C">
      <w:pPr>
        <w:pStyle w:val="a3"/>
        <w:spacing w:before="29" w:beforeAutospacing="0" w:after="29" w:afterAutospacing="0"/>
        <w:jc w:val="both"/>
      </w:pPr>
      <w:r>
        <w:rPr>
          <w:rFonts w:ascii="Arial" w:hAnsi="Arial" w:cs="Arial"/>
        </w:rPr>
        <w:t>- планируемых непрограммных расходов средств бюджета.</w:t>
      </w:r>
    </w:p>
    <w:p w:rsidR="009B52E5" w:rsidRDefault="009B52E5" w:rsidP="0058530C">
      <w:pPr>
        <w:pStyle w:val="a3"/>
        <w:spacing w:before="29" w:beforeAutospacing="0" w:after="29" w:afterAutospacing="0"/>
        <w:jc w:val="both"/>
      </w:pPr>
      <w:r>
        <w:rPr>
          <w:rFonts w:ascii="Arial" w:hAnsi="Arial" w:cs="Arial"/>
        </w:rPr>
        <w:t>2. Проект решения о бюджете должен содержать:</w:t>
      </w:r>
    </w:p>
    <w:p w:rsidR="009B52E5" w:rsidRDefault="009B52E5" w:rsidP="0058530C">
      <w:pPr>
        <w:pStyle w:val="a3"/>
        <w:spacing w:before="29" w:beforeAutospacing="0" w:after="29" w:afterAutospacing="0"/>
        <w:jc w:val="both"/>
      </w:pPr>
      <w:r>
        <w:rPr>
          <w:rFonts w:ascii="Arial" w:hAnsi="Arial" w:cs="Arial"/>
        </w:rPr>
        <w:t>1)</w:t>
      </w:r>
      <w:r>
        <w:rPr>
          <w:rFonts w:ascii="Cambria Math" w:hAnsi="Cambria Math"/>
        </w:rPr>
        <w:t>​</w:t>
      </w:r>
      <w:r>
        <w:rPr>
          <w:rFonts w:ascii="Arial" w:hAnsi="Arial" w:cs="Arial"/>
        </w:rPr>
        <w:t> общий объем доходов бюджета;</w:t>
      </w:r>
    </w:p>
    <w:p w:rsidR="009B52E5" w:rsidRDefault="009B52E5" w:rsidP="0058530C">
      <w:pPr>
        <w:pStyle w:val="a3"/>
        <w:spacing w:before="29" w:beforeAutospacing="0" w:after="29" w:afterAutospacing="0"/>
        <w:jc w:val="both"/>
      </w:pPr>
      <w:r>
        <w:rPr>
          <w:rFonts w:ascii="Arial" w:hAnsi="Arial" w:cs="Arial"/>
        </w:rPr>
        <w:t>2)</w:t>
      </w:r>
      <w:r>
        <w:rPr>
          <w:rFonts w:ascii="Cambria Math" w:hAnsi="Cambria Math"/>
        </w:rPr>
        <w:t>​</w:t>
      </w:r>
      <w:r>
        <w:rPr>
          <w:rFonts w:ascii="Arial" w:hAnsi="Arial" w:cs="Arial"/>
        </w:rPr>
        <w:t> общий объем расходов бюджета;</w:t>
      </w:r>
    </w:p>
    <w:p w:rsidR="009B52E5" w:rsidRDefault="009B52E5" w:rsidP="0058530C">
      <w:pPr>
        <w:pStyle w:val="a3"/>
        <w:spacing w:before="29" w:beforeAutospacing="0" w:after="29" w:afterAutospacing="0"/>
        <w:jc w:val="both"/>
      </w:pPr>
      <w:r>
        <w:rPr>
          <w:rFonts w:ascii="Arial" w:hAnsi="Arial" w:cs="Arial"/>
        </w:rPr>
        <w:t>3)</w:t>
      </w:r>
      <w:r>
        <w:rPr>
          <w:rFonts w:ascii="Cambria Math" w:hAnsi="Cambria Math"/>
        </w:rPr>
        <w:t>​</w:t>
      </w:r>
      <w:r>
        <w:rPr>
          <w:rFonts w:ascii="Arial" w:hAnsi="Arial" w:cs="Arial"/>
        </w:rPr>
        <w:t> дефицит (профицит) бюджета;</w:t>
      </w:r>
    </w:p>
    <w:p w:rsidR="009B52E5" w:rsidRDefault="009B52E5" w:rsidP="0058530C">
      <w:pPr>
        <w:pStyle w:val="a3"/>
        <w:spacing w:before="29" w:beforeAutospacing="0" w:after="29" w:afterAutospacing="0"/>
        <w:jc w:val="both"/>
      </w:pPr>
      <w:r>
        <w:rPr>
          <w:rFonts w:ascii="Arial" w:hAnsi="Arial" w:cs="Arial"/>
        </w:rPr>
        <w:t>4)</w:t>
      </w:r>
      <w:r>
        <w:rPr>
          <w:rFonts w:ascii="Cambria Math" w:hAnsi="Cambria Math"/>
        </w:rPr>
        <w:t>​</w:t>
      </w:r>
      <w:r>
        <w:rPr>
          <w:rFonts w:ascii="Arial" w:hAnsi="Arial" w:cs="Arial"/>
        </w:rPr>
        <w:t xml:space="preserve"> прогнозируемые доходы бюджета по группам, подгруппам, статьям, подстатьям и элементам </w:t>
      </w:r>
      <w:proofErr w:type="gramStart"/>
      <w:r>
        <w:rPr>
          <w:rFonts w:ascii="Arial" w:hAnsi="Arial" w:cs="Arial"/>
        </w:rPr>
        <w:t>доходов классификации доходов бюджетов Российской Федерации</w:t>
      </w:r>
      <w:proofErr w:type="gramEnd"/>
      <w:r>
        <w:rPr>
          <w:rFonts w:ascii="Arial" w:hAnsi="Arial" w:cs="Arial"/>
        </w:rPr>
        <w:t>;</w:t>
      </w:r>
    </w:p>
    <w:p w:rsidR="009B52E5" w:rsidRDefault="009B52E5" w:rsidP="0058530C">
      <w:pPr>
        <w:pStyle w:val="a3"/>
        <w:spacing w:before="29" w:beforeAutospacing="0" w:after="29" w:afterAutospacing="0"/>
        <w:jc w:val="both"/>
      </w:pPr>
      <w:r>
        <w:rPr>
          <w:rFonts w:ascii="Arial" w:hAnsi="Arial" w:cs="Arial"/>
        </w:rPr>
        <w:t>5)</w:t>
      </w:r>
      <w:r>
        <w:rPr>
          <w:rFonts w:ascii="Cambria Math" w:hAnsi="Cambria Math"/>
        </w:rPr>
        <w:t>​</w:t>
      </w:r>
      <w:r>
        <w:rPr>
          <w:rFonts w:ascii="Arial" w:hAnsi="Arial" w:cs="Arial"/>
        </w:rPr>
        <w:t>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w:t>
      </w:r>
    </w:p>
    <w:p w:rsidR="009B52E5" w:rsidRDefault="009B52E5" w:rsidP="0058530C">
      <w:pPr>
        <w:pStyle w:val="a3"/>
        <w:spacing w:before="29" w:beforeAutospacing="0" w:after="29" w:afterAutospacing="0"/>
        <w:jc w:val="both"/>
      </w:pPr>
      <w:r>
        <w:rPr>
          <w:rFonts w:ascii="Arial" w:hAnsi="Arial" w:cs="Arial"/>
        </w:rPr>
        <w:t>6)</w:t>
      </w:r>
      <w:r>
        <w:rPr>
          <w:rFonts w:ascii="Cambria Math" w:hAnsi="Cambria Math"/>
        </w:rPr>
        <w:t>​</w:t>
      </w:r>
      <w:r>
        <w:rPr>
          <w:rFonts w:ascii="Arial" w:hAnsi="Arial" w:cs="Arial"/>
        </w:rPr>
        <w:t> условно утвержденные расходы на плановый период;</w:t>
      </w:r>
    </w:p>
    <w:p w:rsidR="009B52E5" w:rsidRDefault="009B52E5" w:rsidP="0058530C">
      <w:pPr>
        <w:pStyle w:val="a3"/>
        <w:spacing w:before="29" w:beforeAutospacing="0" w:after="29" w:afterAutospacing="0"/>
        <w:jc w:val="both"/>
      </w:pPr>
      <w:r>
        <w:rPr>
          <w:rFonts w:ascii="Arial" w:hAnsi="Arial" w:cs="Arial"/>
        </w:rPr>
        <w:t>7)</w:t>
      </w:r>
      <w:r>
        <w:rPr>
          <w:rFonts w:ascii="Cambria Math" w:hAnsi="Cambria Math"/>
        </w:rPr>
        <w:t>​</w:t>
      </w:r>
      <w:r>
        <w:rPr>
          <w:rFonts w:ascii="Arial" w:hAnsi="Arial" w:cs="Arial"/>
        </w:rPr>
        <w:t> перечень главных администраторов доходов бюджета;</w:t>
      </w:r>
    </w:p>
    <w:p w:rsidR="009B52E5" w:rsidRDefault="009B52E5" w:rsidP="0058530C">
      <w:pPr>
        <w:pStyle w:val="a3"/>
        <w:spacing w:before="29" w:beforeAutospacing="0" w:after="29" w:afterAutospacing="0"/>
        <w:jc w:val="both"/>
      </w:pPr>
      <w:r>
        <w:rPr>
          <w:rFonts w:ascii="Arial" w:hAnsi="Arial" w:cs="Arial"/>
        </w:rPr>
        <w:t>8)</w:t>
      </w:r>
      <w:r>
        <w:rPr>
          <w:rFonts w:ascii="Cambria Math" w:hAnsi="Cambria Math"/>
        </w:rPr>
        <w:t>​</w:t>
      </w:r>
      <w:r>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9B52E5" w:rsidRDefault="009B52E5" w:rsidP="0058530C">
      <w:pPr>
        <w:pStyle w:val="a3"/>
        <w:spacing w:before="29" w:beforeAutospacing="0" w:after="29" w:afterAutospacing="0"/>
        <w:jc w:val="both"/>
      </w:pPr>
      <w:r>
        <w:rPr>
          <w:rFonts w:ascii="Arial" w:hAnsi="Arial" w:cs="Arial"/>
        </w:rPr>
        <w:t>9)</w:t>
      </w:r>
      <w:r>
        <w:rPr>
          <w:rFonts w:ascii="Cambria Math" w:hAnsi="Cambria Math"/>
        </w:rPr>
        <w:t>​</w:t>
      </w:r>
      <w:r>
        <w:rPr>
          <w:rFonts w:ascii="Arial" w:hAnsi="Arial" w:cs="Arial"/>
        </w:rPr>
        <w:t> источники финансирования дефицита бюджета;</w:t>
      </w:r>
    </w:p>
    <w:p w:rsidR="009B52E5" w:rsidRDefault="009B52E5" w:rsidP="0058530C">
      <w:pPr>
        <w:pStyle w:val="a3"/>
        <w:spacing w:before="29" w:beforeAutospacing="0" w:after="29" w:afterAutospacing="0"/>
        <w:jc w:val="both"/>
      </w:pPr>
      <w:r>
        <w:rPr>
          <w:rFonts w:ascii="Arial" w:hAnsi="Arial" w:cs="Arial"/>
        </w:rPr>
        <w:lastRenderedPageBreak/>
        <w:t>10)</w:t>
      </w:r>
      <w:r>
        <w:rPr>
          <w:rFonts w:ascii="Cambria Math" w:hAnsi="Cambria Math"/>
        </w:rPr>
        <w:t>​</w:t>
      </w:r>
      <w:r>
        <w:rPr>
          <w:rFonts w:ascii="Arial" w:hAnsi="Arial" w:cs="Arial"/>
        </w:rPr>
        <w:t xml:space="preserve">  перечень главных </w:t>
      </w:r>
      <w:proofErr w:type="gramStart"/>
      <w:r>
        <w:rPr>
          <w:rFonts w:ascii="Arial" w:hAnsi="Arial" w:cs="Arial"/>
        </w:rPr>
        <w:t>администраторов источников финансирования дефицита бюджета</w:t>
      </w:r>
      <w:proofErr w:type="gramEnd"/>
      <w:r>
        <w:rPr>
          <w:rFonts w:ascii="Arial" w:hAnsi="Arial" w:cs="Arial"/>
        </w:rPr>
        <w:t>;</w:t>
      </w:r>
    </w:p>
    <w:p w:rsidR="009B52E5" w:rsidRDefault="009B52E5" w:rsidP="0058530C">
      <w:pPr>
        <w:pStyle w:val="a3"/>
        <w:spacing w:before="29" w:beforeAutospacing="0" w:after="29" w:afterAutospacing="0"/>
        <w:jc w:val="both"/>
      </w:pPr>
      <w:r>
        <w:rPr>
          <w:rFonts w:ascii="Arial" w:hAnsi="Arial" w:cs="Arial"/>
        </w:rPr>
        <w:t>11)</w:t>
      </w:r>
      <w:r>
        <w:rPr>
          <w:rFonts w:ascii="Cambria Math" w:hAnsi="Cambria Math"/>
        </w:rPr>
        <w:t>​</w:t>
      </w:r>
      <w:r>
        <w:rPr>
          <w:rFonts w:ascii="Arial" w:hAnsi="Arial" w:cs="Arial"/>
        </w:rPr>
        <w:t>  объемы бюджетных ассигнований на реализацию муниципальных программ на очередной финансовый год;</w:t>
      </w:r>
    </w:p>
    <w:p w:rsidR="009B52E5" w:rsidRDefault="009B52E5" w:rsidP="0058530C">
      <w:pPr>
        <w:pStyle w:val="a3"/>
        <w:spacing w:before="29" w:beforeAutospacing="0" w:after="29" w:afterAutospacing="0"/>
        <w:jc w:val="both"/>
      </w:pPr>
      <w:r>
        <w:rPr>
          <w:rFonts w:ascii="Arial" w:hAnsi="Arial" w:cs="Arial"/>
        </w:rPr>
        <w:t>12)</w:t>
      </w:r>
      <w:r>
        <w:rPr>
          <w:rFonts w:ascii="Cambria Math" w:hAnsi="Cambria Math"/>
        </w:rPr>
        <w:t>​</w:t>
      </w:r>
      <w:r>
        <w:rPr>
          <w:rFonts w:ascii="Arial" w:hAnsi="Arial" w:cs="Arial"/>
        </w:rPr>
        <w:t>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9B52E5" w:rsidRDefault="009B52E5" w:rsidP="0058530C">
      <w:pPr>
        <w:pStyle w:val="a3"/>
        <w:spacing w:before="29" w:beforeAutospacing="0" w:after="29" w:afterAutospacing="0"/>
        <w:jc w:val="both"/>
      </w:pPr>
      <w:r>
        <w:rPr>
          <w:rFonts w:ascii="Arial" w:hAnsi="Arial" w:cs="Arial"/>
        </w:rPr>
        <w:t>13)</w:t>
      </w:r>
      <w:r>
        <w:rPr>
          <w:rFonts w:ascii="Cambria Math" w:hAnsi="Cambria Math"/>
        </w:rPr>
        <w:t>​</w:t>
      </w:r>
      <w:r>
        <w:rPr>
          <w:rFonts w:ascii="Arial" w:hAnsi="Arial" w:cs="Arial"/>
        </w:rPr>
        <w:t>  программа муниципальных гарантий;</w:t>
      </w:r>
    </w:p>
    <w:p w:rsidR="009B52E5" w:rsidRDefault="009B52E5" w:rsidP="0058530C">
      <w:pPr>
        <w:pStyle w:val="a3"/>
        <w:spacing w:before="29" w:beforeAutospacing="0" w:after="29" w:afterAutospacing="0"/>
        <w:jc w:val="both"/>
      </w:pPr>
      <w:r>
        <w:rPr>
          <w:rFonts w:ascii="Arial" w:hAnsi="Arial" w:cs="Arial"/>
        </w:rPr>
        <w:t>14)</w:t>
      </w:r>
      <w:r>
        <w:rPr>
          <w:rFonts w:ascii="Cambria Math" w:hAnsi="Cambria Math"/>
        </w:rPr>
        <w:t>​</w:t>
      </w:r>
      <w:r>
        <w:rPr>
          <w:rFonts w:ascii="Arial" w:hAnsi="Arial" w:cs="Arial"/>
        </w:rPr>
        <w:t>  программа муниципальных внутренних заимствований;</w:t>
      </w:r>
    </w:p>
    <w:p w:rsidR="009B52E5" w:rsidRDefault="009B52E5" w:rsidP="0058530C">
      <w:pPr>
        <w:pStyle w:val="a3"/>
        <w:spacing w:before="29" w:beforeAutospacing="0" w:after="29" w:afterAutospacing="0"/>
        <w:jc w:val="both"/>
      </w:pPr>
      <w:r>
        <w:rPr>
          <w:rFonts w:ascii="Arial" w:hAnsi="Arial" w:cs="Arial"/>
        </w:rPr>
        <w:t>15)</w:t>
      </w:r>
      <w:r>
        <w:rPr>
          <w:rFonts w:ascii="Cambria Math" w:hAnsi="Cambria Math"/>
        </w:rPr>
        <w:t>​</w:t>
      </w:r>
      <w:r>
        <w:rPr>
          <w:rFonts w:ascii="Arial" w:hAnsi="Arial" w:cs="Arial"/>
        </w:rPr>
        <w:t>  размер резервного фонда;</w:t>
      </w:r>
    </w:p>
    <w:p w:rsidR="009B52E5" w:rsidRDefault="009B52E5" w:rsidP="0058530C">
      <w:pPr>
        <w:pStyle w:val="a3"/>
        <w:spacing w:before="29" w:beforeAutospacing="0" w:after="29" w:afterAutospacing="0"/>
        <w:jc w:val="both"/>
      </w:pPr>
      <w:r>
        <w:rPr>
          <w:rFonts w:ascii="Arial" w:hAnsi="Arial" w:cs="Arial"/>
        </w:rPr>
        <w:t>16)</w:t>
      </w:r>
      <w:r>
        <w:rPr>
          <w:rFonts w:ascii="Cambria Math" w:hAnsi="Cambria Math"/>
        </w:rPr>
        <w:t>​</w:t>
      </w:r>
      <w:r>
        <w:rPr>
          <w:rFonts w:ascii="Arial" w:hAnsi="Arial" w:cs="Arial"/>
        </w:rPr>
        <w:t>  методики и расчеты распределения дотаций поселениям;</w:t>
      </w:r>
    </w:p>
    <w:p w:rsidR="009B52E5" w:rsidRDefault="009B52E5" w:rsidP="0058530C">
      <w:pPr>
        <w:pStyle w:val="a3"/>
        <w:spacing w:before="29" w:beforeAutospacing="0" w:after="29" w:afterAutospacing="0"/>
        <w:jc w:val="both"/>
      </w:pPr>
      <w:r>
        <w:rPr>
          <w:rFonts w:ascii="Arial" w:hAnsi="Arial" w:cs="Arial"/>
        </w:rPr>
        <w:t>17)</w:t>
      </w:r>
      <w:r>
        <w:rPr>
          <w:rFonts w:ascii="Cambria Math" w:hAnsi="Cambria Math"/>
        </w:rPr>
        <w:t>​</w:t>
      </w:r>
      <w:r>
        <w:rPr>
          <w:rFonts w:ascii="Arial" w:hAnsi="Arial" w:cs="Arial"/>
        </w:rPr>
        <w:t>  бюджетные ассигнования и цели, на которые могут быть предоставлены бюджетные кредиты из бюджета;</w:t>
      </w:r>
    </w:p>
    <w:p w:rsidR="009B52E5" w:rsidRDefault="009B52E5" w:rsidP="0058530C">
      <w:pPr>
        <w:pStyle w:val="a3"/>
        <w:spacing w:before="29" w:beforeAutospacing="0" w:after="29" w:afterAutospacing="0"/>
        <w:jc w:val="both"/>
        <w:rPr>
          <w:rFonts w:ascii="Arial" w:hAnsi="Arial" w:cs="Arial"/>
        </w:rPr>
      </w:pPr>
      <w:r>
        <w:rPr>
          <w:rFonts w:ascii="Arial" w:hAnsi="Arial" w:cs="Arial"/>
        </w:rPr>
        <w:t>18)</w:t>
      </w:r>
      <w:r>
        <w:rPr>
          <w:rFonts w:ascii="Cambria Math" w:hAnsi="Cambria Math"/>
        </w:rPr>
        <w:t>​</w:t>
      </w:r>
      <w:r>
        <w:rPr>
          <w:rFonts w:ascii="Arial" w:hAnsi="Arial" w:cs="Arial"/>
        </w:rPr>
        <w:t>  иные показатели в соответствии с бюджетным законодательством</w:t>
      </w:r>
      <w:r w:rsidR="0058530C">
        <w:rPr>
          <w:rFonts w:ascii="Arial" w:hAnsi="Arial" w:cs="Arial"/>
        </w:rPr>
        <w:t>.</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VII. Состав документов и материалов, представляемых для рассмотрения и утверждения вместе с проектом решения о бюджете</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1.</w:t>
      </w:r>
      <w:r>
        <w:rPr>
          <w:rFonts w:ascii="Cambria Math" w:hAnsi="Cambria Math"/>
        </w:rPr>
        <w:t>​</w:t>
      </w:r>
      <w:r>
        <w:rPr>
          <w:rFonts w:ascii="Arial" w:hAnsi="Arial" w:cs="Arial"/>
        </w:rPr>
        <w:t> Одновременно с проектом решения о бюджете представляются:</w:t>
      </w:r>
    </w:p>
    <w:p w:rsidR="009B52E5" w:rsidRDefault="009B52E5" w:rsidP="0058530C">
      <w:pPr>
        <w:pStyle w:val="a3"/>
        <w:spacing w:before="29" w:beforeAutospacing="0" w:after="29" w:afterAutospacing="0"/>
        <w:jc w:val="both"/>
      </w:pPr>
      <w:r>
        <w:rPr>
          <w:rFonts w:ascii="Arial" w:hAnsi="Arial" w:cs="Arial"/>
        </w:rPr>
        <w:t>1)</w:t>
      </w:r>
      <w:r>
        <w:rPr>
          <w:rFonts w:ascii="Cambria Math" w:hAnsi="Cambria Math"/>
        </w:rPr>
        <w:t>​</w:t>
      </w:r>
      <w:r>
        <w:rPr>
          <w:rFonts w:ascii="Arial" w:hAnsi="Arial" w:cs="Arial"/>
        </w:rPr>
        <w:t> основные направления бюджетной и налоговой политики;</w:t>
      </w:r>
    </w:p>
    <w:p w:rsidR="009B52E5" w:rsidRDefault="009B52E5" w:rsidP="0058530C">
      <w:pPr>
        <w:pStyle w:val="a3"/>
        <w:spacing w:before="29" w:beforeAutospacing="0" w:after="29" w:afterAutospacing="0"/>
        <w:jc w:val="both"/>
      </w:pPr>
      <w:r>
        <w:rPr>
          <w:rFonts w:ascii="Arial" w:hAnsi="Arial" w:cs="Arial"/>
        </w:rPr>
        <w:t>2)</w:t>
      </w:r>
      <w:r>
        <w:rPr>
          <w:rFonts w:ascii="Cambria Math" w:hAnsi="Cambria Math"/>
        </w:rPr>
        <w:t>​</w:t>
      </w:r>
      <w:r>
        <w:rPr>
          <w:rFonts w:ascii="Arial" w:hAnsi="Arial" w:cs="Arial"/>
        </w:rPr>
        <w:t> предварительные и ожидаемые итоги социально – экономического развития текущего финансового года;</w:t>
      </w:r>
    </w:p>
    <w:p w:rsidR="009B52E5" w:rsidRDefault="009B52E5" w:rsidP="0058530C">
      <w:pPr>
        <w:pStyle w:val="a3"/>
        <w:spacing w:before="29" w:beforeAutospacing="0" w:after="29" w:afterAutospacing="0"/>
        <w:jc w:val="both"/>
      </w:pPr>
      <w:r>
        <w:rPr>
          <w:rFonts w:ascii="Arial" w:hAnsi="Arial" w:cs="Arial"/>
        </w:rPr>
        <w:t>3)</w:t>
      </w:r>
      <w:r>
        <w:rPr>
          <w:rFonts w:ascii="Cambria Math" w:hAnsi="Cambria Math"/>
        </w:rPr>
        <w:t>​</w:t>
      </w:r>
      <w:r>
        <w:rPr>
          <w:rFonts w:ascii="Arial" w:hAnsi="Arial" w:cs="Arial"/>
        </w:rPr>
        <w:t> прогноз социально – экономического развития;</w:t>
      </w:r>
    </w:p>
    <w:p w:rsidR="009B52E5" w:rsidRDefault="009B52E5" w:rsidP="0058530C">
      <w:pPr>
        <w:pStyle w:val="a3"/>
        <w:spacing w:before="29" w:beforeAutospacing="0" w:after="29" w:afterAutospacing="0"/>
        <w:jc w:val="both"/>
      </w:pPr>
      <w:r>
        <w:rPr>
          <w:rFonts w:ascii="Arial" w:hAnsi="Arial" w:cs="Arial"/>
        </w:rPr>
        <w:t>4)</w:t>
      </w:r>
      <w:r>
        <w:rPr>
          <w:rFonts w:ascii="Cambria Math" w:hAnsi="Cambria Math"/>
        </w:rPr>
        <w:t>​</w:t>
      </w:r>
      <w:r>
        <w:rPr>
          <w:rFonts w:ascii="Arial" w:hAnsi="Arial" w:cs="Arial"/>
        </w:rPr>
        <w:t> пояснительная записка к проекту бюджета;</w:t>
      </w:r>
    </w:p>
    <w:p w:rsidR="009B52E5" w:rsidRDefault="009B52E5" w:rsidP="0058530C">
      <w:pPr>
        <w:pStyle w:val="a3"/>
        <w:spacing w:before="29" w:beforeAutospacing="0" w:after="29" w:afterAutospacing="0"/>
        <w:jc w:val="both"/>
      </w:pPr>
      <w:r>
        <w:rPr>
          <w:rFonts w:ascii="Arial" w:hAnsi="Arial" w:cs="Arial"/>
        </w:rPr>
        <w:t>5)</w:t>
      </w:r>
      <w:r>
        <w:rPr>
          <w:rFonts w:ascii="Cambria Math" w:hAnsi="Cambria Math"/>
        </w:rPr>
        <w:t>​</w:t>
      </w:r>
      <w:r>
        <w:rPr>
          <w:rFonts w:ascii="Arial" w:hAnsi="Arial" w:cs="Arial"/>
        </w:rPr>
        <w:t> оценка ожидаемого исполнения бюджета на текущий финансовый год;</w:t>
      </w:r>
    </w:p>
    <w:p w:rsidR="009B52E5" w:rsidRDefault="009B52E5" w:rsidP="0058530C">
      <w:pPr>
        <w:pStyle w:val="a3"/>
        <w:spacing w:before="29" w:beforeAutospacing="0" w:after="29" w:afterAutospacing="0"/>
        <w:jc w:val="both"/>
      </w:pPr>
      <w:r>
        <w:rPr>
          <w:rFonts w:ascii="Arial" w:hAnsi="Arial" w:cs="Arial"/>
        </w:rPr>
        <w:t>6)</w:t>
      </w:r>
      <w:r>
        <w:rPr>
          <w:rFonts w:ascii="Cambria Math" w:hAnsi="Cambria Math"/>
        </w:rPr>
        <w:t>​</w:t>
      </w:r>
      <w:r>
        <w:rPr>
          <w:rFonts w:ascii="Arial" w:hAnsi="Arial" w:cs="Arial"/>
        </w:rPr>
        <w:t> прогноз основных характеристик (общий объем доходов, общий объем расходов, дефицита (профицита) бюджета;</w:t>
      </w:r>
    </w:p>
    <w:p w:rsidR="009B52E5" w:rsidRDefault="009B52E5" w:rsidP="0058530C">
      <w:pPr>
        <w:pStyle w:val="a3"/>
        <w:spacing w:before="29" w:beforeAutospacing="0" w:after="29" w:afterAutospacing="0"/>
        <w:jc w:val="both"/>
      </w:pPr>
      <w:r>
        <w:rPr>
          <w:rFonts w:ascii="Arial" w:hAnsi="Arial" w:cs="Arial"/>
        </w:rPr>
        <w:t>7)</w:t>
      </w:r>
      <w:r>
        <w:rPr>
          <w:rFonts w:ascii="Cambria Math" w:hAnsi="Cambria Math"/>
        </w:rPr>
        <w:t>​</w:t>
      </w:r>
      <w:r>
        <w:rPr>
          <w:rFonts w:ascii="Arial" w:hAnsi="Arial" w:cs="Arial"/>
        </w:rPr>
        <w:t> прогнозный план (проект) приватизации муниципального имущества на очередной финансовый год;</w:t>
      </w:r>
    </w:p>
    <w:p w:rsidR="009B52E5" w:rsidRDefault="009B52E5" w:rsidP="0058530C">
      <w:pPr>
        <w:pStyle w:val="a3"/>
        <w:spacing w:before="29" w:beforeAutospacing="0" w:after="29" w:afterAutospacing="0"/>
        <w:jc w:val="both"/>
      </w:pPr>
      <w:r>
        <w:rPr>
          <w:rFonts w:ascii="Arial" w:hAnsi="Arial" w:cs="Arial"/>
        </w:rPr>
        <w:t>8)</w:t>
      </w:r>
      <w:r>
        <w:rPr>
          <w:rFonts w:ascii="Cambria Math" w:hAnsi="Cambria Math"/>
        </w:rPr>
        <w:t>​</w:t>
      </w:r>
      <w:r>
        <w:rPr>
          <w:rFonts w:ascii="Arial" w:hAnsi="Arial" w:cs="Arial"/>
        </w:rPr>
        <w:t> паспорта муниципальных программ (проекты изменений в указанные паспорта).</w:t>
      </w:r>
    </w:p>
    <w:p w:rsidR="009B52E5" w:rsidRDefault="009B52E5" w:rsidP="0058530C">
      <w:pPr>
        <w:pStyle w:val="a3"/>
        <w:spacing w:before="29" w:beforeAutospacing="0" w:after="29" w:afterAutospacing="0"/>
        <w:jc w:val="both"/>
      </w:pPr>
      <w:r>
        <w:rPr>
          <w:rFonts w:ascii="Arial" w:hAnsi="Arial" w:cs="Arial"/>
        </w:rPr>
        <w:t xml:space="preserve">. </w:t>
      </w:r>
    </w:p>
    <w:p w:rsidR="009B52E5" w:rsidRDefault="009B52E5" w:rsidP="0058530C">
      <w:pPr>
        <w:pStyle w:val="a3"/>
        <w:spacing w:before="29" w:beforeAutospacing="0" w:after="29" w:afterAutospacing="0"/>
        <w:jc w:val="both"/>
        <w:rPr>
          <w:rFonts w:ascii="Arial" w:hAnsi="Arial" w:cs="Arial"/>
          <w:b/>
          <w:bCs/>
        </w:rPr>
      </w:pPr>
      <w:r>
        <w:rPr>
          <w:rFonts w:ascii="Arial" w:hAnsi="Arial" w:cs="Arial"/>
          <w:b/>
          <w:bCs/>
        </w:rPr>
        <w:t xml:space="preserve">Подраздел VIII. Межбюджетные </w:t>
      </w:r>
      <w:proofErr w:type="gramStart"/>
      <w:r>
        <w:rPr>
          <w:rFonts w:ascii="Arial" w:hAnsi="Arial" w:cs="Arial"/>
          <w:b/>
          <w:bCs/>
        </w:rPr>
        <w:t>трансферты</w:t>
      </w:r>
      <w:proofErr w:type="gramEnd"/>
      <w:r>
        <w:rPr>
          <w:rFonts w:ascii="Arial" w:hAnsi="Arial" w:cs="Arial"/>
          <w:b/>
          <w:bCs/>
        </w:rPr>
        <w:t xml:space="preserve"> предоставляемые из бюджета</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pPr>
      <w:r>
        <w:rPr>
          <w:rFonts w:ascii="Arial" w:hAnsi="Arial" w:cs="Arial"/>
        </w:rPr>
        <w:t>1.</w:t>
      </w:r>
      <w:r>
        <w:rPr>
          <w:rFonts w:ascii="Cambria Math" w:hAnsi="Cambria Math"/>
        </w:rPr>
        <w:t>​</w:t>
      </w:r>
      <w:r>
        <w:rPr>
          <w:rFonts w:ascii="Arial" w:hAnsi="Arial" w:cs="Arial"/>
        </w:rPr>
        <w:t> Предоставление из бюджета межбюджетных трансфертов осуществляется в форме:</w:t>
      </w:r>
    </w:p>
    <w:p w:rsidR="009B52E5" w:rsidRDefault="009B52E5" w:rsidP="0058530C">
      <w:pPr>
        <w:pStyle w:val="a3"/>
        <w:spacing w:before="29" w:beforeAutospacing="0" w:after="29" w:afterAutospacing="0"/>
        <w:jc w:val="both"/>
      </w:pPr>
      <w:r>
        <w:rPr>
          <w:rFonts w:ascii="Arial" w:hAnsi="Arial" w:cs="Arial"/>
        </w:rPr>
        <w:t>- иных межбюджетных трансфертов.</w:t>
      </w:r>
    </w:p>
    <w:p w:rsidR="009B52E5" w:rsidRDefault="009B52E5" w:rsidP="0058530C">
      <w:pPr>
        <w:pStyle w:val="a3"/>
        <w:spacing w:after="0" w:afterAutospacing="0"/>
        <w:jc w:val="center"/>
        <w:rPr>
          <w:rFonts w:ascii="Arial" w:hAnsi="Arial" w:cs="Arial"/>
          <w:b/>
          <w:bCs/>
        </w:rPr>
      </w:pPr>
      <w:r>
        <w:rPr>
          <w:rFonts w:ascii="Arial" w:hAnsi="Arial" w:cs="Arial"/>
          <w:b/>
          <w:bCs/>
        </w:rPr>
        <w:t>Раздел VI. Представление, рассмотрение и утверждение</w:t>
      </w:r>
      <w:r w:rsidR="0058530C">
        <w:t xml:space="preserve"> </w:t>
      </w:r>
      <w:r>
        <w:rPr>
          <w:rFonts w:ascii="Arial" w:hAnsi="Arial" w:cs="Arial"/>
          <w:b/>
          <w:bCs/>
        </w:rPr>
        <w:t>бюджета</w:t>
      </w:r>
    </w:p>
    <w:p w:rsidR="0058530C" w:rsidRDefault="0058530C" w:rsidP="0058530C">
      <w:pPr>
        <w:pStyle w:val="a3"/>
        <w:spacing w:after="0" w:afterAutospacing="0"/>
        <w:jc w:val="center"/>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 Внесение проекта решения о бюджете на рассмотрение Совета депутатов Сонковского района Тверской области</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 xml:space="preserve">1. Администрация Беляницкого сельского поселения Сонковского района вносит на рассмотрение Совета депутатов Беляницкого сельского поселения Сонковского района проект решения о бюджете в срок не позднее 15 ноября текущего года. </w:t>
      </w:r>
    </w:p>
    <w:p w:rsidR="009B52E5" w:rsidRDefault="009B52E5" w:rsidP="0058530C">
      <w:pPr>
        <w:pStyle w:val="a3"/>
        <w:spacing w:before="29" w:beforeAutospacing="0" w:after="29" w:afterAutospacing="0"/>
        <w:jc w:val="both"/>
        <w:rPr>
          <w:rFonts w:ascii="Arial" w:hAnsi="Arial" w:cs="Arial"/>
        </w:rPr>
      </w:pPr>
      <w:r>
        <w:rPr>
          <w:rFonts w:ascii="Arial" w:hAnsi="Arial" w:cs="Arial"/>
        </w:rPr>
        <w:t>2. Одновременно с проектом решения о бюджете на рассмотрение Совета депутатов Беляницкого сельского поселения Сонковского района представляются материалы и документы, предусмотренные Подразделом VII раздела V настоящего Положения.</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pPr>
      <w:r>
        <w:rPr>
          <w:rFonts w:ascii="Arial" w:hAnsi="Arial" w:cs="Arial"/>
          <w:b/>
          <w:bCs/>
        </w:rPr>
        <w:t>Подраздел II. Порядок рассмотрения и утверждения проекта решения о бюджете</w:t>
      </w:r>
    </w:p>
    <w:p w:rsidR="009B52E5" w:rsidRDefault="009B52E5" w:rsidP="0058530C">
      <w:pPr>
        <w:pStyle w:val="a3"/>
        <w:spacing w:before="29" w:beforeAutospacing="0" w:after="29" w:afterAutospacing="0"/>
        <w:jc w:val="both"/>
      </w:pPr>
      <w:r>
        <w:rPr>
          <w:rFonts w:ascii="Arial" w:hAnsi="Arial" w:cs="Arial"/>
        </w:rPr>
        <w:lastRenderedPageBreak/>
        <w:t xml:space="preserve">1. </w:t>
      </w:r>
      <w:proofErr w:type="gramStart"/>
      <w:r>
        <w:rPr>
          <w:rFonts w:ascii="Arial" w:hAnsi="Arial" w:cs="Arial"/>
        </w:rPr>
        <w:t>Совет депутатов в течение одного дня осуществляет первичную проверку проекта решения о бюджете, а также материалов и документов, представляемых одновременно с проектом решения о бюджете, на предмет соответствия представленных документов по составу и содержанию требованиям Подразделом VII раздела V настоящего Положения и принимает решение о принятии проекта решения о бюджете для подготовки заключения контрольно-счетной палаты или о возврате проекта решения</w:t>
      </w:r>
      <w:proofErr w:type="gramEnd"/>
      <w:r>
        <w:rPr>
          <w:rFonts w:ascii="Arial" w:hAnsi="Arial" w:cs="Arial"/>
        </w:rPr>
        <w:t xml:space="preserve"> о бюджете на доработку.</w:t>
      </w:r>
    </w:p>
    <w:p w:rsidR="009B52E5" w:rsidRDefault="009B52E5" w:rsidP="0058530C">
      <w:pPr>
        <w:pStyle w:val="a3"/>
        <w:spacing w:before="29" w:beforeAutospacing="0" w:after="29" w:afterAutospacing="0"/>
        <w:jc w:val="both"/>
      </w:pPr>
      <w:r>
        <w:rPr>
          <w:rFonts w:ascii="Arial" w:hAnsi="Arial" w:cs="Arial"/>
        </w:rPr>
        <w:t>2. Контрольно-счетная палата в течение 10 дней готовит заключение на проект решения о бюджете для представления в Совет депутатов Беляницкого сельского поселения Сонковского района.</w:t>
      </w:r>
    </w:p>
    <w:p w:rsidR="009B52E5" w:rsidRDefault="009B52E5" w:rsidP="0058530C">
      <w:pPr>
        <w:pStyle w:val="a3"/>
        <w:spacing w:before="29" w:beforeAutospacing="0" w:after="29" w:afterAutospacing="0"/>
        <w:jc w:val="both"/>
      </w:pPr>
      <w:r>
        <w:rPr>
          <w:rFonts w:ascii="Arial" w:hAnsi="Arial" w:cs="Arial"/>
        </w:rPr>
        <w:t xml:space="preserve">3. Совет депутатов с учетом заключения на проект решения о бюджете принимает </w:t>
      </w:r>
      <w:proofErr w:type="gramStart"/>
      <w:r>
        <w:rPr>
          <w:rFonts w:ascii="Arial" w:hAnsi="Arial" w:cs="Arial"/>
        </w:rPr>
        <w:t>решение</w:t>
      </w:r>
      <w:proofErr w:type="gramEnd"/>
      <w:r>
        <w:rPr>
          <w:rFonts w:ascii="Arial" w:hAnsi="Arial" w:cs="Arial"/>
        </w:rPr>
        <w:t xml:space="preserve"> о принятии проекта бюджета к рассмотрению или об отклонении проекта решения о бюджете.</w:t>
      </w:r>
    </w:p>
    <w:p w:rsidR="009B52E5" w:rsidRDefault="009B52E5" w:rsidP="0058530C">
      <w:pPr>
        <w:pStyle w:val="a3"/>
        <w:spacing w:before="29" w:beforeAutospacing="0" w:after="29" w:afterAutospacing="0"/>
        <w:jc w:val="both"/>
      </w:pPr>
      <w:r>
        <w:rPr>
          <w:rFonts w:ascii="Arial" w:hAnsi="Arial" w:cs="Arial"/>
        </w:rPr>
        <w:t>В случае отклонения проекта бюджета формируется комиссия из представителей Совета депутатов Беляницкого сельского поселения Сонковского района, контрольно-счетной палаты, администрации поселения, и финансового отдела, которая принимает решение по параметрам проекта решения о бюджете, подлежащих корректировке, и сроках его повторного внесения на Совет депутатов.</w:t>
      </w:r>
    </w:p>
    <w:p w:rsidR="009B52E5" w:rsidRDefault="009B52E5" w:rsidP="0058530C">
      <w:pPr>
        <w:pStyle w:val="a3"/>
        <w:spacing w:before="29" w:beforeAutospacing="0" w:after="29" w:afterAutospacing="0"/>
        <w:jc w:val="both"/>
      </w:pPr>
      <w:r>
        <w:rPr>
          <w:rFonts w:ascii="Arial" w:hAnsi="Arial" w:cs="Arial"/>
        </w:rPr>
        <w:t xml:space="preserve">4. По проекту решения о бюджете проводятся публичные слушания в срок не позднее 10 дней </w:t>
      </w:r>
      <w:proofErr w:type="gramStart"/>
      <w:r>
        <w:rPr>
          <w:rFonts w:ascii="Arial" w:hAnsi="Arial" w:cs="Arial"/>
        </w:rPr>
        <w:t>с даты принятия</w:t>
      </w:r>
      <w:proofErr w:type="gramEnd"/>
      <w:r>
        <w:rPr>
          <w:rFonts w:ascii="Arial" w:hAnsi="Arial" w:cs="Arial"/>
        </w:rPr>
        <w:t xml:space="preserve"> Советом депутатов проекта решения о бюджете к рассмотрению.</w:t>
      </w:r>
    </w:p>
    <w:p w:rsidR="009B52E5" w:rsidRDefault="009B52E5" w:rsidP="0058530C">
      <w:pPr>
        <w:pStyle w:val="a3"/>
        <w:spacing w:before="29" w:beforeAutospacing="0" w:after="29" w:afterAutospacing="0"/>
        <w:jc w:val="both"/>
      </w:pPr>
      <w:r>
        <w:rPr>
          <w:rFonts w:ascii="Arial" w:hAnsi="Arial" w:cs="Arial"/>
        </w:rPr>
        <w:t>Порядок проведения публичных слушаний устанавливается Советом депутатов.</w:t>
      </w:r>
    </w:p>
    <w:p w:rsidR="009B52E5" w:rsidRDefault="009B52E5" w:rsidP="0058530C">
      <w:pPr>
        <w:pStyle w:val="a3"/>
        <w:spacing w:before="29" w:beforeAutospacing="0" w:after="29" w:afterAutospacing="0"/>
        <w:jc w:val="both"/>
      </w:pPr>
      <w:r>
        <w:rPr>
          <w:rFonts w:ascii="Arial" w:hAnsi="Arial" w:cs="Arial"/>
        </w:rPr>
        <w:t xml:space="preserve">5. Проект решения о бюджете рассматривается Советом депутатов Беляницкого сельского поселения Сонковского района. При этом рассматриваются и утверждаются: </w:t>
      </w:r>
    </w:p>
    <w:p w:rsidR="009B52E5" w:rsidRDefault="009B52E5" w:rsidP="0058530C">
      <w:pPr>
        <w:pStyle w:val="a3"/>
        <w:spacing w:before="29" w:beforeAutospacing="0" w:after="29" w:afterAutospacing="0"/>
        <w:jc w:val="both"/>
      </w:pPr>
      <w:r>
        <w:rPr>
          <w:rFonts w:ascii="Arial" w:hAnsi="Arial" w:cs="Arial"/>
        </w:rPr>
        <w:t>1) прогнозируемый в очередном финансовом году и плановом периоде общий объем доходов бюджета,</w:t>
      </w:r>
    </w:p>
    <w:p w:rsidR="009B52E5" w:rsidRDefault="009B52E5" w:rsidP="0058530C">
      <w:pPr>
        <w:pStyle w:val="a3"/>
        <w:spacing w:before="29" w:beforeAutospacing="0" w:after="29" w:afterAutospacing="0"/>
        <w:jc w:val="both"/>
      </w:pPr>
      <w:r>
        <w:rPr>
          <w:rFonts w:ascii="Arial" w:hAnsi="Arial" w:cs="Arial"/>
        </w:rPr>
        <w:t>2) общий объем расходов в очередном финансовом году и плановом периоде,</w:t>
      </w:r>
    </w:p>
    <w:p w:rsidR="009B52E5" w:rsidRDefault="009B52E5" w:rsidP="0058530C">
      <w:pPr>
        <w:pStyle w:val="a3"/>
        <w:spacing w:before="29" w:beforeAutospacing="0" w:after="29" w:afterAutospacing="0"/>
        <w:jc w:val="both"/>
      </w:pPr>
      <w:r>
        <w:rPr>
          <w:rFonts w:ascii="Arial" w:hAnsi="Arial" w:cs="Arial"/>
        </w:rPr>
        <w:t>3) объем дефицита (профицита) и источников финансирования дефицита бюджета на очередной финансовый год и плановый период,</w:t>
      </w:r>
    </w:p>
    <w:p w:rsidR="009B52E5" w:rsidRDefault="009B52E5" w:rsidP="0058530C">
      <w:pPr>
        <w:pStyle w:val="a3"/>
        <w:spacing w:before="29" w:beforeAutospacing="0" w:after="29" w:afterAutospacing="0"/>
        <w:jc w:val="both"/>
      </w:pPr>
      <w:r>
        <w:rPr>
          <w:rFonts w:ascii="Arial" w:hAnsi="Arial" w:cs="Arial"/>
        </w:rPr>
        <w:t>4)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B52E5" w:rsidRDefault="009B52E5" w:rsidP="0058530C">
      <w:pPr>
        <w:pStyle w:val="a3"/>
        <w:spacing w:before="29" w:beforeAutospacing="0" w:after="29" w:afterAutospacing="0"/>
        <w:jc w:val="both"/>
      </w:pPr>
      <w:r>
        <w:rPr>
          <w:rFonts w:ascii="Arial" w:hAnsi="Arial" w:cs="Arial"/>
        </w:rPr>
        <w:t>5) доходы бюджета по группам, подгруппам и статьям классификации доходов бюджета,</w:t>
      </w:r>
    </w:p>
    <w:p w:rsidR="009B52E5" w:rsidRDefault="009B52E5" w:rsidP="0058530C">
      <w:pPr>
        <w:pStyle w:val="a3"/>
        <w:spacing w:before="29" w:beforeAutospacing="0" w:after="29" w:afterAutospacing="0"/>
        <w:jc w:val="both"/>
      </w:pPr>
      <w:r>
        <w:rPr>
          <w:rFonts w:ascii="Arial" w:hAnsi="Arial" w:cs="Arial"/>
        </w:rPr>
        <w:t>6) перечень главных администраторов доходов бюджета,</w:t>
      </w:r>
    </w:p>
    <w:p w:rsidR="009B52E5" w:rsidRDefault="009B52E5" w:rsidP="0058530C">
      <w:pPr>
        <w:pStyle w:val="a3"/>
        <w:spacing w:before="29" w:beforeAutospacing="0" w:after="29" w:afterAutospacing="0"/>
        <w:jc w:val="both"/>
      </w:pPr>
      <w:r>
        <w:rPr>
          <w:rFonts w:ascii="Arial" w:hAnsi="Arial" w:cs="Arial"/>
        </w:rPr>
        <w:t xml:space="preserve">7) перечень главных </w:t>
      </w:r>
      <w:proofErr w:type="gramStart"/>
      <w:r>
        <w:rPr>
          <w:rFonts w:ascii="Arial" w:hAnsi="Arial" w:cs="Arial"/>
        </w:rPr>
        <w:t>администраторов источников финансирования дефицита бюджета</w:t>
      </w:r>
      <w:proofErr w:type="gramEnd"/>
      <w:r>
        <w:rPr>
          <w:rFonts w:ascii="Arial" w:hAnsi="Arial" w:cs="Arial"/>
        </w:rPr>
        <w:t>,</w:t>
      </w:r>
    </w:p>
    <w:p w:rsidR="009B52E5" w:rsidRDefault="009B52E5" w:rsidP="0058530C">
      <w:pPr>
        <w:pStyle w:val="a3"/>
        <w:spacing w:before="29" w:beforeAutospacing="0" w:after="29" w:afterAutospacing="0"/>
        <w:jc w:val="both"/>
      </w:pPr>
      <w:r>
        <w:rPr>
          <w:rFonts w:ascii="Arial" w:hAnsi="Arial" w:cs="Arial"/>
        </w:rPr>
        <w:t xml:space="preserve">8) бюджетные ассигнования по разделам и подразделам классификации расходов бюджетов на очередной финансовый год и плановый период в пределах общего объема расходов бюджета города на очередной финансовый год и плановый период, </w:t>
      </w:r>
    </w:p>
    <w:p w:rsidR="009B52E5" w:rsidRDefault="009B52E5" w:rsidP="0058530C">
      <w:pPr>
        <w:pStyle w:val="a3"/>
        <w:spacing w:before="29" w:beforeAutospacing="0" w:after="29" w:afterAutospacing="0"/>
        <w:jc w:val="both"/>
      </w:pPr>
      <w:r>
        <w:rPr>
          <w:rFonts w:ascii="Arial" w:hAnsi="Arial" w:cs="Arial"/>
        </w:rPr>
        <w:t>9) ведомственная структура расходов бюджета на очередной финансовый год и плановый период,</w:t>
      </w:r>
    </w:p>
    <w:p w:rsidR="009B52E5" w:rsidRDefault="009B52E5" w:rsidP="0058530C">
      <w:pPr>
        <w:pStyle w:val="a3"/>
        <w:spacing w:before="29" w:beforeAutospacing="0" w:after="29" w:afterAutospacing="0"/>
        <w:jc w:val="both"/>
      </w:pPr>
      <w:r>
        <w:rPr>
          <w:rFonts w:ascii="Arial" w:hAnsi="Arial" w:cs="Arial"/>
        </w:rPr>
        <w:t>10) программа муниципальных заимствований на очередной финансовый год и плановый период,</w:t>
      </w:r>
    </w:p>
    <w:p w:rsidR="009B52E5" w:rsidRDefault="009B52E5" w:rsidP="0058530C">
      <w:pPr>
        <w:pStyle w:val="a3"/>
        <w:spacing w:before="29" w:beforeAutospacing="0" w:after="29" w:afterAutospacing="0"/>
        <w:jc w:val="both"/>
      </w:pPr>
      <w:r>
        <w:rPr>
          <w:rFonts w:ascii="Arial" w:hAnsi="Arial" w:cs="Arial"/>
        </w:rPr>
        <w:t>11) программа муниципальных гарантий на очередной финансовый год и плановый период,</w:t>
      </w:r>
    </w:p>
    <w:p w:rsidR="009B52E5" w:rsidRDefault="009B52E5" w:rsidP="0058530C">
      <w:pPr>
        <w:pStyle w:val="a3"/>
        <w:spacing w:before="29" w:beforeAutospacing="0" w:after="29" w:afterAutospacing="0"/>
        <w:jc w:val="both"/>
      </w:pPr>
      <w:r>
        <w:rPr>
          <w:rFonts w:ascii="Arial" w:hAnsi="Arial" w:cs="Arial"/>
        </w:rPr>
        <w:t>12) перечень муниципальных программ с указанием бюджетных ассигнований по каждой программе на очередной финансовый год и плановый период,</w:t>
      </w:r>
    </w:p>
    <w:p w:rsidR="009B52E5" w:rsidRDefault="009B52E5" w:rsidP="0058530C">
      <w:pPr>
        <w:pStyle w:val="a3"/>
        <w:spacing w:before="29" w:beforeAutospacing="0" w:after="29" w:afterAutospacing="0"/>
        <w:jc w:val="both"/>
      </w:pPr>
      <w:r>
        <w:rPr>
          <w:rFonts w:ascii="Arial" w:hAnsi="Arial" w:cs="Arial"/>
        </w:rPr>
        <w:t>13) текстовые статьи проекта решения о бюджете на очередной финансовый год и плановый период,</w:t>
      </w:r>
    </w:p>
    <w:p w:rsidR="009B52E5" w:rsidRDefault="009B52E5" w:rsidP="0058530C">
      <w:pPr>
        <w:pStyle w:val="a3"/>
        <w:spacing w:before="29" w:beforeAutospacing="0" w:after="29" w:afterAutospacing="0"/>
        <w:jc w:val="both"/>
      </w:pPr>
      <w:r>
        <w:rPr>
          <w:rFonts w:ascii="Arial" w:hAnsi="Arial" w:cs="Arial"/>
        </w:rPr>
        <w:t xml:space="preserve">14) иные параметры, установленные в решении о бюджете. </w:t>
      </w:r>
    </w:p>
    <w:p w:rsidR="009B52E5" w:rsidRDefault="009B52E5" w:rsidP="0058530C">
      <w:pPr>
        <w:pStyle w:val="a3"/>
        <w:spacing w:before="29" w:beforeAutospacing="0" w:after="29" w:afterAutospacing="0"/>
        <w:jc w:val="both"/>
      </w:pPr>
      <w:r>
        <w:rPr>
          <w:rFonts w:ascii="Arial" w:hAnsi="Arial" w:cs="Arial"/>
        </w:rPr>
        <w:t>6. В рамках рассмотрения проекта бюджета депутатами Совета депутатов формируются поправки по проекту решения о бюджете.</w:t>
      </w:r>
    </w:p>
    <w:p w:rsidR="009B52E5" w:rsidRDefault="009B52E5" w:rsidP="0058530C">
      <w:pPr>
        <w:pStyle w:val="a3"/>
        <w:spacing w:before="29" w:beforeAutospacing="0" w:after="29" w:afterAutospacing="0"/>
        <w:jc w:val="both"/>
      </w:pPr>
      <w:r>
        <w:rPr>
          <w:rFonts w:ascii="Arial" w:hAnsi="Arial" w:cs="Arial"/>
        </w:rPr>
        <w:lastRenderedPageBreak/>
        <w:t>7. Доработка проекта решения о бюджете осуществляется администрацией поселения в течение 5 рабочих дней на основании заключения Совета депутатов, направляемого в администрацию поселения.</w:t>
      </w:r>
    </w:p>
    <w:p w:rsidR="009B52E5" w:rsidRDefault="009B52E5" w:rsidP="0058530C">
      <w:pPr>
        <w:pStyle w:val="a3"/>
        <w:spacing w:before="29" w:beforeAutospacing="0" w:after="29" w:afterAutospacing="0"/>
        <w:jc w:val="both"/>
      </w:pPr>
      <w:r>
        <w:rPr>
          <w:rFonts w:ascii="Arial" w:hAnsi="Arial" w:cs="Arial"/>
        </w:rPr>
        <w:t>8. По результатам рассмотрения проекта решения о бюджете Совета депутатов принимает решение о принятии проекта бюджета или о доработке проекта решения о бюджете.</w:t>
      </w:r>
    </w:p>
    <w:p w:rsidR="009B52E5" w:rsidRDefault="009B52E5" w:rsidP="0058530C">
      <w:pPr>
        <w:pStyle w:val="a3"/>
        <w:spacing w:before="29" w:beforeAutospacing="0" w:after="29" w:afterAutospacing="0"/>
        <w:jc w:val="both"/>
      </w:pPr>
      <w:r>
        <w:rPr>
          <w:rFonts w:ascii="Arial" w:hAnsi="Arial" w:cs="Arial"/>
        </w:rPr>
        <w:t>В ходе рассмотрения проекта решения о бюджете контрольно-счетная палата и администрация поселения готовят заключения на поправки депутатов Совета депутатов к проекту решения о бюджете и направляют их Совету депутатов Беляницкого сельского поселения Сонковского района.</w:t>
      </w:r>
    </w:p>
    <w:p w:rsidR="009B52E5" w:rsidRDefault="009B52E5" w:rsidP="0058530C">
      <w:pPr>
        <w:pStyle w:val="a3"/>
        <w:spacing w:before="29" w:beforeAutospacing="0" w:after="29" w:afterAutospacing="0"/>
        <w:jc w:val="both"/>
      </w:pPr>
      <w:r>
        <w:rPr>
          <w:rFonts w:ascii="Arial" w:hAnsi="Arial" w:cs="Arial"/>
        </w:rPr>
        <w:t>9. Рассмотрение проекта решения о бюджете осуществляется с учетом вышеуказанных заключений на поправки депутатов Совета депутатов, а также с учетом результатов проведения публичных слушаний по проекту бюджета.</w:t>
      </w:r>
    </w:p>
    <w:p w:rsidR="009B52E5" w:rsidRDefault="009B52E5" w:rsidP="0058530C">
      <w:pPr>
        <w:pStyle w:val="a3"/>
        <w:spacing w:before="29" w:beforeAutospacing="0" w:after="29" w:afterAutospacing="0"/>
        <w:jc w:val="both"/>
        <w:rPr>
          <w:rFonts w:ascii="Arial" w:hAnsi="Arial" w:cs="Arial"/>
        </w:rPr>
      </w:pPr>
      <w:r>
        <w:rPr>
          <w:rFonts w:ascii="Arial" w:hAnsi="Arial" w:cs="Arial"/>
        </w:rPr>
        <w:t>Утверждается бюджет решением Совета депутатов Беляницкого сельского поселения Сонковского района в срок до 1 января очередного финансового года.</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III. Временное управление бюджетом</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rPr>
          <w:rFonts w:ascii="Arial" w:hAnsi="Arial" w:cs="Arial"/>
        </w:rPr>
      </w:pPr>
      <w:r>
        <w:rPr>
          <w:rFonts w:ascii="Arial" w:hAnsi="Arial" w:cs="Arial"/>
        </w:rPr>
        <w:t>1.В случае, если решение о бюджете не вступило в силу с начала текущего года, финансовый отдел правомочен вести временное управление бюджетом согласно ст. 190 Бюджетного кодекса Российской Федерации.</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IV. Внесение изменений в решение о бюджете</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 xml:space="preserve">1. </w:t>
      </w:r>
      <w:proofErr w:type="gramStart"/>
      <w:r>
        <w:rPr>
          <w:rFonts w:ascii="Arial" w:hAnsi="Arial" w:cs="Arial"/>
        </w:rPr>
        <w:t>Администрация Беляницкого сельского поселения Сонковского района в течение финансового года вносит на рассмотрение Совета депутатов Беляницкого сельского поселения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и распределение бюджетных ассигнований по разделам, подразделам, целевым статьям и видам расходов бюджета в ведомственной</w:t>
      </w:r>
      <w:proofErr w:type="gramEnd"/>
      <w:r>
        <w:rPr>
          <w:rFonts w:ascii="Arial" w:hAnsi="Arial" w:cs="Arial"/>
        </w:rPr>
        <w:t xml:space="preserve"> структуре расходов бюджета, а также распределение бюджетных ассигнований по муниципальным программам.</w:t>
      </w:r>
    </w:p>
    <w:p w:rsidR="009B52E5" w:rsidRDefault="009B52E5" w:rsidP="0058530C">
      <w:pPr>
        <w:pStyle w:val="a3"/>
        <w:spacing w:before="29" w:beforeAutospacing="0" w:after="29" w:afterAutospacing="0"/>
        <w:jc w:val="both"/>
      </w:pPr>
      <w:r>
        <w:rPr>
          <w:rFonts w:ascii="Arial" w:hAnsi="Arial" w:cs="Arial"/>
        </w:rPr>
        <w:t xml:space="preserve">2. Контрольно-счетная палата в течение 3 дней готовит заключение </w:t>
      </w:r>
      <w:proofErr w:type="gramStart"/>
      <w:r>
        <w:rPr>
          <w:rFonts w:ascii="Arial" w:hAnsi="Arial" w:cs="Arial"/>
        </w:rPr>
        <w:t>на проект решения о внесении изменений в решение о бюджете для представления</w:t>
      </w:r>
      <w:proofErr w:type="gramEnd"/>
      <w:r>
        <w:rPr>
          <w:rFonts w:ascii="Arial" w:hAnsi="Arial" w:cs="Arial"/>
        </w:rPr>
        <w:t xml:space="preserve"> Совету депутатов Беляницкого сельского поселения Сонковского района Тверской области.</w:t>
      </w:r>
    </w:p>
    <w:p w:rsidR="009B52E5" w:rsidRDefault="009B52E5" w:rsidP="0058530C">
      <w:pPr>
        <w:pStyle w:val="a3"/>
        <w:spacing w:before="29" w:beforeAutospacing="0" w:after="29" w:afterAutospacing="0"/>
        <w:jc w:val="both"/>
        <w:rPr>
          <w:rFonts w:ascii="Arial" w:hAnsi="Arial" w:cs="Arial"/>
        </w:rPr>
      </w:pPr>
      <w:r>
        <w:rPr>
          <w:rFonts w:ascii="Arial" w:hAnsi="Arial" w:cs="Arial"/>
        </w:rPr>
        <w:t xml:space="preserve">3. Проект решения о бюджете рассматривается и утверждается Советом депутатов не более 15 дней </w:t>
      </w:r>
      <w:proofErr w:type="gramStart"/>
      <w:r>
        <w:rPr>
          <w:rFonts w:ascii="Arial" w:hAnsi="Arial" w:cs="Arial"/>
        </w:rPr>
        <w:t>с даты направления Совету депутатов проекта решения о внесении изменений в решение о бюджете к рассмотрению</w:t>
      </w:r>
      <w:proofErr w:type="gramEnd"/>
      <w:r>
        <w:rPr>
          <w:rFonts w:ascii="Arial" w:hAnsi="Arial" w:cs="Arial"/>
        </w:rPr>
        <w:t>.</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pPr>
      <w:r>
        <w:rPr>
          <w:rFonts w:ascii="Arial" w:hAnsi="Arial" w:cs="Arial"/>
          <w:b/>
          <w:bCs/>
        </w:rPr>
        <w:t>Раздел VII. Исполнение бюджета</w:t>
      </w: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 Организация исполнения бюджета</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 xml:space="preserve">1. </w:t>
      </w:r>
      <w:proofErr w:type="gramStart"/>
      <w:r>
        <w:rPr>
          <w:rFonts w:ascii="Arial" w:hAnsi="Arial" w:cs="Arial"/>
        </w:rPr>
        <w:t>Организацию исполнения бюджета осуществляет финансовый отдел в рамках компетенции, установленной Бюджетным кодексом Российской Федерации, федеральными законами, законами Тверской области Уставом муниципального образования Беляницкое сельское поселение Сонковского района Тверской области, настоящим Положением, иными нормативными правовыми актами Российской Федерации, Тверской области, органов местного самоуправления Беляницкого сельского поселения Сонковского района.</w:t>
      </w:r>
      <w:proofErr w:type="gramEnd"/>
    </w:p>
    <w:p w:rsidR="009B52E5" w:rsidRDefault="009B52E5" w:rsidP="0058530C">
      <w:pPr>
        <w:pStyle w:val="a3"/>
        <w:spacing w:before="29" w:beforeAutospacing="0" w:after="29" w:afterAutospacing="0"/>
        <w:jc w:val="both"/>
      </w:pPr>
      <w:r>
        <w:rPr>
          <w:rFonts w:ascii="Arial" w:hAnsi="Arial" w:cs="Arial"/>
        </w:rPr>
        <w:lastRenderedPageBreak/>
        <w:t>Исполнение бюджета организуется на основе сводной бюджетной росписи и кассового плана.</w:t>
      </w:r>
    </w:p>
    <w:p w:rsidR="009B52E5" w:rsidRDefault="009B52E5" w:rsidP="0058530C">
      <w:pPr>
        <w:pStyle w:val="a3"/>
        <w:spacing w:before="29" w:beforeAutospacing="0" w:after="29" w:afterAutospacing="0"/>
        <w:jc w:val="both"/>
        <w:rPr>
          <w:rFonts w:ascii="Arial" w:hAnsi="Arial" w:cs="Arial"/>
        </w:rPr>
      </w:pPr>
      <w:r>
        <w:rPr>
          <w:rFonts w:ascii="Arial" w:hAnsi="Arial" w:cs="Arial"/>
        </w:rPr>
        <w:t>2. Полномочия по исполнению бюджета в части распределения доходов, возврата излишне уплаченных доходов, расходованию средств, поступивших из бюджета в порядке межбюджетных отношений, осуществляются в соответствии с Бюджетным кодексом Российской Федерации.</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II. Этапы исполнения бюджета по доходам и расходам, источникам финансирования дефицита</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pPr>
      <w:r>
        <w:rPr>
          <w:rFonts w:ascii="Arial" w:hAnsi="Arial" w:cs="Arial"/>
        </w:rPr>
        <w:t>1. Исполнение бюджета по доходам осуществляется в соответствии с этапами, определенными Бюджетным кодексом Российской Федерации.</w:t>
      </w:r>
    </w:p>
    <w:p w:rsidR="009B52E5" w:rsidRDefault="009B52E5" w:rsidP="0058530C">
      <w:pPr>
        <w:pStyle w:val="a3"/>
        <w:spacing w:before="29" w:beforeAutospacing="0" w:after="29" w:afterAutospacing="0"/>
        <w:jc w:val="both"/>
      </w:pPr>
      <w:r>
        <w:rPr>
          <w:rFonts w:ascii="Arial" w:hAnsi="Arial" w:cs="Arial"/>
        </w:rPr>
        <w:t>2. Бюджет исполняется по расходам в пределах фактического наличия бюджетных средств на едином счете бюджета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9B52E5" w:rsidRDefault="009B52E5" w:rsidP="0058530C">
      <w:pPr>
        <w:pStyle w:val="a3"/>
        <w:spacing w:before="29" w:beforeAutospacing="0" w:after="29" w:afterAutospacing="0"/>
        <w:jc w:val="both"/>
      </w:pPr>
      <w:r>
        <w:rPr>
          <w:rFonts w:ascii="Arial" w:hAnsi="Arial" w:cs="Arial"/>
        </w:rPr>
        <w:t xml:space="preserve">3. Получатель бюджетных средств принимает бюджетные обязательства путем заключения договоров, контрактов с физическими и юридическими лицами, индивидуальными предпринимателями или в соответствии с законом, иным правовым актом, соглашением в </w:t>
      </w:r>
      <w:proofErr w:type="gramStart"/>
      <w:r>
        <w:rPr>
          <w:rFonts w:ascii="Arial" w:hAnsi="Arial" w:cs="Arial"/>
        </w:rPr>
        <w:t>пределах</w:t>
      </w:r>
      <w:proofErr w:type="gramEnd"/>
      <w:r>
        <w:rPr>
          <w:rFonts w:ascii="Arial" w:hAnsi="Arial" w:cs="Arial"/>
        </w:rPr>
        <w:t xml:space="preserve"> доведенных до него лимитов бюджетных обязательств.</w:t>
      </w:r>
    </w:p>
    <w:p w:rsidR="009B52E5" w:rsidRDefault="009B52E5" w:rsidP="0058530C">
      <w:pPr>
        <w:pStyle w:val="a3"/>
        <w:spacing w:before="29" w:beforeAutospacing="0" w:after="29" w:afterAutospacing="0"/>
        <w:jc w:val="both"/>
      </w:pPr>
      <w:r>
        <w:rPr>
          <w:rFonts w:ascii="Arial" w:hAnsi="Arial" w:cs="Arial"/>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B52E5" w:rsidRDefault="009B52E5" w:rsidP="0058530C">
      <w:pPr>
        <w:pStyle w:val="a3"/>
        <w:spacing w:before="29" w:beforeAutospacing="0" w:after="29" w:afterAutospacing="0"/>
        <w:jc w:val="both"/>
      </w:pPr>
      <w:r>
        <w:rPr>
          <w:rFonts w:ascii="Arial" w:hAnsi="Arial" w:cs="Arial"/>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w:t>
      </w:r>
    </w:p>
    <w:p w:rsidR="009B52E5" w:rsidRDefault="009B52E5" w:rsidP="0058530C">
      <w:pPr>
        <w:pStyle w:val="a3"/>
        <w:spacing w:before="29" w:beforeAutospacing="0" w:after="29" w:afterAutospacing="0"/>
        <w:jc w:val="both"/>
      </w:pPr>
      <w:r>
        <w:rPr>
          <w:rFonts w:ascii="Arial" w:hAnsi="Arial" w:cs="Arial"/>
        </w:rPr>
        <w:t xml:space="preserve">6. Оплата денежных обязательств (за исключением денежных обязательств по публичным нормативным обязательствам) осуществляется в </w:t>
      </w:r>
      <w:proofErr w:type="gramStart"/>
      <w:r>
        <w:rPr>
          <w:rFonts w:ascii="Arial" w:hAnsi="Arial" w:cs="Arial"/>
        </w:rPr>
        <w:t>пределах</w:t>
      </w:r>
      <w:proofErr w:type="gramEnd"/>
      <w:r>
        <w:rPr>
          <w:rFonts w:ascii="Arial" w:hAnsi="Arial" w:cs="Arial"/>
        </w:rPr>
        <w:t xml:space="preserve"> доведенных до получателя бюджетных средств лимитов бюджетных обязательств.</w:t>
      </w:r>
    </w:p>
    <w:p w:rsidR="009B52E5" w:rsidRDefault="009B52E5" w:rsidP="0058530C">
      <w:pPr>
        <w:pStyle w:val="a3"/>
        <w:spacing w:before="29" w:beforeAutospacing="0" w:after="29" w:afterAutospacing="0"/>
        <w:jc w:val="both"/>
      </w:pPr>
      <w:r>
        <w:rPr>
          <w:rFonts w:ascii="Arial" w:hAnsi="Arial" w:cs="Arial"/>
        </w:rPr>
        <w:t xml:space="preserve">7. Оплата денежных обязательств по публичным нормативным обязательствам осуществляется в </w:t>
      </w:r>
      <w:proofErr w:type="gramStart"/>
      <w:r>
        <w:rPr>
          <w:rFonts w:ascii="Arial" w:hAnsi="Arial" w:cs="Arial"/>
        </w:rPr>
        <w:t>пределах</w:t>
      </w:r>
      <w:proofErr w:type="gramEnd"/>
      <w:r>
        <w:rPr>
          <w:rFonts w:ascii="Arial" w:hAnsi="Arial" w:cs="Arial"/>
        </w:rPr>
        <w:t xml:space="preserve"> доведенных до получателя бюджетных средств бюджетных ассигнований.</w:t>
      </w:r>
    </w:p>
    <w:p w:rsidR="009B52E5" w:rsidRDefault="009B52E5" w:rsidP="0058530C">
      <w:pPr>
        <w:pStyle w:val="a3"/>
        <w:spacing w:before="29" w:beforeAutospacing="0" w:after="29" w:afterAutospacing="0"/>
        <w:jc w:val="both"/>
      </w:pPr>
      <w:r>
        <w:rPr>
          <w:rFonts w:ascii="Arial" w:hAnsi="Arial" w:cs="Arial"/>
        </w:rPr>
        <w:t>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индивидуальных предпринимателей,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B52E5" w:rsidRDefault="009B52E5" w:rsidP="0058530C">
      <w:pPr>
        <w:pStyle w:val="a3"/>
        <w:spacing w:before="29" w:beforeAutospacing="0" w:after="29" w:afterAutospacing="0"/>
        <w:jc w:val="both"/>
        <w:rPr>
          <w:rFonts w:ascii="Arial" w:hAnsi="Arial" w:cs="Arial"/>
        </w:rPr>
      </w:pPr>
      <w:r>
        <w:rPr>
          <w:rFonts w:ascii="Arial" w:hAnsi="Arial" w:cs="Arial"/>
        </w:rPr>
        <w:t>9. 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финансовым органом.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center"/>
      </w:pPr>
      <w:r>
        <w:rPr>
          <w:rFonts w:ascii="Arial" w:hAnsi="Arial" w:cs="Arial"/>
          <w:b/>
          <w:bCs/>
        </w:rPr>
        <w:t>Подраздел III. Сводная бюджетная роспись</w:t>
      </w:r>
    </w:p>
    <w:p w:rsidR="009B52E5" w:rsidRDefault="009B52E5" w:rsidP="0058530C">
      <w:pPr>
        <w:pStyle w:val="a3"/>
        <w:spacing w:before="29" w:beforeAutospacing="0" w:after="29" w:afterAutospacing="0"/>
        <w:jc w:val="both"/>
      </w:pPr>
      <w:r>
        <w:rPr>
          <w:rFonts w:ascii="Arial" w:hAnsi="Arial" w:cs="Arial"/>
        </w:rPr>
        <w:lastRenderedPageBreak/>
        <w:t>1. Состав показателей сводной бюджетной росписи утверждается Порядком составления и ведения сводной бюджетной росписи.</w:t>
      </w:r>
    </w:p>
    <w:p w:rsidR="009B52E5" w:rsidRDefault="009B52E5" w:rsidP="0058530C">
      <w:pPr>
        <w:pStyle w:val="a3"/>
        <w:spacing w:before="29" w:beforeAutospacing="0" w:after="29" w:afterAutospacing="0"/>
        <w:jc w:val="both"/>
      </w:pPr>
      <w:r>
        <w:rPr>
          <w:rFonts w:ascii="Arial" w:hAnsi="Arial" w:cs="Arial"/>
        </w:rPr>
        <w:t>2. Порядок составления и ведения сводной бюджетной росписи бюджета устанавливается финансовым органом с указанием предельных сроков внесения изменений в сводную бюджетную роспись бюджета, в том числе дифференцированно по различным видам оснований, указанным в настоящем пункте.</w:t>
      </w:r>
    </w:p>
    <w:p w:rsidR="009B52E5" w:rsidRDefault="009B52E5" w:rsidP="0058530C">
      <w:pPr>
        <w:pStyle w:val="a3"/>
        <w:spacing w:before="29" w:beforeAutospacing="0" w:after="29" w:afterAutospacing="0"/>
        <w:jc w:val="both"/>
      </w:pPr>
      <w:r>
        <w:rPr>
          <w:rFonts w:ascii="Arial" w:hAnsi="Arial" w:cs="Arial"/>
        </w:rPr>
        <w:t>3. Утверждение сводной бюджетной росписи бюджета и утверждение изменений в сводную бюджетную роспись осуществляется руководителем финансового отдела.</w:t>
      </w:r>
    </w:p>
    <w:p w:rsidR="009B52E5" w:rsidRDefault="009B52E5" w:rsidP="0058530C">
      <w:pPr>
        <w:pStyle w:val="a3"/>
        <w:spacing w:before="29" w:beforeAutospacing="0" w:after="29" w:afterAutospacing="0"/>
        <w:jc w:val="both"/>
      </w:pPr>
      <w:r>
        <w:rPr>
          <w:rFonts w:ascii="Arial" w:hAnsi="Arial" w:cs="Arial"/>
        </w:rPr>
        <w:t>4. Утвержденные показатели сводной бюджетной росписи должны соответствовать решению о бюджете за исключением случаев установленных Бюджетным кодексом РФ.</w:t>
      </w:r>
    </w:p>
    <w:p w:rsidR="009B52E5" w:rsidRDefault="009B52E5" w:rsidP="0058530C">
      <w:pPr>
        <w:pStyle w:val="a3"/>
        <w:spacing w:before="29" w:beforeAutospacing="0" w:after="29" w:afterAutospacing="0"/>
        <w:jc w:val="both"/>
      </w:pPr>
      <w:r>
        <w:rPr>
          <w:rFonts w:ascii="Arial" w:hAnsi="Arial" w:cs="Arial"/>
        </w:rPr>
        <w:t>5. В случае принятия решения о внесении изменений в решение о бюджете руководитель финансового отдела утверждает соответствующие изменения в сводную бюджетную роспись.</w:t>
      </w:r>
    </w:p>
    <w:p w:rsidR="009B52E5" w:rsidRDefault="009B52E5" w:rsidP="0058530C">
      <w:pPr>
        <w:pStyle w:val="a3"/>
        <w:spacing w:before="29" w:beforeAutospacing="0" w:after="29" w:afterAutospacing="0"/>
        <w:jc w:val="both"/>
      </w:pPr>
      <w:r>
        <w:rPr>
          <w:rFonts w:ascii="Arial" w:hAnsi="Arial" w:cs="Arial"/>
        </w:rPr>
        <w:t xml:space="preserve">6. В сводную бюджетную роспись могут быть внесены изменения </w:t>
      </w:r>
      <w:proofErr w:type="gramStart"/>
      <w:r>
        <w:rPr>
          <w:rFonts w:ascii="Arial" w:hAnsi="Arial" w:cs="Arial"/>
        </w:rPr>
        <w:t>в соответствии с решениями руководителя финансового отдела без внесения изменений в решение о бюджете</w:t>
      </w:r>
      <w:proofErr w:type="gramEnd"/>
      <w:r>
        <w:rPr>
          <w:rFonts w:ascii="Arial" w:hAnsi="Arial" w:cs="Arial"/>
        </w:rPr>
        <w:t xml:space="preserve"> в соответствии с Бюджетным кодексом Российской Федерации.</w:t>
      </w:r>
    </w:p>
    <w:p w:rsidR="009B52E5" w:rsidRDefault="009B52E5" w:rsidP="0058530C">
      <w:pPr>
        <w:pStyle w:val="a3"/>
        <w:spacing w:before="29" w:beforeAutospacing="0" w:after="29" w:afterAutospacing="0"/>
        <w:jc w:val="both"/>
      </w:pPr>
      <w:r>
        <w:rPr>
          <w:rFonts w:ascii="Arial" w:hAnsi="Arial" w:cs="Arial"/>
        </w:rPr>
        <w:t>7.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решении о бюджете не допускается.</w:t>
      </w:r>
    </w:p>
    <w:p w:rsidR="009B52E5" w:rsidRDefault="009B52E5" w:rsidP="0058530C">
      <w:pPr>
        <w:pStyle w:val="a3"/>
        <w:spacing w:before="29" w:beforeAutospacing="0" w:after="29" w:afterAutospacing="0"/>
        <w:jc w:val="both"/>
      </w:pPr>
      <w:r>
        <w:rPr>
          <w:rFonts w:ascii="Arial" w:hAnsi="Arial" w:cs="Arial"/>
        </w:rPr>
        <w:t>8.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статьями 190 и 191 Бюджетного кодекса Российской Федерации.</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IV. Бюджетная роспись</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pPr>
      <w:r>
        <w:rPr>
          <w:rFonts w:ascii="Arial" w:hAnsi="Arial" w:cs="Arial"/>
        </w:rPr>
        <w:t>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финансовым отделом.</w:t>
      </w:r>
    </w:p>
    <w:p w:rsidR="009B52E5" w:rsidRDefault="009B52E5" w:rsidP="0058530C">
      <w:pPr>
        <w:pStyle w:val="a3"/>
        <w:spacing w:before="29" w:beforeAutospacing="0" w:after="29" w:afterAutospacing="0"/>
        <w:jc w:val="both"/>
      </w:pPr>
      <w:r>
        <w:rPr>
          <w:rFonts w:ascii="Arial" w:hAnsi="Arial" w:cs="Arial"/>
        </w:rPr>
        <w:t>2. Состав показателей бюджетной росписи главного распорядителя (распорядителя) средств бюджета утверждается Порядком составления и ведения бюджетных росписей главных распорядителей (распорядителей) средств бюджета.</w:t>
      </w:r>
    </w:p>
    <w:p w:rsidR="009B52E5" w:rsidRDefault="009B52E5" w:rsidP="0058530C">
      <w:pPr>
        <w:pStyle w:val="a3"/>
        <w:spacing w:before="29" w:beforeAutospacing="0" w:after="29" w:afterAutospacing="0"/>
        <w:jc w:val="both"/>
      </w:pPr>
      <w:r>
        <w:rPr>
          <w:rFonts w:ascii="Arial" w:hAnsi="Arial" w:cs="Arial"/>
        </w:rPr>
        <w:t>3. 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отделом.</w:t>
      </w:r>
    </w:p>
    <w:p w:rsidR="009B52E5" w:rsidRDefault="009B52E5" w:rsidP="0058530C">
      <w:pPr>
        <w:pStyle w:val="a3"/>
        <w:spacing w:before="29" w:beforeAutospacing="0" w:after="29" w:afterAutospacing="0"/>
        <w:jc w:val="both"/>
      </w:pPr>
      <w:r>
        <w:rPr>
          <w:rFonts w:ascii="Arial" w:hAnsi="Arial" w:cs="Arial"/>
        </w:rPr>
        <w:t>4. Бюджетные росписи распорядителей средств бюджета составляются в соответствии с бюджетными ассигнованиями и доведенными им лимитами бюджетных обязательств.</w:t>
      </w:r>
    </w:p>
    <w:p w:rsidR="009B52E5" w:rsidRDefault="009B52E5" w:rsidP="0058530C">
      <w:pPr>
        <w:pStyle w:val="a3"/>
        <w:spacing w:before="29" w:beforeAutospacing="0" w:after="29" w:afterAutospacing="0"/>
        <w:jc w:val="both"/>
      </w:pPr>
      <w:r>
        <w:rPr>
          <w:rFonts w:ascii="Arial" w:hAnsi="Arial" w:cs="Arial"/>
        </w:rPr>
        <w:t>5. Утверждение бюджетной росписи и внесение изменений в нее осуществляются главным распорядителем (распорядителем) средств бюджета.</w:t>
      </w:r>
    </w:p>
    <w:p w:rsidR="009B52E5" w:rsidRDefault="009B52E5" w:rsidP="0058530C">
      <w:pPr>
        <w:pStyle w:val="a3"/>
        <w:spacing w:before="29" w:beforeAutospacing="0" w:after="29" w:afterAutospacing="0"/>
        <w:jc w:val="both"/>
      </w:pPr>
      <w:r>
        <w:rPr>
          <w:rFonts w:ascii="Arial" w:hAnsi="Arial" w:cs="Arial"/>
        </w:rPr>
        <w:t>6. 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статьями 190 и 191 Бюджетного кодекса Российской Федерации.</w:t>
      </w:r>
    </w:p>
    <w:p w:rsidR="009B52E5" w:rsidRDefault="009B52E5" w:rsidP="0058530C">
      <w:pPr>
        <w:pStyle w:val="a3"/>
        <w:spacing w:before="29" w:beforeAutospacing="0" w:after="29" w:afterAutospacing="0"/>
        <w:jc w:val="both"/>
      </w:pPr>
      <w:r>
        <w:rPr>
          <w:rFonts w:ascii="Arial" w:hAnsi="Arial" w:cs="Arial"/>
        </w:rPr>
        <w:t xml:space="preserve">7.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w:t>
      </w:r>
      <w:r>
        <w:rPr>
          <w:rFonts w:ascii="Arial" w:hAnsi="Arial" w:cs="Arial"/>
        </w:rPr>
        <w:lastRenderedPageBreak/>
        <w:t>росписи, без внесения соответствующих изменений в сводную бюджетную роспись не допускается.</w:t>
      </w:r>
    </w:p>
    <w:p w:rsidR="009B52E5" w:rsidRDefault="009B52E5" w:rsidP="0058530C">
      <w:pPr>
        <w:pStyle w:val="a3"/>
        <w:spacing w:before="29" w:beforeAutospacing="0" w:after="29" w:afterAutospacing="0"/>
        <w:jc w:val="both"/>
        <w:rPr>
          <w:rFonts w:ascii="Arial" w:hAnsi="Arial" w:cs="Arial"/>
        </w:rPr>
      </w:pPr>
      <w:r>
        <w:rPr>
          <w:rFonts w:ascii="Arial" w:hAnsi="Arial" w:cs="Arial"/>
        </w:rPr>
        <w:t>8. Изменение показателей, утвержденных бюджетной росписью по расходам распорядителя средств бюджета в соответствии с показателями бюджетной росписи главного распорядителя средств бюджета, без внесения соответствующих изменений в бюджетную роспись главного распорядителя средств бюджета не допускается.</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V. Бюджетная смета</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B52E5" w:rsidRDefault="009B52E5" w:rsidP="0058530C">
      <w:pPr>
        <w:pStyle w:val="a3"/>
        <w:spacing w:before="29" w:beforeAutospacing="0" w:after="29" w:afterAutospacing="0"/>
        <w:jc w:val="both"/>
      </w:pPr>
      <w:r>
        <w:rPr>
          <w:rFonts w:ascii="Arial" w:hAnsi="Arial" w:cs="Arial"/>
        </w:rPr>
        <w:t>2. Бюджетная смета казенного учреждения, являющегося главным распорядителем бюджетных средств, утверждается руководителем главного распорядителя средств бюджета.</w:t>
      </w:r>
    </w:p>
    <w:p w:rsidR="009B52E5" w:rsidRDefault="009B52E5" w:rsidP="0058530C">
      <w:pPr>
        <w:pStyle w:val="a3"/>
        <w:spacing w:before="29" w:beforeAutospacing="0" w:after="29" w:afterAutospacing="0"/>
        <w:jc w:val="both"/>
      </w:pPr>
      <w:r>
        <w:rPr>
          <w:rFonts w:ascii="Arial" w:hAnsi="Arial" w:cs="Arial"/>
        </w:rPr>
        <w:t>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B52E5" w:rsidRDefault="009B52E5" w:rsidP="0058530C">
      <w:pPr>
        <w:pStyle w:val="a3"/>
        <w:spacing w:before="29" w:beforeAutospacing="0" w:after="29" w:afterAutospacing="0"/>
        <w:jc w:val="both"/>
      </w:pPr>
      <w:r>
        <w:rPr>
          <w:rFonts w:ascii="Arial" w:hAnsi="Arial" w:cs="Arial"/>
        </w:rPr>
        <w:t>4. 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9B52E5" w:rsidRDefault="009B52E5" w:rsidP="0058530C">
      <w:pPr>
        <w:pStyle w:val="a3"/>
        <w:spacing w:before="29" w:beforeAutospacing="0" w:after="29" w:afterAutospacing="0"/>
        <w:jc w:val="both"/>
        <w:rPr>
          <w:rFonts w:ascii="Arial" w:hAnsi="Arial" w:cs="Arial"/>
        </w:rPr>
      </w:pPr>
      <w:r>
        <w:rPr>
          <w:rFonts w:ascii="Arial" w:hAnsi="Arial" w:cs="Arial"/>
        </w:rPr>
        <w:t>5.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VI. Лимиты бюджетных обязательств</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pPr>
      <w:r>
        <w:rPr>
          <w:rFonts w:ascii="Arial" w:hAnsi="Arial" w:cs="Arial"/>
        </w:rPr>
        <w:t>1.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9B52E5" w:rsidRDefault="009B52E5" w:rsidP="0058530C">
      <w:pPr>
        <w:pStyle w:val="a3"/>
        <w:spacing w:before="29" w:beforeAutospacing="0" w:after="29" w:afterAutospacing="0"/>
        <w:jc w:val="both"/>
      </w:pPr>
      <w:r>
        <w:rPr>
          <w:rFonts w:ascii="Arial" w:hAnsi="Arial" w:cs="Arial"/>
        </w:rPr>
        <w:t>2. Лимиты бюджетных обязательств формируются в объеме бюджетных ассигнований, предусмотренных в сводной бюджетной росписи бюджета, за исключением ассигнований на исполнение публичных нормативных обязательств.</w:t>
      </w:r>
    </w:p>
    <w:p w:rsidR="009B52E5" w:rsidRDefault="009B52E5" w:rsidP="0058530C">
      <w:pPr>
        <w:pStyle w:val="a3"/>
        <w:spacing w:before="29" w:beforeAutospacing="0" w:after="29" w:afterAutospacing="0"/>
        <w:jc w:val="both"/>
      </w:pPr>
      <w:r>
        <w:rPr>
          <w:rFonts w:ascii="Arial" w:hAnsi="Arial" w:cs="Arial"/>
        </w:rPr>
        <w:t>3. Утвержденные лимиты бюджетных обязательств доводятся до главных распорядителей средств бюджета финансовым органом в форме уведомления о лимите бюджетных обязательств. Главные распорядители средств бюджета в течение трех дней после получения уведомлений о лимите бюджетных обязательств доводят их до подведомственных распорядителей и получателей средств бюджета.</w:t>
      </w:r>
    </w:p>
    <w:p w:rsidR="009B52E5" w:rsidRDefault="009B52E5" w:rsidP="0058530C">
      <w:pPr>
        <w:pStyle w:val="a3"/>
        <w:spacing w:before="29" w:beforeAutospacing="0" w:after="29" w:afterAutospacing="0"/>
        <w:jc w:val="both"/>
        <w:rPr>
          <w:rFonts w:ascii="Arial" w:hAnsi="Arial" w:cs="Arial"/>
        </w:rPr>
      </w:pPr>
      <w:r>
        <w:rPr>
          <w:rFonts w:ascii="Arial" w:hAnsi="Arial" w:cs="Arial"/>
        </w:rPr>
        <w:t>4. Изменение лимитов бюджетных обязательств возможно в случае внесения изменений в сводную бюджетную роспись в соответствии с Порядком составления и ведения сводной бюджетной росписи.</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VII. Предельные объемы финансирования</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 xml:space="preserve">1. При организации исполнения бюджета по расходам могут утверждаться и доводиться до главных распорядителей, распорядителей и получателей средств бюджета </w:t>
      </w:r>
      <w:r>
        <w:rPr>
          <w:rFonts w:ascii="Arial" w:hAnsi="Arial" w:cs="Arial"/>
        </w:rPr>
        <w:lastRenderedPageBreak/>
        <w:t>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финансовым органом.</w:t>
      </w:r>
    </w:p>
    <w:p w:rsidR="0058530C" w:rsidRDefault="0058530C" w:rsidP="0058530C">
      <w:pPr>
        <w:pStyle w:val="a3"/>
        <w:spacing w:before="29" w:beforeAutospacing="0" w:after="29" w:afterAutospacing="0"/>
        <w:jc w:val="both"/>
        <w:rPr>
          <w:rFonts w:ascii="Arial" w:hAnsi="Arial" w:cs="Arial"/>
          <w:b/>
          <w:bCs/>
        </w:rPr>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VIII. Учет исполнения бюджета</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pPr>
      <w:r>
        <w:rPr>
          <w:rFonts w:ascii="Arial" w:hAnsi="Arial" w:cs="Arial"/>
        </w:rPr>
        <w:t>1. Финансовый отдел осуществляет бюджетный учет всех операций:</w:t>
      </w:r>
    </w:p>
    <w:p w:rsidR="009B52E5" w:rsidRDefault="009B52E5" w:rsidP="0058530C">
      <w:pPr>
        <w:pStyle w:val="a3"/>
        <w:spacing w:before="29" w:beforeAutospacing="0" w:after="29" w:afterAutospacing="0"/>
        <w:jc w:val="both"/>
      </w:pPr>
      <w:r>
        <w:rPr>
          <w:rFonts w:ascii="Arial" w:hAnsi="Arial" w:cs="Arial"/>
        </w:rPr>
        <w:t>- связанных с поступлением доходов, поступлением источников финансирования дефицита бюджета, осуществлением расходов бюджета;</w:t>
      </w:r>
    </w:p>
    <w:p w:rsidR="009B52E5" w:rsidRDefault="009B52E5" w:rsidP="0058530C">
      <w:pPr>
        <w:pStyle w:val="a3"/>
        <w:spacing w:before="29" w:beforeAutospacing="0" w:after="29" w:afterAutospacing="0"/>
        <w:jc w:val="both"/>
      </w:pPr>
      <w:r>
        <w:rPr>
          <w:rFonts w:ascii="Arial" w:hAnsi="Arial" w:cs="Arial"/>
        </w:rPr>
        <w:t>- по движению денежных средств бюджета на едином счете бюджета, открытого в Управлении Федерального казначейства по Тверской области для кассового обслуживания исполнения местных бюджетов;</w:t>
      </w:r>
    </w:p>
    <w:p w:rsidR="009B52E5" w:rsidRDefault="009B52E5" w:rsidP="0058530C">
      <w:pPr>
        <w:pStyle w:val="a3"/>
        <w:spacing w:before="29" w:beforeAutospacing="0" w:after="29" w:afterAutospacing="0"/>
        <w:jc w:val="both"/>
      </w:pPr>
      <w:r>
        <w:rPr>
          <w:rFonts w:ascii="Arial" w:hAnsi="Arial" w:cs="Arial"/>
        </w:rPr>
        <w:t>- по бюджетным ассигнованиям, лимитам бюджетных обязательств, подтвержденным денежным обязательствам бюджета;</w:t>
      </w:r>
    </w:p>
    <w:p w:rsidR="009B52E5" w:rsidRDefault="009B52E5" w:rsidP="0058530C">
      <w:pPr>
        <w:pStyle w:val="a3"/>
        <w:spacing w:before="29" w:beforeAutospacing="0" w:after="29" w:afterAutospacing="0"/>
        <w:jc w:val="both"/>
      </w:pPr>
      <w:r>
        <w:rPr>
          <w:rFonts w:ascii="Arial" w:hAnsi="Arial" w:cs="Arial"/>
        </w:rPr>
        <w:t>- по обязательствам, возникающим в связи с предоставлением из бюджета бюджетных кредитов;</w:t>
      </w:r>
    </w:p>
    <w:p w:rsidR="009B52E5" w:rsidRDefault="009B52E5" w:rsidP="0058530C">
      <w:pPr>
        <w:pStyle w:val="a3"/>
        <w:spacing w:before="29" w:beforeAutospacing="0" w:after="29" w:afterAutospacing="0"/>
        <w:jc w:val="both"/>
      </w:pPr>
      <w:r>
        <w:rPr>
          <w:rFonts w:ascii="Arial" w:hAnsi="Arial" w:cs="Arial"/>
        </w:rPr>
        <w:t>- по расчетам, возникающим в ходе исполнения бюджета.</w:t>
      </w:r>
    </w:p>
    <w:p w:rsidR="009B52E5" w:rsidRDefault="009B52E5" w:rsidP="0058530C">
      <w:pPr>
        <w:pStyle w:val="a3"/>
        <w:spacing w:before="29" w:beforeAutospacing="0" w:after="29" w:afterAutospacing="0"/>
        <w:jc w:val="both"/>
      </w:pPr>
      <w:r>
        <w:rPr>
          <w:rFonts w:ascii="Arial" w:hAnsi="Arial" w:cs="Arial"/>
        </w:rPr>
        <w:t>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9B52E5" w:rsidRDefault="009B52E5" w:rsidP="0058530C">
      <w:pPr>
        <w:pStyle w:val="a3"/>
        <w:spacing w:before="29" w:beforeAutospacing="0" w:after="29" w:afterAutospacing="0"/>
        <w:jc w:val="both"/>
      </w:pPr>
      <w:r>
        <w:rPr>
          <w:rFonts w:ascii="Arial" w:hAnsi="Arial" w:cs="Arial"/>
        </w:rPr>
        <w:t>3. Данные бюджетного учета по исполнению бюджета являются основой для формирования периодической отчетности.</w:t>
      </w:r>
    </w:p>
    <w:p w:rsidR="009B52E5" w:rsidRDefault="009B52E5" w:rsidP="0058530C">
      <w:pPr>
        <w:pStyle w:val="a3"/>
        <w:spacing w:before="29" w:beforeAutospacing="0" w:after="29" w:afterAutospacing="0"/>
        <w:jc w:val="both"/>
      </w:pPr>
      <w:r>
        <w:rPr>
          <w:rFonts w:ascii="Arial" w:hAnsi="Arial" w:cs="Arial"/>
        </w:rPr>
        <w:t>4. Отчет об исполнении бюджета является ежеквартальным.</w:t>
      </w:r>
    </w:p>
    <w:p w:rsidR="009B52E5" w:rsidRDefault="009B52E5" w:rsidP="0058530C">
      <w:pPr>
        <w:pStyle w:val="a3"/>
        <w:spacing w:before="29" w:beforeAutospacing="0" w:after="29" w:afterAutospacing="0"/>
        <w:jc w:val="both"/>
        <w:rPr>
          <w:rFonts w:ascii="Arial" w:hAnsi="Arial" w:cs="Arial"/>
        </w:rPr>
      </w:pPr>
      <w:r>
        <w:rPr>
          <w:rFonts w:ascii="Arial" w:hAnsi="Arial" w:cs="Arial"/>
        </w:rPr>
        <w:t>5. Отчет об исполнении бюджета за 1 квартал, полугодие и девять месяцев текущего финансового года утверждается администрацией Беляницкого сельского поселения и направляется Совету депутатов. Одновременно предоставляется и отчет об использовании резервного фонда администрации.</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IX. Завершение текущего финансового года</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1. Завершение операций по исполнению бюджета в текущем финансовом году осуществляется в порядке, установленном финансовым отделом.</w:t>
      </w:r>
    </w:p>
    <w:p w:rsidR="009B52E5" w:rsidRDefault="009B52E5" w:rsidP="0058530C">
      <w:pPr>
        <w:pStyle w:val="a3"/>
        <w:spacing w:before="29" w:beforeAutospacing="0" w:after="29" w:afterAutospacing="0"/>
        <w:jc w:val="both"/>
      </w:pPr>
      <w:r>
        <w:rPr>
          <w:rFonts w:ascii="Arial" w:hAnsi="Arial" w:cs="Arial"/>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B52E5" w:rsidRDefault="009B52E5" w:rsidP="0058530C">
      <w:pPr>
        <w:pStyle w:val="a3"/>
        <w:spacing w:before="29" w:beforeAutospacing="0" w:after="29" w:afterAutospacing="0"/>
        <w:jc w:val="both"/>
      </w:pPr>
      <w:r>
        <w:rPr>
          <w:rFonts w:ascii="Arial" w:hAnsi="Arial" w:cs="Arial"/>
        </w:rPr>
        <w:t>3.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B52E5" w:rsidRDefault="009B52E5" w:rsidP="0058530C">
      <w:pPr>
        <w:pStyle w:val="a3"/>
        <w:spacing w:before="29" w:beforeAutospacing="0" w:after="29" w:afterAutospacing="0"/>
        <w:jc w:val="both"/>
      </w:pPr>
      <w:r>
        <w:rPr>
          <w:rFonts w:ascii="Arial" w:hAnsi="Arial" w:cs="Arial"/>
        </w:rPr>
        <w:t>4. Не использованные получателями средств бюджета остатки средств бюджета,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9B52E5" w:rsidRDefault="009B52E5" w:rsidP="0058530C">
      <w:pPr>
        <w:pStyle w:val="a3"/>
        <w:spacing w:before="29" w:beforeAutospacing="0" w:after="29" w:afterAutospacing="0"/>
        <w:jc w:val="both"/>
      </w:pPr>
      <w:r>
        <w:rPr>
          <w:rFonts w:ascii="Arial" w:hAnsi="Arial" w:cs="Arial"/>
        </w:rPr>
        <w:t>5. 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9B52E5" w:rsidRDefault="009B52E5" w:rsidP="0058530C">
      <w:pPr>
        <w:pStyle w:val="a3"/>
        <w:spacing w:before="29" w:beforeAutospacing="0" w:after="29" w:afterAutospacing="0"/>
        <w:jc w:val="both"/>
      </w:pPr>
      <w:r>
        <w:rPr>
          <w:rFonts w:ascii="Arial" w:hAnsi="Arial" w:cs="Arial"/>
        </w:rPr>
        <w:t>6. Финансовый отдел устанавливает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B52E5" w:rsidRDefault="009B52E5" w:rsidP="0058530C">
      <w:pPr>
        <w:pStyle w:val="a3"/>
        <w:spacing w:before="29" w:beforeAutospacing="0" w:after="29" w:afterAutospacing="0"/>
        <w:jc w:val="both"/>
      </w:pPr>
      <w:r>
        <w:rPr>
          <w:rFonts w:ascii="Arial" w:hAnsi="Arial" w:cs="Arial"/>
        </w:rPr>
        <w:lastRenderedPageBreak/>
        <w:t xml:space="preserve">7.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Pr>
          <w:rFonts w:ascii="Arial" w:hAnsi="Arial" w:cs="Arial"/>
        </w:rPr>
        <w:t>на те</w:t>
      </w:r>
      <w:proofErr w:type="gramEnd"/>
      <w:r>
        <w:rPr>
          <w:rFonts w:ascii="Arial" w:hAnsi="Arial" w:cs="Arial"/>
        </w:rPr>
        <w:t xml:space="preserve"> же цели при наличии потребности в указанных трансфертах в соответствии с решением главного администратора бюджетных средств.</w:t>
      </w:r>
    </w:p>
    <w:p w:rsidR="009B52E5" w:rsidRDefault="009B52E5" w:rsidP="0058530C">
      <w:pPr>
        <w:pStyle w:val="a3"/>
        <w:spacing w:before="29" w:beforeAutospacing="0" w:after="29" w:afterAutospacing="0"/>
        <w:jc w:val="both"/>
        <w:rPr>
          <w:rFonts w:ascii="Arial" w:hAnsi="Arial" w:cs="Arial"/>
        </w:rPr>
      </w:pPr>
      <w:r>
        <w:rPr>
          <w:rFonts w:ascii="Arial" w:hAnsi="Arial" w:cs="Arial"/>
        </w:rPr>
        <w:t xml:space="preserve">8. </w:t>
      </w:r>
      <w:proofErr w:type="gramStart"/>
      <w:r>
        <w:rPr>
          <w:rFonts w:ascii="Arial" w:hAnsi="Arial" w:cs="Arial"/>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pPr>
      <w:r>
        <w:rPr>
          <w:rFonts w:ascii="Arial" w:hAnsi="Arial" w:cs="Arial"/>
          <w:b/>
          <w:bCs/>
        </w:rPr>
        <w:t xml:space="preserve">Раздел VIII. Отчетность об исполнении бюджета и </w:t>
      </w:r>
      <w:proofErr w:type="gramStart"/>
      <w:r>
        <w:rPr>
          <w:rFonts w:ascii="Arial" w:hAnsi="Arial" w:cs="Arial"/>
          <w:b/>
          <w:bCs/>
        </w:rPr>
        <w:t>контроль за</w:t>
      </w:r>
      <w:proofErr w:type="gramEnd"/>
      <w:r>
        <w:rPr>
          <w:rFonts w:ascii="Arial" w:hAnsi="Arial" w:cs="Arial"/>
          <w:b/>
          <w:bCs/>
        </w:rPr>
        <w:t xml:space="preserve"> его исполнением</w:t>
      </w: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 Бюджетная отчетность</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1. Бюджетная отчетность включает:</w:t>
      </w:r>
    </w:p>
    <w:p w:rsidR="009B52E5" w:rsidRDefault="009B52E5" w:rsidP="0058530C">
      <w:pPr>
        <w:pStyle w:val="a3"/>
        <w:spacing w:before="29" w:beforeAutospacing="0" w:after="29" w:afterAutospacing="0"/>
        <w:jc w:val="both"/>
      </w:pPr>
      <w:r>
        <w:rPr>
          <w:rFonts w:ascii="Arial" w:hAnsi="Arial" w:cs="Arial"/>
        </w:rPr>
        <w:t>- отчет об исполнении бюджета;</w:t>
      </w:r>
    </w:p>
    <w:p w:rsidR="009B52E5" w:rsidRDefault="009B52E5" w:rsidP="0058530C">
      <w:pPr>
        <w:pStyle w:val="a3"/>
        <w:spacing w:before="29" w:beforeAutospacing="0" w:after="29" w:afterAutospacing="0"/>
        <w:jc w:val="both"/>
      </w:pPr>
      <w:r>
        <w:rPr>
          <w:rFonts w:ascii="Arial" w:hAnsi="Arial" w:cs="Arial"/>
        </w:rPr>
        <w:t>- баланс исполнения бюджета;</w:t>
      </w:r>
    </w:p>
    <w:p w:rsidR="009B52E5" w:rsidRDefault="009B52E5" w:rsidP="0058530C">
      <w:pPr>
        <w:pStyle w:val="a3"/>
        <w:spacing w:before="29" w:beforeAutospacing="0" w:after="29" w:afterAutospacing="0"/>
        <w:jc w:val="both"/>
      </w:pPr>
      <w:r>
        <w:rPr>
          <w:rFonts w:ascii="Arial" w:hAnsi="Arial" w:cs="Arial"/>
        </w:rPr>
        <w:t>- отчет о финансовых результатах деятельности;</w:t>
      </w:r>
    </w:p>
    <w:p w:rsidR="009B52E5" w:rsidRDefault="009B52E5" w:rsidP="0058530C">
      <w:pPr>
        <w:pStyle w:val="a3"/>
        <w:spacing w:before="29" w:beforeAutospacing="0" w:after="29" w:afterAutospacing="0"/>
        <w:jc w:val="both"/>
      </w:pPr>
      <w:r>
        <w:rPr>
          <w:rFonts w:ascii="Arial" w:hAnsi="Arial" w:cs="Arial"/>
        </w:rPr>
        <w:t>- отчет о движении денежных средств;</w:t>
      </w:r>
    </w:p>
    <w:p w:rsidR="009B52E5" w:rsidRDefault="009B52E5" w:rsidP="0058530C">
      <w:pPr>
        <w:pStyle w:val="a3"/>
        <w:spacing w:before="29" w:beforeAutospacing="0" w:after="29" w:afterAutospacing="0"/>
        <w:jc w:val="both"/>
      </w:pPr>
      <w:r>
        <w:rPr>
          <w:rFonts w:ascii="Arial" w:hAnsi="Arial" w:cs="Arial"/>
        </w:rPr>
        <w:t>- отчеты о муниципальных программах;</w:t>
      </w:r>
    </w:p>
    <w:p w:rsidR="009B52E5" w:rsidRDefault="009B52E5" w:rsidP="0058530C">
      <w:pPr>
        <w:pStyle w:val="a3"/>
        <w:spacing w:before="29" w:beforeAutospacing="0" w:after="29" w:afterAutospacing="0"/>
        <w:jc w:val="both"/>
      </w:pPr>
      <w:r>
        <w:rPr>
          <w:rFonts w:ascii="Arial" w:hAnsi="Arial" w:cs="Arial"/>
        </w:rPr>
        <w:t>- пояснительную записку.</w:t>
      </w:r>
    </w:p>
    <w:p w:rsidR="009B52E5" w:rsidRDefault="009B52E5" w:rsidP="0058530C">
      <w:pPr>
        <w:pStyle w:val="a3"/>
        <w:spacing w:before="29" w:beforeAutospacing="0" w:after="29" w:afterAutospacing="0"/>
        <w:jc w:val="both"/>
        <w:rPr>
          <w:rFonts w:ascii="Arial" w:hAnsi="Arial" w:cs="Arial"/>
        </w:rPr>
      </w:pPr>
      <w:r>
        <w:rPr>
          <w:rFonts w:ascii="Arial" w:hAnsi="Arial" w:cs="Arial"/>
        </w:rPr>
        <w:t>2. Бюджетная отчетность является годовой, составляется финансовым органом в соответствии с Бюджетным кодексом РФ и единой методологией и стандартами бюджетного учета и бюджетной отчетности, установленными Министерством финансов Российской Федерации.</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II. Подготовка и представление годового отчета об исполнении бюджета</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1. Годовой отчет об исполнении бюджета составляет финансовый отдел на основании сводной бюджетной отчетности соответствующих главных администраторов средств бюджета. Порядок, сроки представления документов, являющихся основой для составления отчета об исполнении бюджета, определяются финансовым органом в соответствии с главой 25.1 Бюджетного кодекса Российской Федерации.</w:t>
      </w:r>
    </w:p>
    <w:p w:rsidR="009B52E5" w:rsidRDefault="009B52E5" w:rsidP="0058530C">
      <w:pPr>
        <w:pStyle w:val="a3"/>
        <w:spacing w:before="29" w:beforeAutospacing="0" w:after="29" w:afterAutospacing="0"/>
        <w:jc w:val="both"/>
      </w:pPr>
      <w:r>
        <w:rPr>
          <w:rFonts w:ascii="Arial" w:hAnsi="Arial" w:cs="Arial"/>
        </w:rPr>
        <w:t xml:space="preserve">2. Годовой отчет об исполнении бюджета должен быть составлен в соответствии с той же структурой и бюджетной классификацией, </w:t>
      </w:r>
      <w:proofErr w:type="gramStart"/>
      <w:r>
        <w:rPr>
          <w:rFonts w:ascii="Arial" w:hAnsi="Arial" w:cs="Arial"/>
        </w:rPr>
        <w:t>которые</w:t>
      </w:r>
      <w:proofErr w:type="gramEnd"/>
      <w:r>
        <w:rPr>
          <w:rFonts w:ascii="Arial" w:hAnsi="Arial" w:cs="Arial"/>
        </w:rPr>
        <w:t xml:space="preserve"> применялись при утверждении бюджета.</w:t>
      </w:r>
    </w:p>
    <w:p w:rsidR="009B52E5" w:rsidRDefault="009B52E5" w:rsidP="0058530C">
      <w:pPr>
        <w:pStyle w:val="a3"/>
        <w:spacing w:before="29" w:beforeAutospacing="0" w:after="29" w:afterAutospacing="0"/>
        <w:jc w:val="both"/>
      </w:pPr>
      <w:r>
        <w:rPr>
          <w:rFonts w:ascii="Arial" w:hAnsi="Arial" w:cs="Arial"/>
        </w:rPr>
        <w:t>3. По годовому отчету об исполнении бюджета проводятся публичные слушания в порядке, установленном Советом депутатов Беляницкого сельского поселения Сонковского района.</w:t>
      </w:r>
    </w:p>
    <w:p w:rsidR="009B52E5" w:rsidRDefault="009B52E5" w:rsidP="0058530C">
      <w:pPr>
        <w:pStyle w:val="a3"/>
        <w:spacing w:before="29" w:beforeAutospacing="0" w:after="29" w:afterAutospacing="0"/>
        <w:jc w:val="both"/>
      </w:pPr>
      <w:r>
        <w:rPr>
          <w:rFonts w:ascii="Arial" w:hAnsi="Arial" w:cs="Arial"/>
        </w:rPr>
        <w:t xml:space="preserve">4. Годовой отчет об исполнении бюджета включает в себя показатели </w:t>
      </w:r>
    </w:p>
    <w:p w:rsidR="009B52E5" w:rsidRDefault="009B52E5" w:rsidP="0058530C">
      <w:pPr>
        <w:pStyle w:val="a3"/>
        <w:spacing w:before="29" w:beforeAutospacing="0" w:after="29" w:afterAutospacing="0"/>
        <w:jc w:val="both"/>
      </w:pPr>
      <w:r>
        <w:rPr>
          <w:rFonts w:ascii="Arial" w:hAnsi="Arial" w:cs="Arial"/>
        </w:rPr>
        <w:t>- доходов бюджета по кодам классификации доходов бюджетов;</w:t>
      </w:r>
    </w:p>
    <w:p w:rsidR="009B52E5" w:rsidRDefault="009B52E5" w:rsidP="0058530C">
      <w:pPr>
        <w:pStyle w:val="a3"/>
        <w:spacing w:before="29" w:beforeAutospacing="0" w:after="29" w:afterAutospacing="0"/>
        <w:jc w:val="both"/>
      </w:pPr>
      <w:r>
        <w:rPr>
          <w:rFonts w:ascii="Arial" w:hAnsi="Arial" w:cs="Arial"/>
        </w:rPr>
        <w:t>- расходов бюджета по разделам и подразделам классификации расходов бюджетов;</w:t>
      </w:r>
    </w:p>
    <w:p w:rsidR="009B52E5" w:rsidRDefault="009B52E5" w:rsidP="0058530C">
      <w:pPr>
        <w:pStyle w:val="a3"/>
        <w:spacing w:before="29" w:beforeAutospacing="0" w:after="29" w:afterAutospacing="0"/>
        <w:jc w:val="both"/>
      </w:pPr>
      <w:r>
        <w:rPr>
          <w:rFonts w:ascii="Arial" w:hAnsi="Arial" w:cs="Arial"/>
        </w:rPr>
        <w:t>- расходов бюджета по ведомственной структуре расходов соответствующего бюджета;</w:t>
      </w:r>
    </w:p>
    <w:p w:rsidR="009B52E5" w:rsidRDefault="009B52E5" w:rsidP="0058530C">
      <w:pPr>
        <w:pStyle w:val="a3"/>
        <w:spacing w:before="29" w:beforeAutospacing="0" w:after="29" w:afterAutospacing="0"/>
        <w:jc w:val="both"/>
      </w:pPr>
      <w:r>
        <w:rPr>
          <w:rFonts w:ascii="Arial" w:hAnsi="Arial" w:cs="Arial"/>
        </w:rPr>
        <w:t xml:space="preserve">- источников финансирования дефицита бюджета по кодам </w:t>
      </w:r>
      <w:proofErr w:type="gramStart"/>
      <w:r>
        <w:rPr>
          <w:rFonts w:ascii="Arial" w:hAnsi="Arial" w:cs="Arial"/>
        </w:rPr>
        <w:t>классификации источников финансирования дефицитов бюджетов</w:t>
      </w:r>
      <w:proofErr w:type="gramEnd"/>
      <w:r>
        <w:rPr>
          <w:rFonts w:ascii="Arial" w:hAnsi="Arial" w:cs="Arial"/>
        </w:rPr>
        <w:t>;</w:t>
      </w:r>
    </w:p>
    <w:p w:rsidR="009B52E5" w:rsidRDefault="009B52E5" w:rsidP="0058530C">
      <w:pPr>
        <w:pStyle w:val="a3"/>
        <w:spacing w:before="29" w:beforeAutospacing="0" w:after="29" w:afterAutospacing="0"/>
        <w:jc w:val="both"/>
      </w:pPr>
      <w:r>
        <w:rPr>
          <w:rFonts w:ascii="Arial" w:hAnsi="Arial" w:cs="Arial"/>
        </w:rPr>
        <w:t>- отчет о расходовании средств резервного фонда администрации;</w:t>
      </w:r>
    </w:p>
    <w:p w:rsidR="009B52E5" w:rsidRDefault="009B52E5" w:rsidP="0058530C">
      <w:pPr>
        <w:pStyle w:val="a3"/>
        <w:spacing w:before="29" w:beforeAutospacing="0" w:after="29" w:afterAutospacing="0"/>
        <w:jc w:val="both"/>
        <w:rPr>
          <w:rFonts w:ascii="Arial" w:hAnsi="Arial" w:cs="Arial"/>
        </w:rPr>
      </w:pPr>
      <w:r>
        <w:rPr>
          <w:rFonts w:ascii="Arial" w:hAnsi="Arial" w:cs="Arial"/>
        </w:rPr>
        <w:t>- отчет о предоставлении и погашении бюджетных кредитов.</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rPr>
          <w:rFonts w:ascii="Arial" w:hAnsi="Arial" w:cs="Arial"/>
          <w:b/>
          <w:bCs/>
        </w:rPr>
      </w:pPr>
      <w:r>
        <w:rPr>
          <w:rFonts w:ascii="Arial" w:hAnsi="Arial" w:cs="Arial"/>
          <w:b/>
          <w:bCs/>
        </w:rPr>
        <w:lastRenderedPageBreak/>
        <w:t>Подраздел III. Внешняя проверка годового отчета об исполнении бюджета</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pPr>
      <w:r>
        <w:rPr>
          <w:rFonts w:ascii="Arial" w:hAnsi="Arial" w:cs="Arial"/>
        </w:rPr>
        <w:t>1. Годовой отчет об исполнении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B52E5" w:rsidRDefault="009B52E5" w:rsidP="0058530C">
      <w:pPr>
        <w:pStyle w:val="a3"/>
        <w:spacing w:before="29" w:beforeAutospacing="0" w:after="29" w:afterAutospacing="0"/>
        <w:jc w:val="both"/>
      </w:pPr>
      <w:r>
        <w:rPr>
          <w:rFonts w:ascii="Arial" w:hAnsi="Arial" w:cs="Arial"/>
        </w:rPr>
        <w:t>2. Внешняя проверка годового отчета об исполнении бюджета муниципального образования осуществляется контрольно-счетной палатой с соблюдением требований Бюджетного кодекса РФ.</w:t>
      </w:r>
    </w:p>
    <w:p w:rsidR="009B52E5" w:rsidRDefault="009B52E5" w:rsidP="0058530C">
      <w:pPr>
        <w:pStyle w:val="a3"/>
        <w:spacing w:before="29" w:beforeAutospacing="0" w:after="29" w:afterAutospacing="0"/>
        <w:jc w:val="both"/>
      </w:pPr>
      <w:r>
        <w:rPr>
          <w:rFonts w:ascii="Arial" w:hAnsi="Arial" w:cs="Arial"/>
        </w:rPr>
        <w:t>3. Администрация представляет годовой отчет об исполнении бюджета в Совет депутатов Беляницкого сельского поселения для подготовки на него контрольно-счетной палатой заключения не позднее 1 апреля текущего года.</w:t>
      </w:r>
    </w:p>
    <w:p w:rsidR="009B52E5" w:rsidRDefault="009B52E5" w:rsidP="0058530C">
      <w:pPr>
        <w:pStyle w:val="a3"/>
        <w:spacing w:before="29" w:beforeAutospacing="0" w:after="29" w:afterAutospacing="0"/>
        <w:jc w:val="both"/>
      </w:pPr>
      <w:r>
        <w:rPr>
          <w:rFonts w:ascii="Arial" w:hAnsi="Arial" w:cs="Arial"/>
        </w:rPr>
        <w:t xml:space="preserve">4. Подготовка заключения на годовой отчет об исполнении бюджета проводится в срок, не превышающий одного месяца. Заключение на годовой отчет об исполнении бюджета представляется на рассмотрение Совета депутатов с одновременным направлением в администрацию Беляницкого сельского поселения. </w:t>
      </w:r>
    </w:p>
    <w:p w:rsidR="009B52E5" w:rsidRDefault="009B52E5" w:rsidP="0058530C">
      <w:pPr>
        <w:pStyle w:val="a3"/>
        <w:spacing w:before="29" w:beforeAutospacing="0" w:after="29" w:afterAutospacing="0"/>
        <w:jc w:val="both"/>
      </w:pPr>
      <w:r>
        <w:rPr>
          <w:rFonts w:ascii="Arial" w:hAnsi="Arial" w:cs="Arial"/>
        </w:rPr>
        <w:t>5. Заключение на годовой отчет об исполнении бюджета включает:</w:t>
      </w:r>
    </w:p>
    <w:p w:rsidR="009B52E5" w:rsidRDefault="009B52E5" w:rsidP="0058530C">
      <w:pPr>
        <w:pStyle w:val="a3"/>
        <w:spacing w:before="29" w:beforeAutospacing="0" w:after="29" w:afterAutospacing="0"/>
        <w:jc w:val="both"/>
      </w:pPr>
      <w:r>
        <w:rPr>
          <w:rFonts w:ascii="Arial" w:hAnsi="Arial" w:cs="Arial"/>
        </w:rPr>
        <w:t xml:space="preserve">- заключение </w:t>
      </w:r>
      <w:proofErr w:type="gramStart"/>
      <w:r>
        <w:rPr>
          <w:rFonts w:ascii="Arial" w:hAnsi="Arial" w:cs="Arial"/>
        </w:rPr>
        <w:t>о соответствии представленных в составе отчета об исполнении бюджета за отчетный финансовый год документов по составу</w:t>
      </w:r>
      <w:proofErr w:type="gramEnd"/>
      <w:r>
        <w:rPr>
          <w:rFonts w:ascii="Arial" w:hAnsi="Arial" w:cs="Arial"/>
        </w:rPr>
        <w:t xml:space="preserve"> и содержанию требованиям пункта 4 подраздела II раздела VIII настоящего Положения;</w:t>
      </w:r>
    </w:p>
    <w:p w:rsidR="009B52E5" w:rsidRDefault="009B52E5" w:rsidP="0058530C">
      <w:pPr>
        <w:pStyle w:val="a3"/>
        <w:spacing w:before="29" w:beforeAutospacing="0" w:after="29" w:afterAutospacing="0"/>
        <w:jc w:val="both"/>
      </w:pPr>
      <w:r>
        <w:rPr>
          <w:rFonts w:ascii="Arial" w:hAnsi="Arial" w:cs="Arial"/>
        </w:rPr>
        <w:t>- заключение по соответствию сведений, отраженных в указанном отчете, операциям по фактическому поступлению и расходованию средств бюджета за отчетный финансовый год по данным учета Управления Федерального казначейства по Тверской области, финансового органа;</w:t>
      </w:r>
    </w:p>
    <w:p w:rsidR="009B52E5" w:rsidRDefault="009B52E5" w:rsidP="0058530C">
      <w:pPr>
        <w:pStyle w:val="a3"/>
        <w:spacing w:before="29" w:beforeAutospacing="0" w:after="29" w:afterAutospacing="0"/>
        <w:jc w:val="both"/>
        <w:rPr>
          <w:rFonts w:ascii="Arial" w:hAnsi="Arial" w:cs="Arial"/>
        </w:rPr>
      </w:pPr>
      <w:r>
        <w:rPr>
          <w:rFonts w:ascii="Arial" w:hAnsi="Arial" w:cs="Arial"/>
        </w:rPr>
        <w:t xml:space="preserve">- 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кодекса Российской Федерации. </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 xml:space="preserve">Подраздел </w:t>
      </w:r>
      <w:r>
        <w:rPr>
          <w:rFonts w:ascii="Arial" w:hAnsi="Arial" w:cs="Arial"/>
          <w:b/>
          <w:bCs/>
          <w:lang w:val="en-US"/>
        </w:rPr>
        <w:t>IV</w:t>
      </w:r>
      <w:r>
        <w:rPr>
          <w:rFonts w:ascii="Arial" w:hAnsi="Arial" w:cs="Arial"/>
          <w:b/>
          <w:bCs/>
        </w:rPr>
        <w:t>. Представление, рассмотрение и утверждение годового отчета об исполнении бюджета</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pPr>
      <w:r>
        <w:rPr>
          <w:rFonts w:ascii="Arial" w:hAnsi="Arial" w:cs="Arial"/>
        </w:rPr>
        <w:t>1. Годовой отчет об исполнении бюджета представляется на Совет депутатов не позднее 1 мая текущего года.</w:t>
      </w:r>
    </w:p>
    <w:p w:rsidR="009B52E5" w:rsidRDefault="009B52E5" w:rsidP="0058530C">
      <w:pPr>
        <w:pStyle w:val="a3"/>
        <w:spacing w:before="29" w:beforeAutospacing="0" w:after="29" w:afterAutospacing="0"/>
        <w:jc w:val="both"/>
      </w:pPr>
      <w:r>
        <w:rPr>
          <w:rFonts w:ascii="Arial" w:hAnsi="Arial" w:cs="Arial"/>
        </w:rPr>
        <w:t xml:space="preserve">2. Одновременно с годовым отчетом об исполнении бюджета представляются проект решения об исполнении бюджета и бюджетная отчетность об исполнении бюджета. </w:t>
      </w:r>
    </w:p>
    <w:p w:rsidR="009B52E5" w:rsidRDefault="009B52E5" w:rsidP="0058530C">
      <w:pPr>
        <w:pStyle w:val="a3"/>
        <w:spacing w:before="29" w:beforeAutospacing="0" w:after="29" w:afterAutospacing="0"/>
        <w:jc w:val="both"/>
        <w:rPr>
          <w:rFonts w:ascii="Arial" w:hAnsi="Arial" w:cs="Arial"/>
        </w:rPr>
      </w:pPr>
      <w:r>
        <w:rPr>
          <w:rFonts w:ascii="Arial" w:hAnsi="Arial" w:cs="Arial"/>
        </w:rPr>
        <w:t>3. По итогам рассмотрения отчета об исполнении бюджета и заключения на годовой отчет Совет депутатов принимает решение об утверждении, либо об отклонении отчета об исполнении бюджета.</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Подраздел V. Финансовый контроль, осуществляемый контрольно-счетной палатой Сонковского района</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 xml:space="preserve">1. Контрольно-счетная палата осуществляет финансовый </w:t>
      </w:r>
      <w:proofErr w:type="gramStart"/>
      <w:r>
        <w:rPr>
          <w:rFonts w:ascii="Arial" w:hAnsi="Arial" w:cs="Arial"/>
        </w:rPr>
        <w:t>контроль за</w:t>
      </w:r>
      <w:proofErr w:type="gramEnd"/>
      <w:r>
        <w:rPr>
          <w:rFonts w:ascii="Arial" w:hAnsi="Arial" w:cs="Arial"/>
        </w:rPr>
        <w:t xml:space="preserve"> исполнением бюджета в следующих формах:</w:t>
      </w:r>
    </w:p>
    <w:p w:rsidR="009B52E5" w:rsidRDefault="009B52E5" w:rsidP="0058530C">
      <w:pPr>
        <w:pStyle w:val="a3"/>
        <w:spacing w:before="29" w:beforeAutospacing="0" w:after="29" w:afterAutospacing="0"/>
        <w:jc w:val="both"/>
      </w:pPr>
      <w:r>
        <w:rPr>
          <w:rFonts w:ascii="Arial" w:hAnsi="Arial" w:cs="Arial"/>
        </w:rPr>
        <w:t>а) предварительного контроля – в ходе рассмотрения и утверждения проектов решений о бюджете и иных проектов нормативных правовых актов по бюджетно-финансовым вопросам;</w:t>
      </w:r>
    </w:p>
    <w:p w:rsidR="009B52E5" w:rsidRDefault="009B52E5" w:rsidP="0058530C">
      <w:pPr>
        <w:pStyle w:val="a3"/>
        <w:spacing w:before="29" w:beforeAutospacing="0" w:after="29" w:afterAutospacing="0"/>
        <w:jc w:val="both"/>
      </w:pPr>
      <w:r>
        <w:rPr>
          <w:rFonts w:ascii="Arial" w:hAnsi="Arial" w:cs="Arial"/>
        </w:rPr>
        <w:t>б) последующего контроля – в ходе рассмотрения и утверждения годового отчета об исполнении бюджета;</w:t>
      </w:r>
    </w:p>
    <w:p w:rsidR="009B52E5" w:rsidRDefault="009B52E5" w:rsidP="0058530C">
      <w:pPr>
        <w:pStyle w:val="a3"/>
        <w:spacing w:before="29" w:beforeAutospacing="0" w:after="29" w:afterAutospacing="0"/>
        <w:jc w:val="both"/>
      </w:pPr>
      <w:r>
        <w:rPr>
          <w:rFonts w:ascii="Arial" w:hAnsi="Arial" w:cs="Arial"/>
        </w:rPr>
        <w:lastRenderedPageBreak/>
        <w:t>в) камеральных проверок финансовой и хозяйственной деятельности главных распорядителей (распорядителей) и получателей средств бюджета, документации, связанной с принятием бюджетных обязательств и исполнением денежных обязательств.</w:t>
      </w:r>
    </w:p>
    <w:p w:rsidR="009B52E5" w:rsidRDefault="009B52E5" w:rsidP="0058530C">
      <w:pPr>
        <w:pStyle w:val="a3"/>
        <w:spacing w:before="29" w:beforeAutospacing="0" w:after="29" w:afterAutospacing="0"/>
        <w:jc w:val="both"/>
        <w:rPr>
          <w:rFonts w:ascii="Arial" w:hAnsi="Arial" w:cs="Arial"/>
        </w:rPr>
      </w:pPr>
      <w:r>
        <w:rPr>
          <w:rFonts w:ascii="Arial" w:hAnsi="Arial" w:cs="Arial"/>
        </w:rPr>
        <w:t xml:space="preserve">2. </w:t>
      </w:r>
      <w:proofErr w:type="gramStart"/>
      <w:r>
        <w:rPr>
          <w:rFonts w:ascii="Arial" w:hAnsi="Arial" w:cs="Arial"/>
        </w:rPr>
        <w:t>Администрация Беляницкого сельского поселения обязана предоставлять всю информацию, необходимую для осуществления контроля, контрольно-счетной палате в пределах его полномочий и компетенций по бюджетным вопросам, установленных Бюджетным кодексом Российской Федерации, иными нормативными правовыми актами РФ.</w:t>
      </w:r>
      <w:proofErr w:type="gramEnd"/>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t xml:space="preserve">Подраздел VI. Финансовый контроль, осуществляемый администрацией Беляницкого </w:t>
      </w:r>
      <w:proofErr w:type="gramStart"/>
      <w:r>
        <w:rPr>
          <w:rFonts w:ascii="Arial" w:hAnsi="Arial" w:cs="Arial"/>
          <w:b/>
          <w:bCs/>
        </w:rPr>
        <w:t>сельского</w:t>
      </w:r>
      <w:proofErr w:type="gramEnd"/>
      <w:r>
        <w:rPr>
          <w:rFonts w:ascii="Arial" w:hAnsi="Arial" w:cs="Arial"/>
          <w:b/>
          <w:bCs/>
        </w:rPr>
        <w:t xml:space="preserve"> поселения</w:t>
      </w:r>
    </w:p>
    <w:p w:rsidR="0058530C" w:rsidRDefault="0058530C" w:rsidP="0058530C">
      <w:pPr>
        <w:pStyle w:val="a3"/>
        <w:spacing w:before="29" w:beforeAutospacing="0" w:after="29" w:afterAutospacing="0"/>
        <w:jc w:val="center"/>
      </w:pPr>
    </w:p>
    <w:p w:rsidR="009B52E5" w:rsidRDefault="009B52E5" w:rsidP="0058530C">
      <w:pPr>
        <w:pStyle w:val="a3"/>
        <w:spacing w:before="29" w:beforeAutospacing="0" w:after="29" w:afterAutospacing="0"/>
        <w:jc w:val="both"/>
      </w:pPr>
      <w:r>
        <w:rPr>
          <w:rFonts w:ascii="Arial" w:hAnsi="Arial" w:cs="Arial"/>
        </w:rPr>
        <w:t>1. Финансовый контроль осуществляет финансовый отдел, главные распорядители (распорядители) бюджетных средств.</w:t>
      </w:r>
    </w:p>
    <w:p w:rsidR="009B52E5" w:rsidRDefault="009B52E5" w:rsidP="0058530C">
      <w:pPr>
        <w:pStyle w:val="a3"/>
        <w:spacing w:before="29" w:beforeAutospacing="0" w:after="29" w:afterAutospacing="0"/>
        <w:jc w:val="both"/>
      </w:pPr>
      <w:r>
        <w:rPr>
          <w:rFonts w:ascii="Arial" w:hAnsi="Arial" w:cs="Arial"/>
        </w:rPr>
        <w:t>2. Финансовый отдел администрации осуществляет:</w:t>
      </w:r>
    </w:p>
    <w:p w:rsidR="009B52E5" w:rsidRDefault="009B52E5" w:rsidP="0058530C">
      <w:pPr>
        <w:pStyle w:val="a3"/>
        <w:spacing w:before="29" w:beforeAutospacing="0" w:after="29" w:afterAutospacing="0"/>
        <w:jc w:val="both"/>
      </w:pPr>
      <w:r>
        <w:rPr>
          <w:rFonts w:ascii="Arial" w:hAnsi="Arial" w:cs="Arial"/>
        </w:rPr>
        <w:t>- предварительный финансовый контроль – в ходе составления проекта бюджета и сводной бюджетной росписи и других процедур санкционирования расходов;</w:t>
      </w:r>
    </w:p>
    <w:p w:rsidR="009B52E5" w:rsidRDefault="009B52E5" w:rsidP="0058530C">
      <w:pPr>
        <w:pStyle w:val="a3"/>
        <w:spacing w:before="29" w:beforeAutospacing="0" w:after="29" w:afterAutospacing="0"/>
        <w:jc w:val="both"/>
      </w:pPr>
      <w:r>
        <w:rPr>
          <w:rFonts w:ascii="Arial" w:hAnsi="Arial" w:cs="Arial"/>
        </w:rPr>
        <w:t>- текущий финансовый контроль – в ходе подтверждения принятых бюджетных обязательств, контроль целевого использования, при совершении операций со средствами бюджета распорядителей и получателей средств бюджета.</w:t>
      </w:r>
    </w:p>
    <w:p w:rsidR="009B52E5" w:rsidRDefault="009B52E5" w:rsidP="0058530C">
      <w:pPr>
        <w:pStyle w:val="a3"/>
        <w:spacing w:before="29" w:beforeAutospacing="0" w:after="29" w:afterAutospacing="0"/>
        <w:jc w:val="both"/>
      </w:pPr>
      <w:r>
        <w:rPr>
          <w:rFonts w:ascii="Arial" w:hAnsi="Arial" w:cs="Arial"/>
        </w:rPr>
        <w:t>3. Финансовый отдел администрации:</w:t>
      </w:r>
    </w:p>
    <w:p w:rsidR="009B52E5" w:rsidRDefault="009B52E5" w:rsidP="0058530C">
      <w:pPr>
        <w:pStyle w:val="a3"/>
        <w:spacing w:before="29" w:beforeAutospacing="0" w:after="29" w:afterAutospacing="0"/>
        <w:jc w:val="both"/>
      </w:pPr>
      <w:r>
        <w:rPr>
          <w:rFonts w:ascii="Arial" w:hAnsi="Arial" w:cs="Arial"/>
        </w:rPr>
        <w:t xml:space="preserve">- проводит ревизии и проверки финансовой деятельности казенных учреждений и иных организаций, имеющих право на получение средств бюджета, дает </w:t>
      </w:r>
      <w:proofErr w:type="gramStart"/>
      <w:r>
        <w:rPr>
          <w:rFonts w:ascii="Arial" w:hAnsi="Arial" w:cs="Arial"/>
        </w:rPr>
        <w:t>обязательные к исполнению</w:t>
      </w:r>
      <w:proofErr w:type="gramEnd"/>
      <w:r>
        <w:rPr>
          <w:rFonts w:ascii="Arial" w:hAnsi="Arial" w:cs="Arial"/>
        </w:rPr>
        <w:t xml:space="preserve"> указания по возмещению ущерба, при этом, руководствуясь законодательством РФ и иными нормативными правовыми актами;</w:t>
      </w:r>
    </w:p>
    <w:p w:rsidR="009B52E5" w:rsidRDefault="009B52E5" w:rsidP="0058530C">
      <w:pPr>
        <w:pStyle w:val="a3"/>
        <w:spacing w:before="29" w:beforeAutospacing="0" w:after="29" w:afterAutospacing="0"/>
        <w:jc w:val="both"/>
      </w:pPr>
      <w:r>
        <w:rPr>
          <w:rFonts w:ascii="Arial" w:hAnsi="Arial" w:cs="Arial"/>
        </w:rPr>
        <w:t>- проверяет состояние бухгалтерского учета и отчетности по исполнению смет расходов казенных учреждений;</w:t>
      </w:r>
    </w:p>
    <w:p w:rsidR="009B52E5" w:rsidRDefault="009B52E5" w:rsidP="0058530C">
      <w:pPr>
        <w:pStyle w:val="a3"/>
        <w:spacing w:before="29" w:beforeAutospacing="0" w:after="29" w:afterAutospacing="0"/>
        <w:jc w:val="both"/>
      </w:pPr>
      <w:r>
        <w:rPr>
          <w:rFonts w:ascii="Arial" w:hAnsi="Arial" w:cs="Arial"/>
        </w:rPr>
        <w:t>- осуществляет проверку целевого использования межбюджетных трансфертов, выделенных бюджетам поселений;</w:t>
      </w:r>
    </w:p>
    <w:p w:rsidR="009B52E5" w:rsidRDefault="009B52E5" w:rsidP="0058530C">
      <w:pPr>
        <w:pStyle w:val="a3"/>
        <w:spacing w:before="29" w:beforeAutospacing="0" w:after="29" w:afterAutospacing="0"/>
        <w:jc w:val="both"/>
      </w:pPr>
      <w:r>
        <w:rPr>
          <w:rFonts w:ascii="Arial" w:hAnsi="Arial" w:cs="Arial"/>
        </w:rPr>
        <w:t>- осуществляет финансовый контроль над операциями со средствами бюджета получателей средств бюджета, средствами источников финансирования дефицита бюджета, а также за соблюдением получателями бюджетных кредитов, муниципальных гарантий, условий выделения, получения, целевого использования, возвращения бюджетных средств.</w:t>
      </w:r>
    </w:p>
    <w:p w:rsidR="009B52E5" w:rsidRDefault="009B52E5" w:rsidP="0058530C">
      <w:pPr>
        <w:pStyle w:val="a3"/>
        <w:spacing w:before="29" w:beforeAutospacing="0" w:after="29" w:afterAutospacing="0"/>
        <w:jc w:val="both"/>
      </w:pPr>
      <w:r>
        <w:rPr>
          <w:rFonts w:ascii="Arial" w:hAnsi="Arial" w:cs="Arial"/>
        </w:rPr>
        <w:t>4. Главные распорядители (распорядители) средств бюджета осуществляют:</w:t>
      </w:r>
    </w:p>
    <w:p w:rsidR="009B52E5" w:rsidRDefault="009B52E5" w:rsidP="0058530C">
      <w:pPr>
        <w:pStyle w:val="a3"/>
        <w:spacing w:before="29" w:beforeAutospacing="0" w:after="29" w:afterAutospacing="0"/>
        <w:jc w:val="both"/>
      </w:pPr>
      <w:r>
        <w:rPr>
          <w:rFonts w:ascii="Arial" w:hAnsi="Arial" w:cs="Arial"/>
        </w:rPr>
        <w:t>- финансовый контроль над подведомственными распорядителями (получателями) средств бюджета в части обеспечения правомерного, целевого, эффективного использования средств бюджета;</w:t>
      </w:r>
    </w:p>
    <w:p w:rsidR="009B52E5" w:rsidRDefault="009B52E5" w:rsidP="0058530C">
      <w:pPr>
        <w:pStyle w:val="a3"/>
        <w:spacing w:before="29" w:beforeAutospacing="0" w:after="29" w:afterAutospacing="0"/>
        <w:jc w:val="both"/>
      </w:pPr>
      <w:r>
        <w:rPr>
          <w:rFonts w:ascii="Arial" w:hAnsi="Arial" w:cs="Arial"/>
        </w:rPr>
        <w:t>- контроль над использованием субсидий, субвенций и межбюджетных трансфертов их получателями в соответствии с условиями и целями, определенными при предоставлении указанных средств из бюджета.</w:t>
      </w:r>
    </w:p>
    <w:p w:rsidR="009B52E5" w:rsidRDefault="009B52E5" w:rsidP="0058530C">
      <w:pPr>
        <w:pStyle w:val="a3"/>
        <w:spacing w:before="29" w:beforeAutospacing="0" w:after="29" w:afterAutospacing="0"/>
        <w:jc w:val="both"/>
      </w:pPr>
      <w:r>
        <w:rPr>
          <w:rFonts w:ascii="Arial" w:hAnsi="Arial" w:cs="Arial"/>
        </w:rPr>
        <w:t xml:space="preserve">5. Главные администраторы доходов бюджета осуществляют финансовый </w:t>
      </w:r>
      <w:proofErr w:type="gramStart"/>
      <w:r>
        <w:rPr>
          <w:rFonts w:ascii="Arial" w:hAnsi="Arial" w:cs="Arial"/>
        </w:rPr>
        <w:t>контроль за</w:t>
      </w:r>
      <w:proofErr w:type="gramEnd"/>
      <w:r>
        <w:rPr>
          <w:rFonts w:ascii="Arial" w:hAnsi="Arial" w:cs="Arial"/>
        </w:rPr>
        <w:t xml:space="preserve"> подведомственными администраторами доходов бюджета по осуществлению ими функций администрирования доходов;</w:t>
      </w:r>
    </w:p>
    <w:p w:rsidR="009B52E5" w:rsidRDefault="009B52E5" w:rsidP="0058530C">
      <w:pPr>
        <w:pStyle w:val="a3"/>
        <w:spacing w:before="29" w:beforeAutospacing="0" w:after="29" w:afterAutospacing="0"/>
        <w:jc w:val="both"/>
      </w:pPr>
      <w:r>
        <w:rPr>
          <w:rFonts w:ascii="Arial" w:hAnsi="Arial" w:cs="Arial"/>
        </w:rPr>
        <w:t>6. Главные администраторы источников финансирования дефицита бюджета:</w:t>
      </w:r>
    </w:p>
    <w:p w:rsidR="009B52E5" w:rsidRDefault="009B52E5" w:rsidP="0058530C">
      <w:pPr>
        <w:pStyle w:val="a3"/>
        <w:spacing w:before="29" w:beforeAutospacing="0" w:after="29" w:afterAutospacing="0"/>
        <w:jc w:val="both"/>
      </w:pPr>
      <w:r>
        <w:rPr>
          <w:rFonts w:ascii="Arial" w:hAnsi="Arial" w:cs="Arial"/>
        </w:rPr>
        <w:t xml:space="preserve">а) осуществляют финансовый контроль за осуществлением подведомственными администраторами </w:t>
      </w:r>
      <w:proofErr w:type="gramStart"/>
      <w:r>
        <w:rPr>
          <w:rFonts w:ascii="Arial" w:hAnsi="Arial" w:cs="Arial"/>
        </w:rPr>
        <w:t>источников финансирования дефицита бюджета кассовых выплат</w:t>
      </w:r>
      <w:proofErr w:type="gramEnd"/>
      <w:r>
        <w:rPr>
          <w:rFonts w:ascii="Arial" w:hAnsi="Arial" w:cs="Arial"/>
        </w:rPr>
        <w:t xml:space="preserve"> из бюджета по погашению источников финансирования дефицита бюджета;</w:t>
      </w:r>
    </w:p>
    <w:p w:rsidR="009B52E5" w:rsidRDefault="009B52E5" w:rsidP="0058530C">
      <w:pPr>
        <w:pStyle w:val="a3"/>
        <w:spacing w:before="29" w:beforeAutospacing="0" w:after="29" w:afterAutospacing="0"/>
        <w:jc w:val="both"/>
      </w:pPr>
      <w:r>
        <w:rPr>
          <w:rFonts w:ascii="Arial" w:hAnsi="Arial" w:cs="Arial"/>
        </w:rPr>
        <w:t xml:space="preserve">б) вправе проводить проверки подведомственных </w:t>
      </w:r>
      <w:proofErr w:type="gramStart"/>
      <w:r>
        <w:rPr>
          <w:rFonts w:ascii="Arial" w:hAnsi="Arial" w:cs="Arial"/>
        </w:rPr>
        <w:t>администраторов источников финансирования дефицита бюджета</w:t>
      </w:r>
      <w:proofErr w:type="gramEnd"/>
      <w:r>
        <w:rPr>
          <w:rFonts w:ascii="Arial" w:hAnsi="Arial" w:cs="Arial"/>
        </w:rPr>
        <w:t>.</w:t>
      </w:r>
    </w:p>
    <w:p w:rsidR="009B52E5" w:rsidRDefault="009B52E5" w:rsidP="0058530C">
      <w:pPr>
        <w:pStyle w:val="a3"/>
        <w:spacing w:before="29" w:beforeAutospacing="0" w:after="29" w:afterAutospacing="0"/>
        <w:jc w:val="center"/>
        <w:rPr>
          <w:rFonts w:ascii="Arial" w:hAnsi="Arial" w:cs="Arial"/>
          <w:b/>
          <w:bCs/>
        </w:rPr>
      </w:pPr>
      <w:r>
        <w:rPr>
          <w:rFonts w:ascii="Arial" w:hAnsi="Arial" w:cs="Arial"/>
          <w:b/>
          <w:bCs/>
        </w:rPr>
        <w:lastRenderedPageBreak/>
        <w:t>Подраздел VII. Ответственность за бюджетные правонарушения</w:t>
      </w:r>
    </w:p>
    <w:p w:rsidR="0058530C" w:rsidRDefault="0058530C" w:rsidP="0058530C">
      <w:pPr>
        <w:pStyle w:val="a3"/>
        <w:spacing w:before="29" w:beforeAutospacing="0" w:after="29" w:afterAutospacing="0"/>
        <w:jc w:val="both"/>
      </w:pPr>
    </w:p>
    <w:p w:rsidR="009B52E5" w:rsidRDefault="009B52E5" w:rsidP="0058530C">
      <w:pPr>
        <w:pStyle w:val="a3"/>
        <w:spacing w:before="29" w:beforeAutospacing="0" w:after="29" w:afterAutospacing="0"/>
        <w:jc w:val="both"/>
      </w:pPr>
      <w:r>
        <w:rPr>
          <w:rFonts w:ascii="Arial" w:hAnsi="Arial" w:cs="Arial"/>
        </w:rPr>
        <w:t>Ответственность за бюджетные правонарушения в муниципальном образовании наступает по основаниям и формам, предусмотренным Бюджетным кодексом Российской Федерации и иным федеральным законодательством.</w:t>
      </w:r>
    </w:p>
    <w:p w:rsidR="009B52E5" w:rsidRDefault="009B52E5" w:rsidP="0058530C">
      <w:pPr>
        <w:pStyle w:val="a3"/>
        <w:spacing w:after="240" w:afterAutospacing="0"/>
        <w:jc w:val="both"/>
      </w:pPr>
    </w:p>
    <w:p w:rsidR="0051446D" w:rsidRDefault="0051446D" w:rsidP="0058530C">
      <w:pPr>
        <w:jc w:val="both"/>
      </w:pPr>
    </w:p>
    <w:sectPr w:rsidR="0051446D" w:rsidSect="0058530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E5"/>
    <w:rsid w:val="0051446D"/>
    <w:rsid w:val="0058530C"/>
    <w:rsid w:val="007B6C37"/>
    <w:rsid w:val="00842010"/>
    <w:rsid w:val="009B52E5"/>
    <w:rsid w:val="00D8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853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85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92237">
      <w:bodyDiv w:val="1"/>
      <w:marLeft w:val="0"/>
      <w:marRight w:val="0"/>
      <w:marTop w:val="0"/>
      <w:marBottom w:val="0"/>
      <w:divBdr>
        <w:top w:val="none" w:sz="0" w:space="0" w:color="auto"/>
        <w:left w:val="none" w:sz="0" w:space="0" w:color="auto"/>
        <w:bottom w:val="none" w:sz="0" w:space="0" w:color="auto"/>
        <w:right w:val="none" w:sz="0" w:space="0" w:color="auto"/>
      </w:divBdr>
      <w:divsChild>
        <w:div w:id="1021318120">
          <w:marLeft w:val="0"/>
          <w:marRight w:val="0"/>
          <w:marTop w:val="0"/>
          <w:marBottom w:val="0"/>
          <w:divBdr>
            <w:top w:val="none" w:sz="0" w:space="0" w:color="auto"/>
            <w:left w:val="none" w:sz="0" w:space="0" w:color="auto"/>
            <w:bottom w:val="none" w:sz="0" w:space="0" w:color="auto"/>
            <w:right w:val="none" w:sz="0" w:space="0" w:color="auto"/>
          </w:divBdr>
          <w:divsChild>
            <w:div w:id="717431895">
              <w:marLeft w:val="0"/>
              <w:marRight w:val="0"/>
              <w:marTop w:val="0"/>
              <w:marBottom w:val="0"/>
              <w:divBdr>
                <w:top w:val="none" w:sz="0" w:space="0" w:color="auto"/>
                <w:left w:val="none" w:sz="0" w:space="0" w:color="auto"/>
                <w:bottom w:val="none" w:sz="0" w:space="0" w:color="auto"/>
                <w:right w:val="none" w:sz="0" w:space="0" w:color="auto"/>
              </w:divBdr>
              <w:divsChild>
                <w:div w:id="1570462314">
                  <w:marLeft w:val="0"/>
                  <w:marRight w:val="0"/>
                  <w:marTop w:val="0"/>
                  <w:marBottom w:val="0"/>
                  <w:divBdr>
                    <w:top w:val="none" w:sz="0" w:space="0" w:color="auto"/>
                    <w:left w:val="none" w:sz="0" w:space="0" w:color="auto"/>
                    <w:bottom w:val="none" w:sz="0" w:space="0" w:color="auto"/>
                    <w:right w:val="none" w:sz="0" w:space="0" w:color="auto"/>
                  </w:divBdr>
                  <w:divsChild>
                    <w:div w:id="155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8293</Words>
  <Characters>47276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2015-06-16T12:34:00Z</dcterms:created>
  <dcterms:modified xsi:type="dcterms:W3CDTF">2015-07-10T12:56:00Z</dcterms:modified>
</cp:coreProperties>
</file>