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E01" w:rsidRDefault="002A7E01" w:rsidP="002A7E01">
      <w:pPr>
        <w:pStyle w:val="a3"/>
        <w:spacing w:after="0" w:afterAutospacing="0"/>
        <w:jc w:val="center"/>
        <w:rPr>
          <w:rFonts w:ascii="Arial" w:hAnsi="Arial" w:cs="Arial"/>
        </w:rPr>
      </w:pPr>
      <w:r w:rsidRPr="004B0387">
        <w:rPr>
          <w:rFonts w:ascii="Arial" w:hAnsi="Arial" w:cs="Arial"/>
        </w:rPr>
        <w:t>СОВЕТ</w:t>
      </w:r>
      <w:r>
        <w:rPr>
          <w:rFonts w:ascii="Arial" w:hAnsi="Arial" w:cs="Arial"/>
        </w:rPr>
        <w:t xml:space="preserve"> </w:t>
      </w:r>
      <w:r w:rsidRPr="004B0387">
        <w:rPr>
          <w:rFonts w:ascii="Arial" w:hAnsi="Arial" w:cs="Arial"/>
        </w:rPr>
        <w:t xml:space="preserve"> ДЕПУТАТОВ </w:t>
      </w:r>
      <w:r>
        <w:rPr>
          <w:rFonts w:ascii="Arial" w:hAnsi="Arial" w:cs="Arial"/>
        </w:rPr>
        <w:t xml:space="preserve"> БЕЛЯНИЦКОГО  СЕЛЬСКОГО   ПОСЕЛЕНИЯ </w:t>
      </w:r>
    </w:p>
    <w:p w:rsidR="002A7E01" w:rsidRPr="004B0387" w:rsidRDefault="002A7E01" w:rsidP="002A7E01">
      <w:pPr>
        <w:pStyle w:val="a3"/>
        <w:spacing w:after="0" w:afterAutospacing="0"/>
        <w:jc w:val="center"/>
        <w:rPr>
          <w:rFonts w:ascii="Arial" w:hAnsi="Arial" w:cs="Arial"/>
        </w:rPr>
      </w:pPr>
      <w:r w:rsidRPr="004B0387">
        <w:rPr>
          <w:rFonts w:ascii="Arial" w:hAnsi="Arial" w:cs="Arial"/>
        </w:rPr>
        <w:t xml:space="preserve"> СОНКОВСКОГО</w:t>
      </w:r>
      <w:r>
        <w:rPr>
          <w:rFonts w:ascii="Arial" w:hAnsi="Arial" w:cs="Arial"/>
        </w:rPr>
        <w:t xml:space="preserve"> </w:t>
      </w:r>
      <w:r w:rsidRPr="004B0387">
        <w:rPr>
          <w:rFonts w:ascii="Arial" w:hAnsi="Arial" w:cs="Arial"/>
        </w:rPr>
        <w:t xml:space="preserve"> РАЙОНА </w:t>
      </w:r>
      <w:r>
        <w:rPr>
          <w:rFonts w:ascii="Arial" w:hAnsi="Arial" w:cs="Arial"/>
        </w:rPr>
        <w:t xml:space="preserve"> </w:t>
      </w:r>
      <w:r w:rsidRPr="004B0387">
        <w:rPr>
          <w:rFonts w:ascii="Arial" w:hAnsi="Arial" w:cs="Arial"/>
        </w:rPr>
        <w:t xml:space="preserve">ТВЕРСКОЙ </w:t>
      </w:r>
      <w:r>
        <w:rPr>
          <w:rFonts w:ascii="Arial" w:hAnsi="Arial" w:cs="Arial"/>
        </w:rPr>
        <w:t xml:space="preserve"> </w:t>
      </w:r>
      <w:r w:rsidRPr="004B0387">
        <w:rPr>
          <w:rFonts w:ascii="Arial" w:hAnsi="Arial" w:cs="Arial"/>
        </w:rPr>
        <w:t>ОБЛАСТИ</w:t>
      </w:r>
    </w:p>
    <w:p w:rsidR="002A7E01" w:rsidRPr="004B0387" w:rsidRDefault="002A7E01" w:rsidP="002A7E01">
      <w:pPr>
        <w:pStyle w:val="a3"/>
        <w:spacing w:after="0" w:afterAutospacing="0"/>
        <w:jc w:val="center"/>
        <w:rPr>
          <w:rFonts w:ascii="Arial" w:hAnsi="Arial" w:cs="Arial"/>
        </w:rPr>
      </w:pPr>
    </w:p>
    <w:p w:rsidR="002A7E01" w:rsidRPr="004B0387" w:rsidRDefault="002A7E01" w:rsidP="002A7E01">
      <w:pPr>
        <w:pStyle w:val="a3"/>
        <w:spacing w:after="0" w:afterAutospacing="0"/>
        <w:jc w:val="center"/>
        <w:rPr>
          <w:rFonts w:ascii="Arial" w:hAnsi="Arial" w:cs="Arial"/>
        </w:rPr>
      </w:pPr>
      <w:r w:rsidRPr="004B0387">
        <w:rPr>
          <w:rFonts w:ascii="Arial" w:hAnsi="Arial" w:cs="Arial"/>
        </w:rPr>
        <w:t>РЕШЕНИЕ</w:t>
      </w:r>
    </w:p>
    <w:p w:rsidR="002A7E01" w:rsidRDefault="002A7E01" w:rsidP="002A7E01">
      <w:pPr>
        <w:pStyle w:val="a3"/>
        <w:spacing w:after="0" w:afterAutospacing="0"/>
        <w:rPr>
          <w:rFonts w:ascii="Arial" w:hAnsi="Arial" w:cs="Arial"/>
        </w:rPr>
      </w:pPr>
      <w:r>
        <w:rPr>
          <w:rFonts w:ascii="Arial" w:hAnsi="Arial" w:cs="Arial"/>
        </w:rPr>
        <w:t xml:space="preserve"> </w:t>
      </w:r>
      <w:r w:rsidR="006734B6">
        <w:rPr>
          <w:rFonts w:ascii="Arial" w:hAnsi="Arial" w:cs="Arial"/>
        </w:rPr>
        <w:t>30.</w:t>
      </w:r>
      <w:r>
        <w:rPr>
          <w:rFonts w:ascii="Arial" w:hAnsi="Arial" w:cs="Arial"/>
        </w:rPr>
        <w:t>06.2014                                               с.Беляницы                                                     №</w:t>
      </w:r>
      <w:r w:rsidR="006734B6">
        <w:rPr>
          <w:rFonts w:ascii="Arial" w:hAnsi="Arial" w:cs="Arial"/>
        </w:rPr>
        <w:t>23</w:t>
      </w:r>
      <w:r>
        <w:rPr>
          <w:rFonts w:ascii="Arial" w:hAnsi="Arial" w:cs="Arial"/>
        </w:rPr>
        <w:t xml:space="preserve"> </w:t>
      </w:r>
    </w:p>
    <w:p w:rsidR="002A7E01" w:rsidRPr="004B0387" w:rsidRDefault="002A7E01" w:rsidP="002A7E01">
      <w:pPr>
        <w:pStyle w:val="a3"/>
        <w:spacing w:after="0" w:afterAutospacing="0"/>
        <w:rPr>
          <w:rFonts w:ascii="Arial" w:hAnsi="Arial" w:cs="Arial"/>
        </w:rPr>
      </w:pPr>
    </w:p>
    <w:p w:rsidR="002A7E01" w:rsidRDefault="002A7E01" w:rsidP="002A7E01">
      <w:pPr>
        <w:pStyle w:val="a4"/>
        <w:tabs>
          <w:tab w:val="left" w:pos="142"/>
        </w:tabs>
        <w:ind w:left="0" w:firstLine="0"/>
        <w:jc w:val="left"/>
        <w:rPr>
          <w:rFonts w:ascii="Arial" w:hAnsi="Arial" w:cs="Arial"/>
          <w:sz w:val="24"/>
          <w:szCs w:val="24"/>
        </w:rPr>
      </w:pPr>
      <w:r w:rsidRPr="000C7539">
        <w:rPr>
          <w:rFonts w:ascii="Arial" w:hAnsi="Arial" w:cs="Arial"/>
          <w:sz w:val="24"/>
          <w:szCs w:val="24"/>
        </w:rPr>
        <w:t xml:space="preserve">О внесении изменений в </w:t>
      </w:r>
      <w:r w:rsidR="007B554D">
        <w:rPr>
          <w:rFonts w:ascii="Arial" w:hAnsi="Arial" w:cs="Arial"/>
          <w:sz w:val="24"/>
          <w:szCs w:val="24"/>
        </w:rPr>
        <w:t>П</w:t>
      </w:r>
      <w:bookmarkStart w:id="0" w:name="_GoBack"/>
      <w:bookmarkEnd w:id="0"/>
      <w:r w:rsidRPr="000C7539">
        <w:rPr>
          <w:rFonts w:ascii="Arial" w:hAnsi="Arial" w:cs="Arial"/>
          <w:sz w:val="24"/>
          <w:szCs w:val="24"/>
        </w:rPr>
        <w:t>равила</w:t>
      </w:r>
    </w:p>
    <w:p w:rsidR="002A7E01" w:rsidRDefault="002A7E01" w:rsidP="002A7E01">
      <w:pPr>
        <w:pStyle w:val="a4"/>
        <w:tabs>
          <w:tab w:val="left" w:pos="142"/>
        </w:tabs>
        <w:ind w:left="0" w:firstLine="0"/>
        <w:jc w:val="left"/>
        <w:rPr>
          <w:rFonts w:ascii="Arial" w:hAnsi="Arial" w:cs="Arial"/>
          <w:sz w:val="24"/>
          <w:szCs w:val="24"/>
        </w:rPr>
      </w:pPr>
      <w:r w:rsidRPr="000C7539">
        <w:rPr>
          <w:rFonts w:ascii="Arial" w:hAnsi="Arial" w:cs="Arial"/>
          <w:sz w:val="24"/>
          <w:szCs w:val="24"/>
        </w:rPr>
        <w:t xml:space="preserve"> землепользования и застройки </w:t>
      </w:r>
    </w:p>
    <w:p w:rsidR="002A7E01" w:rsidRDefault="002A7E01" w:rsidP="002A7E01">
      <w:pPr>
        <w:pStyle w:val="a4"/>
        <w:tabs>
          <w:tab w:val="left" w:pos="142"/>
        </w:tabs>
        <w:ind w:left="0" w:firstLine="0"/>
        <w:jc w:val="left"/>
        <w:rPr>
          <w:rFonts w:ascii="Arial" w:hAnsi="Arial" w:cs="Arial"/>
          <w:sz w:val="24"/>
          <w:szCs w:val="24"/>
        </w:rPr>
      </w:pPr>
      <w:r w:rsidRPr="000C7539">
        <w:rPr>
          <w:rFonts w:ascii="Arial" w:hAnsi="Arial" w:cs="Arial"/>
          <w:sz w:val="24"/>
          <w:szCs w:val="24"/>
        </w:rPr>
        <w:t xml:space="preserve"> Беляницкого сельского поселения</w:t>
      </w:r>
    </w:p>
    <w:p w:rsidR="002A7E01" w:rsidRDefault="002A7E01" w:rsidP="002A7E01">
      <w:pPr>
        <w:pStyle w:val="a4"/>
        <w:tabs>
          <w:tab w:val="left" w:pos="142"/>
        </w:tabs>
        <w:ind w:left="0" w:firstLine="0"/>
        <w:jc w:val="left"/>
        <w:rPr>
          <w:rFonts w:ascii="Arial" w:hAnsi="Arial" w:cs="Arial"/>
          <w:sz w:val="24"/>
          <w:szCs w:val="24"/>
        </w:rPr>
      </w:pPr>
      <w:r w:rsidRPr="000C7539">
        <w:rPr>
          <w:rFonts w:ascii="Arial" w:hAnsi="Arial" w:cs="Arial"/>
          <w:sz w:val="24"/>
          <w:szCs w:val="24"/>
        </w:rPr>
        <w:t xml:space="preserve">Сонковского района Тверской области  </w:t>
      </w:r>
    </w:p>
    <w:p w:rsidR="002A7E01" w:rsidRDefault="002A7E01" w:rsidP="002A7E01">
      <w:pPr>
        <w:pStyle w:val="a4"/>
        <w:tabs>
          <w:tab w:val="left" w:pos="142"/>
        </w:tabs>
        <w:ind w:left="0" w:firstLine="0"/>
        <w:jc w:val="left"/>
        <w:rPr>
          <w:rFonts w:ascii="Arial" w:hAnsi="Arial" w:cs="Arial"/>
          <w:sz w:val="24"/>
          <w:szCs w:val="24"/>
        </w:rPr>
      </w:pPr>
    </w:p>
    <w:p w:rsidR="002A7E01" w:rsidRDefault="002A7E01" w:rsidP="002A7E01">
      <w:pPr>
        <w:pStyle w:val="a4"/>
        <w:rPr>
          <w:rFonts w:ascii="Arial" w:hAnsi="Arial" w:cs="Arial"/>
          <w:sz w:val="24"/>
          <w:szCs w:val="24"/>
        </w:rPr>
      </w:pPr>
    </w:p>
    <w:p w:rsidR="002A7E01" w:rsidRDefault="002A7E01" w:rsidP="006734B6">
      <w:pPr>
        <w:pStyle w:val="a4"/>
        <w:ind w:left="0" w:right="-1" w:firstLine="0"/>
        <w:rPr>
          <w:rFonts w:ascii="Arial" w:hAnsi="Arial" w:cs="Arial"/>
          <w:sz w:val="24"/>
          <w:szCs w:val="24"/>
        </w:rPr>
      </w:pPr>
    </w:p>
    <w:p w:rsidR="002A7E01" w:rsidRDefault="006734B6" w:rsidP="006734B6">
      <w:pPr>
        <w:pStyle w:val="a4"/>
        <w:ind w:left="0" w:right="-1" w:firstLine="0"/>
        <w:rPr>
          <w:rFonts w:ascii="Arial" w:hAnsi="Arial" w:cs="Arial"/>
          <w:sz w:val="24"/>
          <w:szCs w:val="24"/>
        </w:rPr>
      </w:pPr>
      <w:r>
        <w:rPr>
          <w:rFonts w:ascii="Arial" w:hAnsi="Arial" w:cs="Arial"/>
          <w:sz w:val="24"/>
          <w:szCs w:val="24"/>
        </w:rPr>
        <w:t xml:space="preserve">  </w:t>
      </w:r>
      <w:r w:rsidR="002A7E01" w:rsidRPr="000C7539">
        <w:rPr>
          <w:rFonts w:ascii="Arial" w:hAnsi="Arial" w:cs="Arial"/>
          <w:sz w:val="24"/>
          <w:szCs w:val="24"/>
        </w:rPr>
        <w:t xml:space="preserve">  В соответствии со ст. ст. 31, 32, 33 Градостроительного кодекса Российской Федерации, Устава муниципального образования  Беляницкое сельское поселение  Сонковского района Тверской области, Совет депутатов  Беляницкого сельского поселения Сонковского района Тверской области, РЕШИЛ:</w:t>
      </w:r>
    </w:p>
    <w:p w:rsidR="002A7E01" w:rsidRPr="000C7539" w:rsidRDefault="002A7E01" w:rsidP="006734B6">
      <w:pPr>
        <w:pStyle w:val="a4"/>
        <w:ind w:left="0" w:right="-1" w:firstLine="0"/>
        <w:rPr>
          <w:rFonts w:ascii="Arial" w:hAnsi="Arial" w:cs="Arial"/>
          <w:sz w:val="24"/>
          <w:szCs w:val="24"/>
        </w:rPr>
      </w:pPr>
    </w:p>
    <w:p w:rsidR="002A7E01" w:rsidRPr="000C7539" w:rsidRDefault="002A7E01" w:rsidP="006734B6">
      <w:pPr>
        <w:pStyle w:val="a4"/>
        <w:ind w:left="0" w:right="-1" w:firstLine="0"/>
        <w:rPr>
          <w:rFonts w:ascii="Arial" w:hAnsi="Arial" w:cs="Arial"/>
          <w:sz w:val="24"/>
          <w:szCs w:val="24"/>
        </w:rPr>
      </w:pPr>
      <w:r w:rsidRPr="000C7539">
        <w:rPr>
          <w:rFonts w:ascii="Arial" w:hAnsi="Arial" w:cs="Arial"/>
          <w:sz w:val="24"/>
          <w:szCs w:val="24"/>
        </w:rPr>
        <w:t>1. Внести изменения в Правила землепользования и застройки Беляницкого сельского поселения Сонковского района Тверской области:</w:t>
      </w:r>
    </w:p>
    <w:p w:rsidR="0067657A" w:rsidRDefault="002A7E01" w:rsidP="006734B6">
      <w:pPr>
        <w:ind w:right="-1"/>
        <w:jc w:val="both"/>
        <w:rPr>
          <w:rFonts w:ascii="Arial" w:hAnsi="Arial" w:cs="Arial"/>
          <w:sz w:val="24"/>
          <w:szCs w:val="24"/>
        </w:rPr>
      </w:pPr>
      <w:r w:rsidRPr="000C7539">
        <w:rPr>
          <w:rFonts w:ascii="Arial" w:hAnsi="Arial" w:cs="Arial"/>
          <w:sz w:val="24"/>
          <w:szCs w:val="24"/>
        </w:rPr>
        <w:t xml:space="preserve">  </w:t>
      </w:r>
      <w:r w:rsidR="004F6232">
        <w:rPr>
          <w:rFonts w:ascii="Arial" w:hAnsi="Arial" w:cs="Arial"/>
          <w:sz w:val="24"/>
          <w:szCs w:val="24"/>
        </w:rPr>
        <w:t xml:space="preserve">       </w:t>
      </w:r>
      <w:r w:rsidRPr="000C7539">
        <w:rPr>
          <w:rFonts w:ascii="Arial" w:hAnsi="Arial" w:cs="Arial"/>
          <w:sz w:val="24"/>
          <w:szCs w:val="24"/>
        </w:rPr>
        <w:t>1.1.</w:t>
      </w:r>
      <w:r w:rsidRPr="000C7539">
        <w:rPr>
          <w:rFonts w:ascii="Arial" w:hAnsi="Arial" w:cs="Arial"/>
          <w:sz w:val="24"/>
          <w:szCs w:val="24"/>
        </w:rPr>
        <w:tab/>
      </w:r>
      <w:r w:rsidR="0067657A">
        <w:rPr>
          <w:rFonts w:ascii="Arial" w:hAnsi="Arial" w:cs="Arial"/>
          <w:sz w:val="24"/>
          <w:szCs w:val="24"/>
        </w:rPr>
        <w:t>Раздел</w:t>
      </w:r>
      <w:r w:rsidRPr="000C7539">
        <w:rPr>
          <w:rFonts w:ascii="Arial" w:hAnsi="Arial" w:cs="Arial"/>
          <w:sz w:val="24"/>
          <w:szCs w:val="24"/>
        </w:rPr>
        <w:t xml:space="preserve"> «</w:t>
      </w:r>
      <w:r w:rsidR="0067657A">
        <w:rPr>
          <w:rFonts w:ascii="Arial" w:hAnsi="Arial" w:cs="Arial"/>
          <w:sz w:val="24"/>
          <w:szCs w:val="24"/>
        </w:rPr>
        <w:t xml:space="preserve"> Основные разрешенные виды использования</w:t>
      </w:r>
      <w:r w:rsidRPr="000C7539">
        <w:rPr>
          <w:rFonts w:ascii="Arial" w:hAnsi="Arial" w:cs="Arial"/>
          <w:sz w:val="24"/>
          <w:szCs w:val="24"/>
        </w:rPr>
        <w:t xml:space="preserve">» статьи 84.1. </w:t>
      </w:r>
      <w:r w:rsidR="0067657A">
        <w:rPr>
          <w:rFonts w:ascii="Arial" w:hAnsi="Arial" w:cs="Arial"/>
          <w:sz w:val="24"/>
          <w:szCs w:val="24"/>
        </w:rPr>
        <w:t>«Зона жилой застройки» дополнить  подпунктом:</w:t>
      </w:r>
    </w:p>
    <w:p w:rsidR="002A7E01" w:rsidRPr="000C7539" w:rsidRDefault="0067657A" w:rsidP="006734B6">
      <w:pPr>
        <w:ind w:right="-1"/>
        <w:jc w:val="both"/>
        <w:rPr>
          <w:rFonts w:ascii="Arial" w:hAnsi="Arial" w:cs="Arial"/>
          <w:sz w:val="24"/>
          <w:szCs w:val="24"/>
        </w:rPr>
      </w:pPr>
      <w:r>
        <w:rPr>
          <w:rFonts w:ascii="Arial" w:hAnsi="Arial" w:cs="Arial"/>
          <w:sz w:val="24"/>
          <w:szCs w:val="24"/>
        </w:rPr>
        <w:t xml:space="preserve">- земельные участки, предоставленные </w:t>
      </w:r>
      <w:r w:rsidR="00CC2A65">
        <w:rPr>
          <w:rFonts w:ascii="Arial" w:hAnsi="Arial" w:cs="Arial"/>
          <w:sz w:val="24"/>
          <w:szCs w:val="24"/>
        </w:rPr>
        <w:t xml:space="preserve"> гражданам для ведения личного подсобного хозяйства.</w:t>
      </w:r>
      <w:r w:rsidR="00CC2A65">
        <w:rPr>
          <w:rFonts w:ascii="Times New Roman" w:eastAsia="Times New Roman" w:hAnsi="Times New Roman" w:cs="Times New Roman"/>
          <w:b/>
          <w:color w:val="003399"/>
          <w:sz w:val="24"/>
          <w:szCs w:val="24"/>
          <w:lang w:eastAsia="ru-RU"/>
        </w:rPr>
        <w:t xml:space="preserve"> </w:t>
      </w:r>
    </w:p>
    <w:p w:rsidR="002A7E01" w:rsidRPr="000C7539" w:rsidRDefault="002A7E01" w:rsidP="006734B6">
      <w:pPr>
        <w:pStyle w:val="a4"/>
        <w:ind w:left="0" w:right="-1" w:firstLine="0"/>
        <w:rPr>
          <w:rFonts w:ascii="Arial" w:hAnsi="Arial" w:cs="Arial"/>
          <w:sz w:val="24"/>
          <w:szCs w:val="24"/>
        </w:rPr>
      </w:pPr>
      <w:r>
        <w:rPr>
          <w:rFonts w:ascii="Arial" w:hAnsi="Arial" w:cs="Arial"/>
          <w:sz w:val="24"/>
          <w:szCs w:val="24"/>
        </w:rPr>
        <w:t>2.</w:t>
      </w:r>
      <w:r w:rsidR="006734B6">
        <w:rPr>
          <w:rFonts w:ascii="Arial" w:hAnsi="Arial" w:cs="Arial"/>
          <w:sz w:val="24"/>
          <w:szCs w:val="24"/>
        </w:rPr>
        <w:t xml:space="preserve"> </w:t>
      </w:r>
      <w:r w:rsidRPr="000C7539">
        <w:rPr>
          <w:rFonts w:ascii="Arial" w:hAnsi="Arial" w:cs="Arial"/>
          <w:sz w:val="24"/>
          <w:szCs w:val="24"/>
        </w:rPr>
        <w:t>Настоящее решение вступает в силу со дня его официального обнародования.</w:t>
      </w:r>
    </w:p>
    <w:p w:rsidR="002A7E01" w:rsidRDefault="002A7E01" w:rsidP="006734B6">
      <w:pPr>
        <w:pStyle w:val="a4"/>
        <w:ind w:left="0" w:right="-1" w:firstLine="0"/>
        <w:rPr>
          <w:rFonts w:ascii="Arial" w:hAnsi="Arial" w:cs="Arial"/>
          <w:sz w:val="24"/>
          <w:szCs w:val="24"/>
        </w:rPr>
      </w:pPr>
    </w:p>
    <w:p w:rsidR="002A7E01" w:rsidRDefault="002A7E01" w:rsidP="006734B6">
      <w:pPr>
        <w:pStyle w:val="a4"/>
        <w:ind w:left="0" w:right="-1" w:firstLine="0"/>
        <w:rPr>
          <w:rFonts w:ascii="Arial" w:hAnsi="Arial" w:cs="Arial"/>
          <w:sz w:val="24"/>
          <w:szCs w:val="24"/>
        </w:rPr>
      </w:pPr>
      <w:r w:rsidRPr="00FD1CCB">
        <w:rPr>
          <w:rFonts w:ascii="Arial" w:hAnsi="Arial" w:cs="Arial"/>
          <w:sz w:val="24"/>
          <w:szCs w:val="24"/>
        </w:rPr>
        <w:t xml:space="preserve">Глава Беляницкого </w:t>
      </w:r>
      <w:proofErr w:type="gramStart"/>
      <w:r w:rsidRPr="00FD1CCB">
        <w:rPr>
          <w:rFonts w:ascii="Arial" w:hAnsi="Arial" w:cs="Arial"/>
          <w:sz w:val="24"/>
          <w:szCs w:val="24"/>
        </w:rPr>
        <w:t>сельского</w:t>
      </w:r>
      <w:proofErr w:type="gramEnd"/>
      <w:r w:rsidRPr="00FD1CCB">
        <w:rPr>
          <w:rFonts w:ascii="Arial" w:hAnsi="Arial" w:cs="Arial"/>
          <w:sz w:val="24"/>
          <w:szCs w:val="24"/>
        </w:rPr>
        <w:t xml:space="preserve"> поселения</w:t>
      </w:r>
    </w:p>
    <w:p w:rsidR="002A7E01" w:rsidRPr="00FD1CCB" w:rsidRDefault="002A7E01" w:rsidP="006734B6">
      <w:pPr>
        <w:pStyle w:val="a4"/>
        <w:ind w:left="0" w:right="-1" w:firstLine="0"/>
        <w:rPr>
          <w:rFonts w:ascii="Arial" w:hAnsi="Arial" w:cs="Arial"/>
          <w:sz w:val="24"/>
          <w:szCs w:val="24"/>
        </w:rPr>
      </w:pPr>
      <w:r w:rsidRPr="00FD1CCB">
        <w:rPr>
          <w:rFonts w:ascii="Arial" w:hAnsi="Arial" w:cs="Arial"/>
          <w:sz w:val="24"/>
          <w:szCs w:val="24"/>
        </w:rPr>
        <w:t>Сонковского района Тверской области:</w:t>
      </w:r>
      <w:r w:rsidRPr="00FD1CCB">
        <w:rPr>
          <w:rFonts w:ascii="Arial" w:hAnsi="Arial" w:cs="Arial"/>
          <w:sz w:val="24"/>
          <w:szCs w:val="24"/>
          <w:bdr w:val="none" w:sz="0" w:space="0" w:color="auto" w:frame="1"/>
        </w:rPr>
        <w:t xml:space="preserve">                                        </w:t>
      </w:r>
      <w:proofErr w:type="spellStart"/>
      <w:r w:rsidRPr="00FD1CCB">
        <w:rPr>
          <w:rFonts w:ascii="Arial" w:hAnsi="Arial" w:cs="Arial"/>
          <w:sz w:val="24"/>
          <w:szCs w:val="24"/>
          <w:bdr w:val="none" w:sz="0" w:space="0" w:color="auto" w:frame="1"/>
        </w:rPr>
        <w:t>И.Ю.Паршина</w:t>
      </w:r>
      <w:proofErr w:type="spellEnd"/>
    </w:p>
    <w:p w:rsidR="002A7E01" w:rsidRDefault="002A7E01" w:rsidP="006734B6">
      <w:pPr>
        <w:pStyle w:val="a4"/>
        <w:ind w:left="0" w:right="-1" w:firstLine="0"/>
      </w:pPr>
      <w:r>
        <w:t xml:space="preserve"> </w:t>
      </w:r>
    </w:p>
    <w:p w:rsidR="00F53AE6" w:rsidRDefault="00F53AE6" w:rsidP="006734B6">
      <w:pPr>
        <w:ind w:right="-1"/>
        <w:jc w:val="both"/>
      </w:pPr>
    </w:p>
    <w:sectPr w:rsidR="00F53AE6" w:rsidSect="006734B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616CC5"/>
    <w:multiLevelType w:val="hybridMultilevel"/>
    <w:tmpl w:val="F61087B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E01"/>
    <w:rsid w:val="002A7E01"/>
    <w:rsid w:val="004F6232"/>
    <w:rsid w:val="006734B6"/>
    <w:rsid w:val="0067657A"/>
    <w:rsid w:val="007B554D"/>
    <w:rsid w:val="00C57C3E"/>
    <w:rsid w:val="00CC2A65"/>
    <w:rsid w:val="00F53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7E01"/>
    <w:pPr>
      <w:spacing w:after="0" w:line="240" w:lineRule="auto"/>
      <w:ind w:left="284" w:right="284" w:firstLine="709"/>
      <w:jc w:val="both"/>
    </w:pPr>
    <w:rPr>
      <w:rFonts w:ascii="Calibri" w:eastAsia="Calibri" w:hAnsi="Calibri" w:cs="Times New Roman"/>
    </w:rPr>
  </w:style>
  <w:style w:type="paragraph" w:customStyle="1" w:styleId="31">
    <w:name w:val="Основной текст с отступом 31"/>
    <w:basedOn w:val="a"/>
    <w:rsid w:val="0067657A"/>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5">
    <w:name w:val="Îáû÷íûé"/>
    <w:rsid w:val="0067657A"/>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67657A"/>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67657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7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A7E01"/>
    <w:pPr>
      <w:spacing w:after="0" w:line="240" w:lineRule="auto"/>
      <w:ind w:left="284" w:right="284" w:firstLine="709"/>
      <w:jc w:val="both"/>
    </w:pPr>
    <w:rPr>
      <w:rFonts w:ascii="Calibri" w:eastAsia="Calibri" w:hAnsi="Calibri" w:cs="Times New Roman"/>
    </w:rPr>
  </w:style>
  <w:style w:type="paragraph" w:customStyle="1" w:styleId="31">
    <w:name w:val="Основной текст с отступом 31"/>
    <w:basedOn w:val="a"/>
    <w:rsid w:val="0067657A"/>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5">
    <w:name w:val="Îáû÷íûé"/>
    <w:rsid w:val="0067657A"/>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67657A"/>
    <w:pPr>
      <w:widowControl w:val="0"/>
      <w:spacing w:after="0" w:line="240" w:lineRule="auto"/>
    </w:pPr>
    <w:rPr>
      <w:rFonts w:ascii="Times New Roman" w:eastAsia="Times New Roman" w:hAnsi="Times New Roman" w:cs="Times New Roman"/>
      <w:sz w:val="20"/>
      <w:szCs w:val="20"/>
      <w:lang w:eastAsia="ru-RU"/>
    </w:rPr>
  </w:style>
  <w:style w:type="paragraph" w:customStyle="1" w:styleId="ConsPlusNormal">
    <w:name w:val="ConsPlusNormal"/>
    <w:uiPriority w:val="99"/>
    <w:rsid w:val="0067657A"/>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179</Words>
  <Characters>1022</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2014-06-30T07:36:00Z</cp:lastPrinted>
  <dcterms:created xsi:type="dcterms:W3CDTF">2014-06-09T05:11:00Z</dcterms:created>
  <dcterms:modified xsi:type="dcterms:W3CDTF">2014-09-19T12:10:00Z</dcterms:modified>
</cp:coreProperties>
</file>