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0" w:rsidRDefault="007078E0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Pr="003365B6" w:rsidRDefault="003365B6" w:rsidP="003365B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365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БЕЛЯНИЦКОГО СЕЛЬСКОГО ПОСЕЛЕНИЯ</w:t>
      </w:r>
    </w:p>
    <w:p w:rsidR="003365B6" w:rsidRPr="003365B6" w:rsidRDefault="003365B6" w:rsidP="0033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Сонковского района Тверской области</w:t>
      </w:r>
    </w:p>
    <w:p w:rsidR="003365B6" w:rsidRPr="003365B6" w:rsidRDefault="003365B6" w:rsidP="0033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65B6" w:rsidRPr="003365B6" w:rsidRDefault="003365B6" w:rsidP="0033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5B6" w:rsidRPr="003365B6" w:rsidRDefault="007D19D3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3365B6"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2013                               с.Беляницы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47-па</w:t>
      </w:r>
      <w:r w:rsidR="003365B6"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«Выдача копий муниципальных правовых актов 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Беляницкого </w:t>
      </w:r>
      <w:proofErr w:type="gramStart"/>
      <w:r w:rsidRPr="003365B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365B6" w:rsidRPr="003365B6" w:rsidRDefault="003365B6" w:rsidP="00336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2750B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Тверской области ПОСТАНОВЛЯЕТ</w:t>
      </w: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5B6" w:rsidRPr="003365B6" w:rsidRDefault="003365B6" w:rsidP="003365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</w:t>
      </w:r>
      <w:bookmarkStart w:id="1" w:name="sub_11"/>
      <w:bookmarkEnd w:id="0"/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   «Выдача копий муниципальных правовых актов администрации Беляницкого </w:t>
      </w:r>
      <w:proofErr w:type="gramStart"/>
      <w:r w:rsidRPr="003365B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</w:t>
      </w:r>
      <w:r w:rsidRPr="003365B6">
        <w:rPr>
          <w:rFonts w:ascii="Arial" w:eastAsia="Calibri" w:hAnsi="Arial" w:cs="Arial"/>
          <w:sz w:val="24"/>
          <w:szCs w:val="24"/>
        </w:rPr>
        <w:t xml:space="preserve">  </w:t>
      </w:r>
      <w:r w:rsidRPr="003365B6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3365B6" w:rsidRPr="003365B6" w:rsidRDefault="007D19D3" w:rsidP="00336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19D3">
        <w:rPr>
          <w:rFonts w:ascii="Arial" w:eastAsia="Times New Roman" w:hAnsi="Arial" w:cs="Arial"/>
          <w:sz w:val="24"/>
          <w:szCs w:val="24"/>
          <w:lang w:eastAsia="ru-RU"/>
        </w:rPr>
        <w:t xml:space="preserve">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3365B6" w:rsidRPr="003365B6" w:rsidRDefault="007D19D3" w:rsidP="00336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365B6"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bookmarkEnd w:id="3"/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5B6"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                                                      Н.Б.Серов</w:t>
      </w: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5B6" w:rsidRPr="003365B6" w:rsidRDefault="003365B6" w:rsidP="0033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5B6" w:rsidRPr="003365B6" w:rsidRDefault="003365B6" w:rsidP="0033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8E0" w:rsidRDefault="007078E0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Default="003365B6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Default="003365B6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Default="003365B6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Default="003365B6" w:rsidP="00A97B52">
      <w:pPr>
        <w:rPr>
          <w:rFonts w:ascii="Arial" w:hAnsi="Arial" w:cs="Arial"/>
          <w:b/>
          <w:bCs/>
          <w:sz w:val="24"/>
          <w:szCs w:val="24"/>
        </w:rPr>
      </w:pPr>
    </w:p>
    <w:p w:rsidR="007D19D3" w:rsidRDefault="007D19D3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Default="003365B6" w:rsidP="00A97B52">
      <w:pPr>
        <w:rPr>
          <w:rFonts w:ascii="Arial" w:hAnsi="Arial" w:cs="Arial"/>
          <w:b/>
          <w:bCs/>
          <w:sz w:val="24"/>
          <w:szCs w:val="24"/>
        </w:rPr>
      </w:pPr>
    </w:p>
    <w:p w:rsidR="003365B6" w:rsidRPr="003365B6" w:rsidRDefault="003365B6" w:rsidP="003365B6">
      <w:pPr>
        <w:pStyle w:val="a3"/>
        <w:jc w:val="right"/>
        <w:rPr>
          <w:rFonts w:ascii="Arial" w:hAnsi="Arial" w:cs="Arial"/>
          <w:sz w:val="24"/>
          <w:szCs w:val="24"/>
        </w:rPr>
      </w:pPr>
      <w:r w:rsidRPr="003365B6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3365B6" w:rsidRPr="003365B6" w:rsidRDefault="003365B6" w:rsidP="003365B6">
      <w:pPr>
        <w:pStyle w:val="a3"/>
        <w:jc w:val="right"/>
        <w:rPr>
          <w:rFonts w:ascii="Arial" w:hAnsi="Arial" w:cs="Arial"/>
          <w:sz w:val="24"/>
          <w:szCs w:val="24"/>
        </w:rPr>
      </w:pPr>
      <w:r w:rsidRPr="003365B6">
        <w:rPr>
          <w:rFonts w:ascii="Arial" w:hAnsi="Arial" w:cs="Arial"/>
          <w:sz w:val="24"/>
          <w:szCs w:val="24"/>
        </w:rPr>
        <w:t>Беляницкого сельского поселения №</w:t>
      </w:r>
      <w:r w:rsidR="007D19D3">
        <w:rPr>
          <w:rFonts w:ascii="Arial" w:hAnsi="Arial" w:cs="Arial"/>
          <w:sz w:val="24"/>
          <w:szCs w:val="24"/>
        </w:rPr>
        <w:t xml:space="preserve">47-па </w:t>
      </w:r>
      <w:r w:rsidRPr="003365B6">
        <w:rPr>
          <w:rFonts w:ascii="Arial" w:hAnsi="Arial" w:cs="Arial"/>
          <w:sz w:val="24"/>
          <w:szCs w:val="24"/>
        </w:rPr>
        <w:t xml:space="preserve"> от</w:t>
      </w:r>
      <w:r w:rsidR="007D19D3">
        <w:rPr>
          <w:rFonts w:ascii="Arial" w:hAnsi="Arial" w:cs="Arial"/>
          <w:sz w:val="24"/>
          <w:szCs w:val="24"/>
        </w:rPr>
        <w:t xml:space="preserve"> 01.11.2013</w:t>
      </w:r>
    </w:p>
    <w:p w:rsidR="003365B6" w:rsidRDefault="003365B6" w:rsidP="003365B6">
      <w:pPr>
        <w:pStyle w:val="a3"/>
        <w:jc w:val="right"/>
        <w:rPr>
          <w:rFonts w:ascii="Arial" w:hAnsi="Arial" w:cs="Arial"/>
        </w:rPr>
      </w:pPr>
    </w:p>
    <w:p w:rsidR="003365B6" w:rsidRDefault="003365B6" w:rsidP="003365B6">
      <w:pPr>
        <w:pStyle w:val="a3"/>
        <w:jc w:val="right"/>
        <w:rPr>
          <w:rFonts w:ascii="Arial" w:hAnsi="Arial" w:cs="Arial"/>
        </w:rPr>
      </w:pPr>
    </w:p>
    <w:p w:rsidR="003365B6" w:rsidRPr="003365B6" w:rsidRDefault="003365B6" w:rsidP="003365B6">
      <w:pPr>
        <w:pStyle w:val="a3"/>
        <w:jc w:val="right"/>
        <w:rPr>
          <w:rFonts w:ascii="Arial" w:hAnsi="Arial" w:cs="Arial"/>
        </w:rPr>
      </w:pPr>
      <w:r w:rsidRPr="003365B6">
        <w:rPr>
          <w:rFonts w:ascii="Arial" w:hAnsi="Arial" w:cs="Arial"/>
        </w:rPr>
        <w:t xml:space="preserve"> </w:t>
      </w:r>
    </w:p>
    <w:p w:rsidR="007078E0" w:rsidRPr="003365B6" w:rsidRDefault="007078E0" w:rsidP="003365B6">
      <w:pPr>
        <w:pStyle w:val="a3"/>
        <w:jc w:val="right"/>
        <w:rPr>
          <w:rFonts w:ascii="Arial" w:hAnsi="Arial" w:cs="Arial"/>
        </w:rPr>
      </w:pPr>
    </w:p>
    <w:p w:rsidR="00A97B52" w:rsidRDefault="003F55B6" w:rsidP="003365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7B52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A97B52">
        <w:rPr>
          <w:rFonts w:ascii="Arial" w:hAnsi="Arial" w:cs="Arial"/>
          <w:b/>
          <w:bCs/>
          <w:sz w:val="24"/>
          <w:szCs w:val="24"/>
        </w:rPr>
        <w:br/>
        <w:t>по предоставлению муниципальной услуги</w:t>
      </w:r>
      <w:r w:rsidRPr="00A97B52">
        <w:rPr>
          <w:rFonts w:ascii="Arial" w:hAnsi="Arial" w:cs="Arial"/>
          <w:b/>
          <w:bCs/>
          <w:sz w:val="24"/>
          <w:szCs w:val="24"/>
        </w:rPr>
        <w:br/>
        <w:t>«Выдача копий муниципальных правовых актов администрации</w:t>
      </w:r>
      <w:r w:rsidR="00A97B52" w:rsidRPr="00A97B52">
        <w:rPr>
          <w:rFonts w:ascii="Arial" w:hAnsi="Arial" w:cs="Arial"/>
          <w:b/>
          <w:bCs/>
          <w:sz w:val="24"/>
          <w:szCs w:val="24"/>
        </w:rPr>
        <w:t xml:space="preserve"> Беляницкого</w:t>
      </w:r>
      <w:r w:rsidRPr="00A97B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97B52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  <w:r w:rsidRPr="00A97B52">
        <w:rPr>
          <w:rFonts w:ascii="Arial" w:hAnsi="Arial" w:cs="Arial"/>
          <w:b/>
          <w:bCs/>
          <w:sz w:val="24"/>
          <w:szCs w:val="24"/>
        </w:rPr>
        <w:t xml:space="preserve"> поселения»</w:t>
      </w:r>
    </w:p>
    <w:p w:rsidR="00A97B52" w:rsidRDefault="00A97B52" w:rsidP="00A97B52">
      <w:pPr>
        <w:rPr>
          <w:rFonts w:ascii="Arial" w:hAnsi="Arial" w:cs="Arial"/>
          <w:b/>
          <w:bCs/>
          <w:sz w:val="24"/>
          <w:szCs w:val="24"/>
        </w:rPr>
      </w:pPr>
    </w:p>
    <w:p w:rsidR="003F55B6" w:rsidRPr="00A97B52" w:rsidRDefault="003F55B6" w:rsidP="007D19D3">
      <w:pPr>
        <w:rPr>
          <w:rFonts w:ascii="Arial" w:hAnsi="Arial" w:cs="Arial"/>
          <w:sz w:val="24"/>
          <w:szCs w:val="24"/>
        </w:rPr>
      </w:pP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1. Общие положения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1.1. Предмет регулирования административного регламента</w:t>
      </w:r>
      <w:r w:rsidRPr="00A97B52">
        <w:rPr>
          <w:rFonts w:ascii="Arial" w:hAnsi="Arial" w:cs="Arial"/>
          <w:sz w:val="24"/>
          <w:szCs w:val="24"/>
        </w:rPr>
        <w:br/>
        <w:t>Настоящий административный регламент по предоставлению муниципальной услуги по выдаче копий муниципальных правовых актов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(далее - муниципальная услуга) определяет сроки и последовательность действий (административные процедуры)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при предоставлении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>Муниципальная услуга распространяется на муниципальные правовые акты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на которые установлен ведомственный срок хранения до передачи их на хранение в архивный отдел администрации</w:t>
      </w:r>
      <w:r w:rsidR="00A97B52">
        <w:rPr>
          <w:rFonts w:ascii="Arial" w:hAnsi="Arial" w:cs="Arial"/>
          <w:sz w:val="24"/>
          <w:szCs w:val="24"/>
        </w:rPr>
        <w:t xml:space="preserve"> Сонковского </w:t>
      </w:r>
      <w:r w:rsidRPr="00A97B52">
        <w:rPr>
          <w:rFonts w:ascii="Arial" w:hAnsi="Arial" w:cs="Arial"/>
          <w:sz w:val="24"/>
          <w:szCs w:val="24"/>
        </w:rPr>
        <w:t xml:space="preserve">района </w:t>
      </w:r>
      <w:r w:rsidR="00A97B52">
        <w:rPr>
          <w:rFonts w:ascii="Arial" w:hAnsi="Arial" w:cs="Arial"/>
          <w:sz w:val="24"/>
          <w:szCs w:val="24"/>
        </w:rPr>
        <w:t xml:space="preserve">Тверской </w:t>
      </w:r>
      <w:r w:rsidRPr="00A97B52">
        <w:rPr>
          <w:rFonts w:ascii="Arial" w:hAnsi="Arial" w:cs="Arial"/>
          <w:sz w:val="24"/>
          <w:szCs w:val="24"/>
        </w:rPr>
        <w:t>области.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1.2. </w:t>
      </w:r>
      <w:proofErr w:type="gramStart"/>
      <w:r w:rsidRPr="00A97B52">
        <w:rPr>
          <w:rFonts w:ascii="Arial" w:hAnsi="Arial" w:cs="Arial"/>
          <w:sz w:val="24"/>
          <w:szCs w:val="24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</w:t>
      </w:r>
      <w:r w:rsidR="00A97B52">
        <w:rPr>
          <w:rFonts w:ascii="Arial" w:hAnsi="Arial" w:cs="Arial"/>
          <w:sz w:val="24"/>
          <w:szCs w:val="24"/>
        </w:rPr>
        <w:t xml:space="preserve"> Тверской</w:t>
      </w:r>
      <w:r w:rsidRPr="00A97B52">
        <w:rPr>
          <w:rFonts w:ascii="Arial" w:hAnsi="Arial" w:cs="Arial"/>
          <w:sz w:val="24"/>
          <w:szCs w:val="24"/>
        </w:rPr>
        <w:t xml:space="preserve"> области, муниципальными нормативными правовыми актами выступать от их имени при взаимодействии с соответствующим органом местного самоуправления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при предоставлении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Получателем муниципальной услуги являются физические (непосредственно или через своего представителя, полномочия которого оформляются в порядке, установленном законодательством Российской Федерации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A97B52">
        <w:rPr>
          <w:rFonts w:ascii="Arial" w:hAnsi="Arial" w:cs="Arial"/>
          <w:sz w:val="24"/>
          <w:szCs w:val="24"/>
        </w:rPr>
        <w:t>индивидуальные предприниматели или юридические лица, обратившиеся в администрацию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за предоставлением им заверенных копий муниципальных правовых актов (далее - получатели).</w:t>
      </w:r>
      <w:r w:rsidRPr="00A97B52">
        <w:rPr>
          <w:rFonts w:ascii="Arial" w:hAnsi="Arial" w:cs="Arial"/>
          <w:sz w:val="24"/>
          <w:szCs w:val="24"/>
        </w:rPr>
        <w:br/>
        <w:t>1.3.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Информация о месте нахождения и графике работы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предоставляющей муниципальную услугу</w:t>
      </w:r>
      <w:r w:rsidRPr="00A97B52">
        <w:rPr>
          <w:rFonts w:ascii="Arial" w:hAnsi="Arial" w:cs="Arial"/>
          <w:sz w:val="24"/>
          <w:szCs w:val="24"/>
        </w:rPr>
        <w:br/>
        <w:t>Муниципальная услуга предоставляется администрацией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Pr="00A97B52">
        <w:rPr>
          <w:rFonts w:ascii="Arial" w:hAnsi="Arial" w:cs="Arial"/>
          <w:sz w:val="24"/>
          <w:szCs w:val="24"/>
        </w:rPr>
        <w:t> </w:t>
      </w:r>
      <w:r w:rsidRPr="00A97B52">
        <w:rPr>
          <w:rFonts w:ascii="Arial" w:hAnsi="Arial" w:cs="Arial"/>
          <w:sz w:val="24"/>
          <w:szCs w:val="24"/>
        </w:rPr>
        <w:br/>
        <w:t xml:space="preserve">Место расположения: </w:t>
      </w:r>
      <w:r w:rsidR="00A97B52">
        <w:rPr>
          <w:rFonts w:ascii="Arial" w:hAnsi="Arial" w:cs="Arial"/>
          <w:sz w:val="24"/>
          <w:szCs w:val="24"/>
        </w:rPr>
        <w:t xml:space="preserve"> 171452 Тверская область Сонковский район с.Беляницы </w:t>
      </w:r>
      <w:proofErr w:type="spellStart"/>
      <w:r w:rsidR="00A97B52">
        <w:rPr>
          <w:rFonts w:ascii="Arial" w:hAnsi="Arial" w:cs="Arial"/>
          <w:sz w:val="24"/>
          <w:szCs w:val="24"/>
        </w:rPr>
        <w:t>ул</w:t>
      </w:r>
      <w:proofErr w:type="gramStart"/>
      <w:r w:rsidR="00A97B52">
        <w:rPr>
          <w:rFonts w:ascii="Arial" w:hAnsi="Arial" w:cs="Arial"/>
          <w:sz w:val="24"/>
          <w:szCs w:val="24"/>
        </w:rPr>
        <w:t>.Ш</w:t>
      </w:r>
      <w:proofErr w:type="gramEnd"/>
      <w:r w:rsidR="00A97B52">
        <w:rPr>
          <w:rFonts w:ascii="Arial" w:hAnsi="Arial" w:cs="Arial"/>
          <w:sz w:val="24"/>
          <w:szCs w:val="24"/>
        </w:rPr>
        <w:t>кольная</w:t>
      </w:r>
      <w:proofErr w:type="spellEnd"/>
      <w:r w:rsidR="00A97B52">
        <w:rPr>
          <w:rFonts w:ascii="Arial" w:hAnsi="Arial" w:cs="Arial"/>
          <w:sz w:val="24"/>
          <w:szCs w:val="24"/>
        </w:rPr>
        <w:t xml:space="preserve"> д.1</w:t>
      </w:r>
      <w:r w:rsidRPr="00A97B52">
        <w:rPr>
          <w:rFonts w:ascii="Arial" w:hAnsi="Arial" w:cs="Arial"/>
          <w:sz w:val="24"/>
          <w:szCs w:val="24"/>
        </w:rPr>
        <w:br/>
        <w:t>График работы:</w:t>
      </w:r>
      <w:r w:rsidRPr="00A97B52">
        <w:rPr>
          <w:rFonts w:ascii="Arial" w:hAnsi="Arial" w:cs="Arial"/>
          <w:sz w:val="24"/>
          <w:szCs w:val="24"/>
        </w:rPr>
        <w:br/>
        <w:t>Понедельник – пятница: 08.</w:t>
      </w:r>
      <w:r w:rsidR="00A97B52">
        <w:rPr>
          <w:rFonts w:ascii="Arial" w:hAnsi="Arial" w:cs="Arial"/>
          <w:sz w:val="24"/>
          <w:szCs w:val="24"/>
        </w:rPr>
        <w:t>0</w:t>
      </w:r>
      <w:r w:rsidRPr="00A97B52">
        <w:rPr>
          <w:rFonts w:ascii="Arial" w:hAnsi="Arial" w:cs="Arial"/>
          <w:sz w:val="24"/>
          <w:szCs w:val="24"/>
        </w:rPr>
        <w:t>0 – 17.</w:t>
      </w:r>
      <w:r w:rsidR="00A97B52">
        <w:rPr>
          <w:rFonts w:ascii="Arial" w:hAnsi="Arial" w:cs="Arial"/>
          <w:sz w:val="24"/>
          <w:szCs w:val="24"/>
        </w:rPr>
        <w:t>0</w:t>
      </w:r>
      <w:r w:rsidRPr="00A97B52">
        <w:rPr>
          <w:rFonts w:ascii="Arial" w:hAnsi="Arial" w:cs="Arial"/>
          <w:sz w:val="24"/>
          <w:szCs w:val="24"/>
        </w:rPr>
        <w:t>0;</w:t>
      </w:r>
      <w:r w:rsidRPr="00A97B52">
        <w:rPr>
          <w:rFonts w:ascii="Arial" w:hAnsi="Arial" w:cs="Arial"/>
          <w:sz w:val="24"/>
          <w:szCs w:val="24"/>
        </w:rPr>
        <w:br/>
        <w:t>Обеденный перерыв: 12.</w:t>
      </w:r>
      <w:r w:rsidR="00A97B52">
        <w:rPr>
          <w:rFonts w:ascii="Arial" w:hAnsi="Arial" w:cs="Arial"/>
          <w:sz w:val="24"/>
          <w:szCs w:val="24"/>
        </w:rPr>
        <w:t>0</w:t>
      </w:r>
      <w:r w:rsidRPr="00A97B52">
        <w:rPr>
          <w:rFonts w:ascii="Arial" w:hAnsi="Arial" w:cs="Arial"/>
          <w:sz w:val="24"/>
          <w:szCs w:val="24"/>
        </w:rPr>
        <w:t>0 – 1</w:t>
      </w:r>
      <w:r w:rsidR="00A97B52">
        <w:rPr>
          <w:rFonts w:ascii="Arial" w:hAnsi="Arial" w:cs="Arial"/>
          <w:sz w:val="24"/>
          <w:szCs w:val="24"/>
        </w:rPr>
        <w:t>3</w:t>
      </w:r>
      <w:r w:rsidRPr="00A97B52">
        <w:rPr>
          <w:rFonts w:ascii="Arial" w:hAnsi="Arial" w:cs="Arial"/>
          <w:sz w:val="24"/>
          <w:szCs w:val="24"/>
        </w:rPr>
        <w:t>.</w:t>
      </w:r>
      <w:r w:rsidR="00A97B52">
        <w:rPr>
          <w:rFonts w:ascii="Arial" w:hAnsi="Arial" w:cs="Arial"/>
          <w:sz w:val="24"/>
          <w:szCs w:val="24"/>
        </w:rPr>
        <w:t>0</w:t>
      </w:r>
      <w:r w:rsidRPr="00A97B52">
        <w:rPr>
          <w:rFonts w:ascii="Arial" w:hAnsi="Arial" w:cs="Arial"/>
          <w:sz w:val="24"/>
          <w:szCs w:val="24"/>
        </w:rPr>
        <w:t>0;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lastRenderedPageBreak/>
        <w:t>Суббота и воскресенье являются выходными днями.</w:t>
      </w:r>
      <w:r w:rsidRPr="00A97B52">
        <w:rPr>
          <w:rFonts w:ascii="Arial" w:hAnsi="Arial" w:cs="Arial"/>
          <w:sz w:val="24"/>
          <w:szCs w:val="24"/>
        </w:rPr>
        <w:br/>
        <w:t>Накануне праздничного дня продолжительность рабочего дня сокращается на один час.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1.4. Справочные телефоны и адрес электронной почты. </w:t>
      </w:r>
      <w:r w:rsidRPr="00A97B52">
        <w:rPr>
          <w:rFonts w:ascii="Arial" w:hAnsi="Arial" w:cs="Arial"/>
          <w:sz w:val="24"/>
          <w:szCs w:val="24"/>
        </w:rPr>
        <w:br/>
        <w:t>Телефон Главы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телефон (факс) специалистов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поселения: 8</w:t>
      </w:r>
      <w:proofErr w:type="gramStart"/>
      <w:r w:rsidRPr="00A97B52">
        <w:rPr>
          <w:rFonts w:ascii="Arial" w:hAnsi="Arial" w:cs="Arial"/>
          <w:sz w:val="24"/>
          <w:szCs w:val="24"/>
        </w:rPr>
        <w:t>(</w:t>
      </w:r>
      <w:r w:rsidR="00A97B52">
        <w:rPr>
          <w:rFonts w:ascii="Arial" w:hAnsi="Arial" w:cs="Arial"/>
          <w:sz w:val="24"/>
          <w:szCs w:val="24"/>
        </w:rPr>
        <w:t xml:space="preserve"> </w:t>
      </w:r>
      <w:proofErr w:type="gramEnd"/>
      <w:r w:rsidR="00A97B52">
        <w:rPr>
          <w:rFonts w:ascii="Arial" w:hAnsi="Arial" w:cs="Arial"/>
          <w:sz w:val="24"/>
          <w:szCs w:val="24"/>
        </w:rPr>
        <w:t>246) 2-67-15</w:t>
      </w:r>
      <w:r w:rsidRPr="00A97B52">
        <w:rPr>
          <w:rFonts w:ascii="Arial" w:hAnsi="Arial" w:cs="Arial"/>
          <w:sz w:val="24"/>
          <w:szCs w:val="24"/>
        </w:rPr>
        <w:br/>
        <w:t xml:space="preserve">Адрес электронной почты 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– nikolai.serow@yandex.ru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1.5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</w:r>
      <w:r w:rsidRPr="00A97B52">
        <w:rPr>
          <w:rFonts w:ascii="Arial" w:hAnsi="Arial" w:cs="Arial"/>
          <w:sz w:val="24"/>
          <w:szCs w:val="24"/>
        </w:rPr>
        <w:br/>
        <w:t>Информирование физических и юридических лиц о правилах исполнения функции осуществляется в виде индивидуального информирования и публичного информирования. Информирование проводится в устной и письменной форме. Индивидуальное устное информирование о порядке исполнения функции обеспечивается специалистами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(далее - специалист), осуществляющими исполнение функции, лично, по телефону.</w:t>
      </w:r>
      <w:r w:rsidRPr="00A97B52">
        <w:rPr>
          <w:rFonts w:ascii="Arial" w:hAnsi="Arial" w:cs="Arial"/>
          <w:sz w:val="24"/>
          <w:szCs w:val="24"/>
        </w:rPr>
        <w:br/>
        <w:t>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вопросам, с использованием официальн</w:t>
      </w:r>
      <w:proofErr w:type="gramStart"/>
      <w:r w:rsidRPr="00A97B52">
        <w:rPr>
          <w:rFonts w:ascii="Arial" w:hAnsi="Arial" w:cs="Arial"/>
          <w:sz w:val="24"/>
          <w:szCs w:val="24"/>
        </w:rPr>
        <w:t>о-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делового стиля речи. При принятии телефонного звонка называется наименование органа, фамилия, имя, отчество, занимаемая должность, предлагается </w:t>
      </w:r>
      <w:proofErr w:type="gramStart"/>
      <w:r w:rsidRPr="00A97B52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представиться и изложить суть дела. Специалист, осуществляющий индивидуальное устное информирование о порядке исполнения функции,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  <w:r w:rsidRPr="00A97B52">
        <w:rPr>
          <w:rFonts w:ascii="Arial" w:hAnsi="Arial" w:cs="Arial"/>
          <w:sz w:val="24"/>
          <w:szCs w:val="24"/>
        </w:rPr>
        <w:br/>
        <w:t>Индивидуальное письменное информирование о порядке, процедуре, ходе исполнения функции при обращении в администрацию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осуществляется путем направления письменных ответов почтовым отправлением или иным доступным способом. </w:t>
      </w:r>
      <w:r w:rsidRPr="00A97B52">
        <w:rPr>
          <w:rFonts w:ascii="Arial" w:hAnsi="Arial" w:cs="Arial"/>
          <w:sz w:val="24"/>
          <w:szCs w:val="24"/>
        </w:rPr>
        <w:br/>
        <w:t>Публичное информирование о порядке и процедуре исполнения функции осуществляется в информационном бюллетене и на информационных стендах.</w:t>
      </w:r>
      <w:r w:rsidRPr="00A97B52">
        <w:rPr>
          <w:rFonts w:ascii="Arial" w:hAnsi="Arial" w:cs="Arial"/>
          <w:sz w:val="24"/>
          <w:szCs w:val="24"/>
        </w:rPr>
        <w:br/>
        <w:t>Сведения о местонахождении, контактных телефонах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размещаются на информационных стендах.</w:t>
      </w:r>
      <w:r w:rsidRPr="00A97B52">
        <w:rPr>
          <w:rFonts w:ascii="Arial" w:hAnsi="Arial" w:cs="Arial"/>
          <w:sz w:val="24"/>
          <w:szCs w:val="24"/>
        </w:rPr>
        <w:br/>
        <w:t>Сведения о графике (режиме) работы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сообщаются по телефону, а также размещаются на информационных стендах. </w:t>
      </w:r>
      <w:r w:rsidRPr="00A97B52">
        <w:rPr>
          <w:rFonts w:ascii="Arial" w:hAnsi="Arial" w:cs="Arial"/>
          <w:sz w:val="24"/>
          <w:szCs w:val="24"/>
        </w:rPr>
        <w:br/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</w:t>
      </w:r>
      <w:r w:rsidR="007D19D3">
        <w:rPr>
          <w:rFonts w:ascii="Arial" w:hAnsi="Arial" w:cs="Arial"/>
          <w:sz w:val="24"/>
          <w:szCs w:val="24"/>
        </w:rPr>
        <w:t>ции, полнота информирования.</w:t>
      </w:r>
      <w:r w:rsidR="007D19D3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 Стандарт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2.1. Наименование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Выдача копий муниципальных правовых актов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7B52">
        <w:rPr>
          <w:rFonts w:ascii="Arial" w:hAnsi="Arial" w:cs="Arial"/>
          <w:sz w:val="24"/>
          <w:szCs w:val="24"/>
        </w:rPr>
        <w:t xml:space="preserve"> Сонковского </w:t>
      </w:r>
      <w:r w:rsidRPr="00A97B52">
        <w:rPr>
          <w:rFonts w:ascii="Arial" w:hAnsi="Arial" w:cs="Arial"/>
          <w:sz w:val="24"/>
          <w:szCs w:val="24"/>
        </w:rPr>
        <w:t xml:space="preserve"> района.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lastRenderedPageBreak/>
        <w:br/>
        <w:t>2.2. Наименование органа местного самоуправления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предоставляющего муниципальную услугу</w:t>
      </w:r>
      <w:r w:rsidRPr="00A97B52">
        <w:rPr>
          <w:rFonts w:ascii="Arial" w:hAnsi="Arial" w:cs="Arial"/>
          <w:sz w:val="24"/>
          <w:szCs w:val="24"/>
        </w:rPr>
        <w:br/>
        <w:t>Администрация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Pr="00A97B52">
        <w:rPr>
          <w:rFonts w:ascii="Arial" w:hAnsi="Arial" w:cs="Arial"/>
          <w:sz w:val="24"/>
          <w:szCs w:val="24"/>
        </w:rPr>
        <w:t>(далее – администрация).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2.3. Результат предоставления муниципальной услуги </w:t>
      </w:r>
      <w:r w:rsidRPr="00A97B52">
        <w:rPr>
          <w:rFonts w:ascii="Arial" w:hAnsi="Arial" w:cs="Arial"/>
          <w:sz w:val="24"/>
          <w:szCs w:val="24"/>
        </w:rPr>
        <w:br/>
        <w:t>Результатом предоставления муниципальной услуги является:</w:t>
      </w:r>
      <w:proofErr w:type="gramStart"/>
      <w:r w:rsidRPr="00A97B52">
        <w:rPr>
          <w:rFonts w:ascii="Arial" w:hAnsi="Arial" w:cs="Arial"/>
          <w:sz w:val="24"/>
          <w:szCs w:val="24"/>
        </w:rPr>
        <w:br/>
        <w:t>-</w:t>
      </w:r>
      <w:proofErr w:type="gramEnd"/>
      <w:r w:rsidRPr="00A97B52">
        <w:rPr>
          <w:rFonts w:ascii="Arial" w:hAnsi="Arial" w:cs="Arial"/>
          <w:sz w:val="24"/>
          <w:szCs w:val="24"/>
        </w:rPr>
        <w:t>выдача заверенной копии или отпускного экземпляра документа заявителю, </w:t>
      </w:r>
      <w:r w:rsidRPr="00A97B52">
        <w:rPr>
          <w:rFonts w:ascii="Arial" w:hAnsi="Arial" w:cs="Arial"/>
          <w:sz w:val="24"/>
          <w:szCs w:val="24"/>
        </w:rPr>
        <w:br/>
        <w:t>- письменное уведомление об отказе в выдаче копии документа.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2.4. Срок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Предоставление муниципальной услуги осуществляется в течение 14 рабочих дней со дня регистрации заявления о выдаче копии документа. Глава администрации поселения вправе устанавливать сокращенные сроки предоставления муниципальной услуги.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2.5. Правовые основания для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  <w:r w:rsidRPr="00A97B52">
        <w:rPr>
          <w:rFonts w:ascii="Arial" w:hAnsi="Arial" w:cs="Arial"/>
          <w:sz w:val="24"/>
          <w:szCs w:val="24"/>
        </w:rPr>
        <w:br/>
      </w:r>
      <w:proofErr w:type="gramStart"/>
      <w:r w:rsidRPr="00A97B52">
        <w:rPr>
          <w:rFonts w:ascii="Arial" w:hAnsi="Arial" w:cs="Arial"/>
          <w:sz w:val="24"/>
          <w:szCs w:val="24"/>
        </w:rPr>
        <w:t>Конституция Российской Федерации от 12 декабря 1993 года (Российская газета. 1993. № 237; Собрание законодательства РФ, 26.01.2009г.. № 4, ст. 445);</w:t>
      </w:r>
      <w:r w:rsidRPr="00A97B52">
        <w:rPr>
          <w:rFonts w:ascii="Arial" w:hAnsi="Arial" w:cs="Arial"/>
          <w:sz w:val="24"/>
          <w:szCs w:val="24"/>
        </w:rPr>
        <w:br/>
        <w:t>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  <w:proofErr w:type="gramEnd"/>
      <w:r w:rsidRPr="00A97B52">
        <w:rPr>
          <w:rFonts w:ascii="Arial" w:hAnsi="Arial" w:cs="Arial"/>
          <w:sz w:val="24"/>
          <w:szCs w:val="24"/>
        </w:rPr>
        <w:br/>
        <w:t>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  <w:r w:rsidRPr="00A97B52">
        <w:rPr>
          <w:rFonts w:ascii="Arial" w:hAnsi="Arial" w:cs="Arial"/>
          <w:sz w:val="24"/>
          <w:szCs w:val="24"/>
        </w:rPr>
        <w:br/>
        <w:t>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  <w:r w:rsidRPr="00A97B52">
        <w:rPr>
          <w:rFonts w:ascii="Arial" w:hAnsi="Arial" w:cs="Arial"/>
          <w:sz w:val="24"/>
          <w:szCs w:val="24"/>
        </w:rPr>
        <w:br/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 w:rsidR="00A97B52">
        <w:rPr>
          <w:rFonts w:ascii="Arial" w:hAnsi="Arial" w:cs="Arial"/>
          <w:sz w:val="24"/>
          <w:szCs w:val="24"/>
        </w:rPr>
        <w:t xml:space="preserve">Тверской </w:t>
      </w:r>
      <w:r w:rsidRPr="00A97B52">
        <w:rPr>
          <w:rFonts w:ascii="Arial" w:hAnsi="Arial" w:cs="Arial"/>
          <w:sz w:val="24"/>
          <w:szCs w:val="24"/>
        </w:rPr>
        <w:t xml:space="preserve">области, другими областными законами, а также иными нормативными правовыми актами Российской Федерации и органов муниципальной власти </w:t>
      </w:r>
      <w:r w:rsidR="00A97B52">
        <w:rPr>
          <w:rFonts w:ascii="Arial" w:hAnsi="Arial" w:cs="Arial"/>
          <w:sz w:val="24"/>
          <w:szCs w:val="24"/>
        </w:rPr>
        <w:t xml:space="preserve">Тверской </w:t>
      </w:r>
      <w:r w:rsidRPr="00A97B52">
        <w:rPr>
          <w:rFonts w:ascii="Arial" w:hAnsi="Arial" w:cs="Arial"/>
          <w:sz w:val="24"/>
          <w:szCs w:val="24"/>
        </w:rPr>
        <w:t>области.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2.6 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60861">
        <w:rPr>
          <w:rFonts w:ascii="Arial" w:hAnsi="Arial" w:cs="Arial"/>
          <w:sz w:val="24"/>
          <w:szCs w:val="24"/>
        </w:rPr>
        <w:t>.</w:t>
      </w:r>
      <w:r w:rsidRPr="00A97B52">
        <w:rPr>
          <w:rFonts w:ascii="Arial" w:hAnsi="Arial" w:cs="Arial"/>
          <w:sz w:val="24"/>
          <w:szCs w:val="24"/>
        </w:rPr>
        <w:br/>
        <w:t>Для предоставления муниципальной услуги заявители предоставляют в администрацию поселения надлежащим образом оформленное заявление на имя Главы администрации поселения о выдаче копии муниципального правового акта, затрагивающего его права и свободы (приложение №1).</w:t>
      </w:r>
      <w:r w:rsidRPr="00A97B52">
        <w:rPr>
          <w:rFonts w:ascii="Arial" w:hAnsi="Arial" w:cs="Arial"/>
          <w:sz w:val="24"/>
          <w:szCs w:val="24"/>
        </w:rPr>
        <w:br/>
        <w:t>В заявлении в обязательном порядке указывается дата, регистрационный номер и полное наименование документа, копию которого запрашивает заявитель и причину обращения.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2.7. Перечень документов, которые являются необходимыми и обязательными для </w:t>
      </w:r>
      <w:r w:rsidRPr="00A97B52">
        <w:rPr>
          <w:rFonts w:ascii="Arial" w:hAnsi="Arial" w:cs="Arial"/>
          <w:sz w:val="24"/>
          <w:szCs w:val="24"/>
        </w:rPr>
        <w:lastRenderedPageBreak/>
        <w:t>предоставления муниципальной услуги</w:t>
      </w:r>
      <w:r w:rsidR="00460861">
        <w:rPr>
          <w:rFonts w:ascii="Arial" w:hAnsi="Arial" w:cs="Arial"/>
          <w:sz w:val="24"/>
          <w:szCs w:val="24"/>
        </w:rPr>
        <w:t>:</w:t>
      </w:r>
      <w:r w:rsidRPr="00A97B52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 обязательно </w:t>
      </w:r>
      <w:proofErr w:type="gramStart"/>
      <w:r w:rsidRPr="00A97B52">
        <w:rPr>
          <w:rFonts w:ascii="Arial" w:hAnsi="Arial" w:cs="Arial"/>
          <w:sz w:val="24"/>
          <w:szCs w:val="24"/>
        </w:rPr>
        <w:t>предоставляется документ</w:t>
      </w:r>
      <w:proofErr w:type="gramEnd"/>
      <w:r w:rsidRPr="00A97B52">
        <w:rPr>
          <w:rFonts w:ascii="Arial" w:hAnsi="Arial" w:cs="Arial"/>
          <w:sz w:val="24"/>
          <w:szCs w:val="24"/>
        </w:rPr>
        <w:t>, удостоверяющий личность получателя.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2.8. Исчерпывающий перечень оснований для отказа в приеме документов, необходимых для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Основанием для отказа в приеме документов является несоответствие Заявления требованиям настоящего Регламента.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2.9. Исчерпывающий перечень оснований для отказа в предоставлении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Муниципальная услуга не предоставляется:</w:t>
      </w:r>
      <w:r w:rsidRPr="00A97B52">
        <w:rPr>
          <w:rFonts w:ascii="Arial" w:hAnsi="Arial" w:cs="Arial"/>
          <w:sz w:val="24"/>
          <w:szCs w:val="24"/>
        </w:rPr>
        <w:br/>
        <w:t>- в случае отсутствия или ненадлежащего оформления заявления заинтересованного лица или его уполномоченного представителя о выдаче копии;</w:t>
      </w:r>
      <w:r w:rsidRPr="00A97B52">
        <w:rPr>
          <w:rFonts w:ascii="Arial" w:hAnsi="Arial" w:cs="Arial"/>
          <w:sz w:val="24"/>
          <w:szCs w:val="24"/>
        </w:rPr>
        <w:br/>
        <w:t>- в случае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  <w:r w:rsidRPr="00A97B52">
        <w:rPr>
          <w:rFonts w:ascii="Arial" w:hAnsi="Arial" w:cs="Arial"/>
          <w:sz w:val="24"/>
          <w:szCs w:val="24"/>
        </w:rPr>
        <w:br/>
        <w:t>- в случае</w:t>
      </w:r>
      <w:proofErr w:type="gramStart"/>
      <w:r w:rsidRPr="00A97B52">
        <w:rPr>
          <w:rFonts w:ascii="Arial" w:hAnsi="Arial" w:cs="Arial"/>
          <w:sz w:val="24"/>
          <w:szCs w:val="24"/>
        </w:rPr>
        <w:t>,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  <w:r w:rsidRPr="00A97B52">
        <w:rPr>
          <w:rFonts w:ascii="Arial" w:hAnsi="Arial" w:cs="Arial"/>
          <w:sz w:val="24"/>
          <w:szCs w:val="24"/>
        </w:rPr>
        <w:br/>
        <w:t>В случае если в заявлении содержится просьба о выдаче копии муниципального правового акта, находящегося на постоянном хранении в архивном отделе администрации муниципального района, заявление направляется по принадлежности в архивный отдел администрации муниципального района.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A97B52">
        <w:rPr>
          <w:rFonts w:ascii="Arial" w:hAnsi="Arial" w:cs="Arial"/>
          <w:sz w:val="24"/>
          <w:szCs w:val="24"/>
        </w:rPr>
        <w:t>Тверской</w:t>
      </w:r>
      <w:r w:rsidRPr="00A97B52">
        <w:rPr>
          <w:rFonts w:ascii="Arial" w:hAnsi="Arial" w:cs="Arial"/>
          <w:sz w:val="24"/>
          <w:szCs w:val="24"/>
        </w:rPr>
        <w:t xml:space="preserve"> области, муниципальными нормативными правовыми актами</w:t>
      </w:r>
      <w:r w:rsidRPr="00A97B52">
        <w:rPr>
          <w:rFonts w:ascii="Arial" w:hAnsi="Arial" w:cs="Arial"/>
          <w:sz w:val="24"/>
          <w:szCs w:val="24"/>
        </w:rPr>
        <w:br/>
        <w:t>Предоставление муниципальной услуги является бесплатным для заявителей.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3365B6">
        <w:rPr>
          <w:rFonts w:ascii="Arial" w:hAnsi="Arial" w:cs="Arial"/>
          <w:sz w:val="24"/>
          <w:szCs w:val="24"/>
        </w:rPr>
        <w:t>15</w:t>
      </w:r>
      <w:r w:rsidRPr="00A97B52">
        <w:rPr>
          <w:rFonts w:ascii="Arial" w:hAnsi="Arial" w:cs="Arial"/>
          <w:sz w:val="24"/>
          <w:szCs w:val="24"/>
        </w:rPr>
        <w:t xml:space="preserve"> мин.</w:t>
      </w:r>
      <w:r w:rsidRPr="00A97B52">
        <w:rPr>
          <w:rFonts w:ascii="Arial" w:hAnsi="Arial" w:cs="Arial"/>
          <w:sz w:val="24"/>
          <w:szCs w:val="24"/>
        </w:rPr>
        <w:br/>
        <w:t>2.12. Срок регистрации запроса заявителя о предоставлении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Срок регистрации запроса заявителя о предоставлении муниципальной услуги - 15 мин.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A97B52">
        <w:rPr>
          <w:rFonts w:ascii="Arial" w:hAnsi="Arial" w:cs="Arial"/>
          <w:sz w:val="24"/>
          <w:szCs w:val="24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услуги;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Вход в здание, в котором предоставляется муниципальная услуга, должен быть оборудован вывеской, содержащей следующую информацию;</w:t>
      </w:r>
      <w:r w:rsidRPr="00A97B52">
        <w:rPr>
          <w:rFonts w:ascii="Arial" w:hAnsi="Arial" w:cs="Arial"/>
          <w:sz w:val="24"/>
          <w:szCs w:val="24"/>
        </w:rPr>
        <w:br/>
        <w:t>а) наименование;</w:t>
      </w:r>
      <w:r w:rsidRPr="00A97B52">
        <w:rPr>
          <w:rFonts w:ascii="Arial" w:hAnsi="Arial" w:cs="Arial"/>
          <w:sz w:val="24"/>
          <w:szCs w:val="24"/>
        </w:rPr>
        <w:br/>
        <w:t>б) место нахождения;</w:t>
      </w:r>
      <w:r w:rsidRPr="00A97B52">
        <w:rPr>
          <w:rFonts w:ascii="Arial" w:hAnsi="Arial" w:cs="Arial"/>
          <w:sz w:val="24"/>
          <w:szCs w:val="24"/>
        </w:rPr>
        <w:br/>
        <w:t>в) режим работы.</w:t>
      </w:r>
      <w:r w:rsidRPr="00A97B52">
        <w:rPr>
          <w:rFonts w:ascii="Arial" w:hAnsi="Arial" w:cs="Arial"/>
          <w:sz w:val="24"/>
          <w:szCs w:val="24"/>
        </w:rPr>
        <w:br/>
        <w:t>Помещения должны соответствовать санитарно-эпидемиологическим правилам и нормативам. </w:t>
      </w:r>
      <w:r w:rsidRPr="00A97B52">
        <w:rPr>
          <w:rFonts w:ascii="Arial" w:hAnsi="Arial" w:cs="Arial"/>
          <w:sz w:val="24"/>
          <w:szCs w:val="24"/>
        </w:rPr>
        <w:br/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>Места ожидания в очереди на предоставление муниципальной услуги должны быть оборудованы стульями. </w:t>
      </w:r>
      <w:r w:rsidRPr="00A97B52">
        <w:rPr>
          <w:rFonts w:ascii="Arial" w:hAnsi="Arial" w:cs="Arial"/>
          <w:sz w:val="24"/>
          <w:szCs w:val="24"/>
        </w:rPr>
        <w:br/>
        <w:t>Места для заполнения запросов о предоставлении муниципальной услуги оборудуются стульями, столами и обеспечиваются бланками заявлений и канцелярскими принадлежностями. </w:t>
      </w:r>
      <w:r w:rsidRPr="00A97B52">
        <w:rPr>
          <w:rFonts w:ascii="Arial" w:hAnsi="Arial" w:cs="Arial"/>
          <w:sz w:val="24"/>
          <w:szCs w:val="24"/>
        </w:rPr>
        <w:br/>
        <w:t>Информационные стенды располагаются в местах общественного доступа в помещение, где предоставляется муниципальная услуга. </w:t>
      </w:r>
      <w:r w:rsidRPr="00A97B52">
        <w:rPr>
          <w:rFonts w:ascii="Arial" w:hAnsi="Arial" w:cs="Arial"/>
          <w:sz w:val="24"/>
          <w:szCs w:val="24"/>
        </w:rPr>
        <w:br/>
        <w:t>На информационном стенде размещается следующая информация:</w:t>
      </w:r>
      <w:r w:rsidRPr="00A97B52">
        <w:rPr>
          <w:rFonts w:ascii="Arial" w:hAnsi="Arial" w:cs="Arial"/>
          <w:sz w:val="24"/>
          <w:szCs w:val="24"/>
        </w:rPr>
        <w:br/>
        <w:t>а) текст административного регламента с приложениями;</w:t>
      </w:r>
      <w:r w:rsidRPr="00A97B52">
        <w:rPr>
          <w:rFonts w:ascii="Arial" w:hAnsi="Arial" w:cs="Arial"/>
          <w:sz w:val="24"/>
          <w:szCs w:val="24"/>
        </w:rPr>
        <w:br/>
        <w:t>б) образцы документов; </w:t>
      </w:r>
      <w:r w:rsidRPr="00A97B52">
        <w:rPr>
          <w:rFonts w:ascii="Arial" w:hAnsi="Arial" w:cs="Arial"/>
          <w:sz w:val="24"/>
          <w:szCs w:val="24"/>
        </w:rPr>
        <w:br/>
        <w:t>в) порядок обжалования действий (или бездействия) сотрудников, а также принимаемых ими решений при предоставлении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2.14. Показатели доступности и качества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Показателями доступности предоставления муниципальной услуги являются:</w:t>
      </w:r>
      <w:r w:rsidRPr="00A97B52">
        <w:rPr>
          <w:rFonts w:ascii="Arial" w:hAnsi="Arial" w:cs="Arial"/>
          <w:sz w:val="24"/>
          <w:szCs w:val="24"/>
        </w:rPr>
        <w:br/>
        <w:t>- возможность получения информации о порядке оказания муниципальной услуги путем индивидуального и публичного информирования;</w:t>
      </w:r>
      <w:r w:rsidRPr="00A97B52">
        <w:rPr>
          <w:rFonts w:ascii="Arial" w:hAnsi="Arial" w:cs="Arial"/>
          <w:sz w:val="24"/>
          <w:szCs w:val="24"/>
        </w:rPr>
        <w:br/>
        <w:t>- удобный график работы органа, осуществляющего предоставление муниципальной услуги;</w:t>
      </w:r>
      <w:r w:rsidRPr="00A97B52">
        <w:rPr>
          <w:rFonts w:ascii="Arial" w:hAnsi="Arial" w:cs="Arial"/>
          <w:sz w:val="24"/>
          <w:szCs w:val="24"/>
        </w:rPr>
        <w:br/>
        <w:t>- удобное территориальное расположение органа, осуществляющего предоставление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>Показателями качества предоставления муниципальной услуги являются:</w:t>
      </w:r>
      <w:r w:rsidRPr="00A97B52">
        <w:rPr>
          <w:rFonts w:ascii="Arial" w:hAnsi="Arial" w:cs="Arial"/>
          <w:sz w:val="24"/>
          <w:szCs w:val="24"/>
        </w:rPr>
        <w:br/>
        <w:t>- соблюдения сроков предоставления муниципальной услуги;</w:t>
      </w:r>
      <w:r w:rsidRPr="00A97B52">
        <w:rPr>
          <w:rFonts w:ascii="Arial" w:hAnsi="Arial" w:cs="Arial"/>
          <w:sz w:val="24"/>
          <w:szCs w:val="24"/>
        </w:rPr>
        <w:br/>
        <w:t>- отсутствие жалоб на действия (бездействие), решения, принятые Администраций, участвующими в предоставлении муниципальной услуги; </w:t>
      </w:r>
      <w:r w:rsidRPr="00A97B52">
        <w:rPr>
          <w:rFonts w:ascii="Arial" w:hAnsi="Arial" w:cs="Arial"/>
          <w:sz w:val="24"/>
          <w:szCs w:val="24"/>
        </w:rPr>
        <w:br/>
        <w:t>- соблюдение требований комфортности к местам предоставления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 xml:space="preserve">Консультации и информирование по порядку или о ходе исполнения Функции можно </w:t>
      </w:r>
      <w:r w:rsidRPr="00A97B52">
        <w:rPr>
          <w:rFonts w:ascii="Arial" w:hAnsi="Arial" w:cs="Arial"/>
          <w:sz w:val="24"/>
          <w:szCs w:val="24"/>
        </w:rPr>
        <w:lastRenderedPageBreak/>
        <w:t>получить 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в установленные часы работы, по телефону и (или) по электронной почте.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3. Состав, последовательность и сроки выполнения административных процедур, требования к порядку их выполнения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3.1. Предоставление муниципальной услуги включает в себя следующие административные процедуры:</w:t>
      </w:r>
      <w:r w:rsidRPr="00A97B52">
        <w:rPr>
          <w:rFonts w:ascii="Arial" w:hAnsi="Arial" w:cs="Arial"/>
          <w:sz w:val="24"/>
          <w:szCs w:val="24"/>
        </w:rPr>
        <w:br/>
        <w:t>- Прием и регистрация заявлений;</w:t>
      </w:r>
      <w:r w:rsidRPr="00A97B52">
        <w:rPr>
          <w:rFonts w:ascii="Arial" w:hAnsi="Arial" w:cs="Arial"/>
          <w:sz w:val="24"/>
          <w:szCs w:val="24"/>
        </w:rPr>
        <w:br/>
        <w:t>- Подготовка и выдача копий муниципальных правовых актов.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3.2. Прием и регистрация заявлений</w:t>
      </w:r>
      <w:r w:rsidRPr="00A97B52">
        <w:rPr>
          <w:rFonts w:ascii="Arial" w:hAnsi="Arial" w:cs="Arial"/>
          <w:sz w:val="24"/>
          <w:szCs w:val="24"/>
        </w:rPr>
        <w:br/>
        <w:t>Юридическим фактом, служащим основанием для предоставления муниципальной услуги, является письменное заявление в администрацию поселения о выдаче копии муниципального правового акта Главы администрации или администрации поселения, Совета поселения. Специалист проверяет правильность адресации и составления заявления. При неправильном заполнении заявления, специалист указывает на недостатки и возможность их устранения.</w:t>
      </w:r>
      <w:r w:rsidRPr="00A97B52">
        <w:rPr>
          <w:rFonts w:ascii="Arial" w:hAnsi="Arial" w:cs="Arial"/>
          <w:sz w:val="24"/>
          <w:szCs w:val="24"/>
        </w:rPr>
        <w:br/>
        <w:t>Заявление передается Главе администрации для рассмотрения и резолюции.</w:t>
      </w:r>
      <w:r w:rsidRPr="00A97B52">
        <w:rPr>
          <w:rFonts w:ascii="Arial" w:hAnsi="Arial" w:cs="Arial"/>
          <w:sz w:val="24"/>
          <w:szCs w:val="24"/>
        </w:rPr>
        <w:br/>
        <w:t>Ознакомившись с заявлением о выдаче копии муниципального правового акта, Глава администрации, в течение 3-х рабочих дней изучает его и принимает решение о порядке его дальнейшего рассмотрения:</w:t>
      </w:r>
      <w:r w:rsidRPr="00A97B52">
        <w:rPr>
          <w:rFonts w:ascii="Arial" w:hAnsi="Arial" w:cs="Arial"/>
          <w:sz w:val="24"/>
          <w:szCs w:val="24"/>
        </w:rPr>
        <w:br/>
        <w:t>- выдаче копии запрашиваемого правового акта;</w:t>
      </w:r>
      <w:r w:rsidRPr="00A97B52">
        <w:rPr>
          <w:rFonts w:ascii="Arial" w:hAnsi="Arial" w:cs="Arial"/>
          <w:sz w:val="24"/>
          <w:szCs w:val="24"/>
        </w:rPr>
        <w:br/>
        <w:t>- отказе в выдаче копии правового акта. </w:t>
      </w:r>
      <w:r w:rsidRPr="00A97B52">
        <w:rPr>
          <w:rFonts w:ascii="Arial" w:hAnsi="Arial" w:cs="Arial"/>
          <w:sz w:val="24"/>
          <w:szCs w:val="24"/>
        </w:rPr>
        <w:br/>
        <w:t>Конечным результатом административной процедуры является присвоение заявлению регистрационного номера и внесение его в журнал регистрации поступивших заявлений. </w:t>
      </w:r>
      <w:r w:rsidRPr="00A97B52">
        <w:rPr>
          <w:rFonts w:ascii="Arial" w:hAnsi="Arial" w:cs="Arial"/>
          <w:sz w:val="24"/>
          <w:szCs w:val="24"/>
        </w:rPr>
        <w:br/>
        <w:t>Срок административной процедуры – 10 минут.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3.3. Подготовка и выдача копий муниципальных правовых актов </w:t>
      </w:r>
      <w:r w:rsidRPr="00A97B52">
        <w:rPr>
          <w:rFonts w:ascii="Arial" w:hAnsi="Arial" w:cs="Arial"/>
          <w:sz w:val="24"/>
          <w:szCs w:val="24"/>
        </w:rPr>
        <w:br/>
        <w:t>Согласно заявлению специалистом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поселения, ниже реквизита "подпись", проставляется надпись "Верно", должность лица, заверившего копию, личная подпись, расшифровка подписи, дата заверения. Копии муниципальных правовых актов администрации поселения заверяются печатью администрации. </w:t>
      </w:r>
      <w:r w:rsidRPr="00A97B52">
        <w:rPr>
          <w:rFonts w:ascii="Arial" w:hAnsi="Arial" w:cs="Arial"/>
          <w:sz w:val="24"/>
          <w:szCs w:val="24"/>
        </w:rPr>
        <w:br/>
        <w:t>Копии приложений к муниципальным правовым актам печатью не заверяются.</w:t>
      </w:r>
      <w:r w:rsidRPr="00A97B52">
        <w:rPr>
          <w:rFonts w:ascii="Arial" w:hAnsi="Arial" w:cs="Arial"/>
          <w:sz w:val="24"/>
          <w:szCs w:val="24"/>
        </w:rPr>
        <w:br/>
        <w:t>Выдача копий и отпускных экземпляров муниципальных правовых актов осуществляется при предъявлении документа, удостоверяющего личность получателя.</w:t>
      </w:r>
      <w:r w:rsidRPr="00A97B52">
        <w:rPr>
          <w:rFonts w:ascii="Arial" w:hAnsi="Arial" w:cs="Arial"/>
          <w:sz w:val="24"/>
          <w:szCs w:val="24"/>
        </w:rPr>
        <w:br/>
        <w:t>При наличии оснований для отказа в предоставлении муниципальной услуги, заявителю направляется письменное уведомление за подписью Главы поселения об отказе в выдаче копий запрашиваемых документов.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Результатом исполнения административной процедуры является подготовка копии запрашиваемого документа и выдача его заявителю или письменного уведомления за </w:t>
      </w:r>
      <w:r w:rsidRPr="00A97B52">
        <w:rPr>
          <w:rFonts w:ascii="Arial" w:hAnsi="Arial" w:cs="Arial"/>
          <w:sz w:val="24"/>
          <w:szCs w:val="24"/>
        </w:rPr>
        <w:lastRenderedPageBreak/>
        <w:t>подписью Главы поселения заявителю об отказе в выдаче копии документа.</w:t>
      </w:r>
      <w:r w:rsidRPr="00A97B52">
        <w:rPr>
          <w:rFonts w:ascii="Arial" w:hAnsi="Arial" w:cs="Arial"/>
          <w:sz w:val="24"/>
          <w:szCs w:val="24"/>
        </w:rPr>
        <w:br/>
        <w:t>Срок административной процедуры – 15 мин.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4. Формы </w:t>
      </w:r>
      <w:proofErr w:type="gramStart"/>
      <w:r w:rsidRPr="00A97B52">
        <w:rPr>
          <w:rFonts w:ascii="Arial" w:hAnsi="Arial" w:cs="Arial"/>
          <w:sz w:val="24"/>
          <w:szCs w:val="24"/>
        </w:rPr>
        <w:t>контроля за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r w:rsidRPr="00A97B52">
        <w:rPr>
          <w:rFonts w:ascii="Arial" w:hAnsi="Arial" w:cs="Arial"/>
          <w:sz w:val="24"/>
          <w:szCs w:val="24"/>
        </w:rPr>
        <w:br/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7B52">
        <w:rPr>
          <w:rFonts w:ascii="Arial" w:hAnsi="Arial" w:cs="Arial"/>
          <w:sz w:val="24"/>
          <w:szCs w:val="24"/>
        </w:rPr>
        <w:t>сельского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поселения.</w:t>
      </w:r>
      <w:r w:rsidRPr="00A97B52">
        <w:rPr>
          <w:rFonts w:ascii="Arial" w:hAnsi="Arial" w:cs="Arial"/>
          <w:sz w:val="24"/>
          <w:szCs w:val="24"/>
        </w:rPr>
        <w:br/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Pr="00A97B52">
        <w:rPr>
          <w:rFonts w:ascii="Arial" w:hAnsi="Arial" w:cs="Arial"/>
          <w:sz w:val="24"/>
          <w:szCs w:val="24"/>
        </w:rPr>
        <w:br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  <w:r w:rsidRPr="00A97B52">
        <w:rPr>
          <w:rFonts w:ascii="Arial" w:hAnsi="Arial" w:cs="Arial"/>
          <w:sz w:val="24"/>
          <w:szCs w:val="24"/>
        </w:rPr>
        <w:br/>
        <w:t>4.2.1. Специалист, ответственный за предоставление муниципальной услуги, несет персональную ответственность за:</w:t>
      </w:r>
      <w:r w:rsidRPr="00A97B52">
        <w:rPr>
          <w:rFonts w:ascii="Arial" w:hAnsi="Arial" w:cs="Arial"/>
          <w:sz w:val="24"/>
          <w:szCs w:val="24"/>
        </w:rPr>
        <w:br/>
        <w:t>прием и регистрацию заявления;</w:t>
      </w:r>
      <w:r w:rsidRPr="00A97B52">
        <w:rPr>
          <w:rFonts w:ascii="Arial" w:hAnsi="Arial" w:cs="Arial"/>
          <w:sz w:val="24"/>
          <w:szCs w:val="24"/>
        </w:rPr>
        <w:br/>
        <w:t>проверку на правильность заполнения заявления;</w:t>
      </w:r>
      <w:r w:rsidRPr="00A97B52">
        <w:rPr>
          <w:rFonts w:ascii="Arial" w:hAnsi="Arial" w:cs="Arial"/>
          <w:sz w:val="24"/>
          <w:szCs w:val="24"/>
        </w:rPr>
        <w:br/>
        <w:t>исполнение заявления;</w:t>
      </w:r>
      <w:r w:rsidRPr="00A97B52">
        <w:rPr>
          <w:rFonts w:ascii="Arial" w:hAnsi="Arial" w:cs="Arial"/>
          <w:sz w:val="24"/>
          <w:szCs w:val="24"/>
        </w:rPr>
        <w:br/>
        <w:t>выдачу копии выписок из похозяйственной книги, справок и иных документов, уведомления об отсутствии запрашиваемой информации.</w:t>
      </w:r>
      <w:r w:rsidRPr="00A97B52">
        <w:rPr>
          <w:rFonts w:ascii="Arial" w:hAnsi="Arial" w:cs="Arial"/>
          <w:sz w:val="24"/>
          <w:szCs w:val="24"/>
        </w:rPr>
        <w:br/>
        <w:t xml:space="preserve">4.3. </w:t>
      </w:r>
      <w:proofErr w:type="gramStart"/>
      <w:r w:rsidRPr="00A97B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администрации дает указания по устранению выявленных нарушений, контролирует их исполнение.</w:t>
      </w:r>
      <w:r w:rsidRPr="00A97B52">
        <w:rPr>
          <w:rFonts w:ascii="Arial" w:hAnsi="Arial" w:cs="Arial"/>
          <w:sz w:val="24"/>
          <w:szCs w:val="24"/>
        </w:rPr>
        <w:br/>
        <w:t>Периодичность осуществления текущего контроля составляет 1 раз в неделю.</w:t>
      </w:r>
      <w:r w:rsidRPr="00A97B52">
        <w:rPr>
          <w:rFonts w:ascii="Arial" w:hAnsi="Arial" w:cs="Arial"/>
          <w:sz w:val="24"/>
          <w:szCs w:val="24"/>
        </w:rPr>
        <w:br/>
        <w:t xml:space="preserve">4.4. </w:t>
      </w:r>
      <w:proofErr w:type="gramStart"/>
      <w:r w:rsidRPr="00A97B52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на основании индивидуальных правовых актов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r w:rsidRPr="00A97B52">
        <w:rPr>
          <w:rFonts w:ascii="Arial" w:hAnsi="Arial" w:cs="Arial"/>
          <w:sz w:val="24"/>
          <w:szCs w:val="24"/>
        </w:rPr>
        <w:br/>
        <w:t>4.5.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  <w:r w:rsidRPr="00A97B52">
        <w:rPr>
          <w:rFonts w:ascii="Arial" w:hAnsi="Arial" w:cs="Arial"/>
          <w:sz w:val="24"/>
          <w:szCs w:val="24"/>
        </w:rPr>
        <w:br/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A97B52">
        <w:rPr>
          <w:rFonts w:ascii="Arial" w:hAnsi="Arial" w:cs="Arial"/>
          <w:sz w:val="24"/>
          <w:szCs w:val="24"/>
        </w:rPr>
        <w:br/>
        <w:t>4.7. Для проведения проверки полноты и качества предоставления муниципальной услуги индивидуальным правовым актом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формируется комиссия, председателем которой является специалист, курирующий вопросы предоставления данной муниципальной услуги. В состав комиссии включаются муниципальные служащие Администрации</w:t>
      </w:r>
      <w:r w:rsidR="00A97B52">
        <w:rPr>
          <w:rFonts w:ascii="Arial" w:hAnsi="Arial" w:cs="Arial"/>
          <w:sz w:val="24"/>
          <w:szCs w:val="24"/>
        </w:rPr>
        <w:t xml:space="preserve"> 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поселения, в том числе Глава администрации и муниципальные служащие Администрации.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lastRenderedPageBreak/>
        <w:t>Комиссия имеет право:</w:t>
      </w:r>
      <w:r w:rsidRPr="00A97B52">
        <w:rPr>
          <w:rFonts w:ascii="Arial" w:hAnsi="Arial" w:cs="Arial"/>
          <w:sz w:val="24"/>
          <w:szCs w:val="24"/>
        </w:rPr>
        <w:br/>
        <w:t>разрабатывать предложения по вопросам предоставления муниципальной услуги;</w:t>
      </w:r>
      <w:r w:rsidRPr="00A97B52">
        <w:rPr>
          <w:rFonts w:ascii="Arial" w:hAnsi="Arial" w:cs="Arial"/>
          <w:sz w:val="24"/>
          <w:szCs w:val="24"/>
        </w:rPr>
        <w:br/>
        <w:t>привлекать к своей работе экспертов, специализированные консультационные, оценочные и иные организации.</w:t>
      </w:r>
      <w:r w:rsidRPr="00A97B52">
        <w:rPr>
          <w:rFonts w:ascii="Arial" w:hAnsi="Arial" w:cs="Arial"/>
          <w:sz w:val="24"/>
          <w:szCs w:val="24"/>
        </w:rPr>
        <w:br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A97B52">
        <w:rPr>
          <w:rFonts w:ascii="Arial" w:hAnsi="Arial" w:cs="Arial"/>
          <w:sz w:val="24"/>
          <w:szCs w:val="24"/>
        </w:rPr>
        <w:br/>
        <w:t>Справка подписывается председателем комиссии. </w:t>
      </w:r>
      <w:r w:rsidRPr="00A97B52">
        <w:rPr>
          <w:rFonts w:ascii="Arial" w:hAnsi="Arial" w:cs="Arial"/>
          <w:sz w:val="24"/>
          <w:szCs w:val="24"/>
        </w:rPr>
        <w:br/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</w:t>
      </w:r>
      <w:r w:rsidR="003365B6">
        <w:rPr>
          <w:rFonts w:ascii="Arial" w:hAnsi="Arial" w:cs="Arial"/>
          <w:sz w:val="24"/>
          <w:szCs w:val="24"/>
        </w:rPr>
        <w:t>льством Российской Федерации.</w:t>
      </w:r>
      <w:r w:rsidR="003365B6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 xml:space="preserve">5. </w:t>
      </w:r>
      <w:proofErr w:type="gramStart"/>
      <w:r w:rsidRPr="00A97B52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5.1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A97B52">
        <w:rPr>
          <w:rFonts w:ascii="Arial" w:hAnsi="Arial" w:cs="Arial"/>
          <w:sz w:val="24"/>
          <w:szCs w:val="24"/>
        </w:rPr>
        <w:br/>
        <w:t>Заявитель имеет право на досудебное (внесудебное) обжалование решений и действий (бездействия) администрации в ходе предоставления муниципальной услуги (далее - досудебное (внесудебное</w:t>
      </w:r>
      <w:proofErr w:type="gramEnd"/>
      <w:r w:rsidRPr="00A97B52">
        <w:rPr>
          <w:rFonts w:ascii="Arial" w:hAnsi="Arial" w:cs="Arial"/>
          <w:sz w:val="24"/>
          <w:szCs w:val="24"/>
        </w:rPr>
        <w:t>) обжалование).</w:t>
      </w:r>
      <w:r w:rsidRPr="00A97B52">
        <w:rPr>
          <w:rFonts w:ascii="Arial" w:hAnsi="Arial" w:cs="Arial"/>
          <w:sz w:val="24"/>
          <w:szCs w:val="24"/>
        </w:rPr>
        <w:br/>
        <w:t>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форме по почте, по телефону-факсу, по электронной почте.</w:t>
      </w:r>
      <w:r w:rsidRPr="00A97B52">
        <w:rPr>
          <w:rFonts w:ascii="Arial" w:hAnsi="Arial" w:cs="Arial"/>
          <w:sz w:val="24"/>
          <w:szCs w:val="24"/>
        </w:rPr>
        <w:br/>
        <w:t xml:space="preserve">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Главой администрации </w:t>
      </w:r>
      <w:proofErr w:type="gramStart"/>
      <w:r w:rsidRPr="00A97B52">
        <w:rPr>
          <w:rFonts w:ascii="Arial" w:hAnsi="Arial" w:cs="Arial"/>
          <w:sz w:val="24"/>
          <w:szCs w:val="24"/>
        </w:rPr>
        <w:t>согласно графика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приема.</w:t>
      </w:r>
      <w:r w:rsidRPr="00A97B52">
        <w:rPr>
          <w:rFonts w:ascii="Arial" w:hAnsi="Arial" w:cs="Arial"/>
          <w:sz w:val="24"/>
          <w:szCs w:val="24"/>
        </w:rPr>
        <w:br/>
        <w:t>При личном приеме заявитель предъявляет документ, удостоверяющий его личность.</w:t>
      </w:r>
      <w:r w:rsidRPr="00A97B52">
        <w:rPr>
          <w:rFonts w:ascii="Arial" w:hAnsi="Arial" w:cs="Arial"/>
          <w:sz w:val="24"/>
          <w:szCs w:val="24"/>
        </w:rPr>
        <w:br/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  <w:r w:rsidRPr="00A97B52">
        <w:rPr>
          <w:rFonts w:ascii="Arial" w:hAnsi="Arial" w:cs="Arial"/>
          <w:sz w:val="24"/>
          <w:szCs w:val="24"/>
        </w:rPr>
        <w:br/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A97B52">
        <w:rPr>
          <w:rFonts w:ascii="Arial" w:hAnsi="Arial" w:cs="Arial"/>
          <w:sz w:val="24"/>
          <w:szCs w:val="24"/>
        </w:rPr>
        <w:br/>
      </w:r>
      <w:proofErr w:type="gramStart"/>
      <w:r w:rsidRPr="00A97B52">
        <w:rPr>
          <w:rFonts w:ascii="Arial" w:hAnsi="Arial" w:cs="Arial"/>
          <w:sz w:val="24"/>
          <w:szCs w:val="24"/>
        </w:rPr>
        <w:t>В письменной жалобе заявителем в обязательном порядке указывается либо наименование Администрации,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5.2.</w:t>
      </w:r>
      <w:proofErr w:type="gramEnd"/>
      <w:r w:rsidRPr="00A97B52">
        <w:rPr>
          <w:rFonts w:ascii="Arial" w:hAnsi="Arial" w:cs="Arial"/>
          <w:sz w:val="24"/>
          <w:szCs w:val="24"/>
        </w:rPr>
        <w:t xml:space="preserve"> Предмет досудебного (внесудебного) обжалования</w:t>
      </w:r>
      <w:r w:rsidRPr="00A97B52">
        <w:rPr>
          <w:rFonts w:ascii="Arial" w:hAnsi="Arial" w:cs="Arial"/>
          <w:sz w:val="24"/>
          <w:szCs w:val="24"/>
        </w:rPr>
        <w:br/>
        <w:t xml:space="preserve">Предметом досудебного (внесудебного) обжалования являются конкретное решение и </w:t>
      </w:r>
      <w:r w:rsidRPr="00A97B52">
        <w:rPr>
          <w:rFonts w:ascii="Arial" w:hAnsi="Arial" w:cs="Arial"/>
          <w:sz w:val="24"/>
          <w:szCs w:val="24"/>
        </w:rPr>
        <w:lastRenderedPageBreak/>
        <w:t>действия (бездействие) администрации,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r w:rsidRPr="00A97B52">
        <w:rPr>
          <w:rFonts w:ascii="Arial" w:hAnsi="Arial" w:cs="Arial"/>
          <w:sz w:val="24"/>
          <w:szCs w:val="24"/>
        </w:rPr>
        <w:br/>
        <w:t>5.3. Исчерпывающий перечень оснований для отказа в рассмотрении жалобы, либо приостановления ее рассмотрения</w:t>
      </w:r>
      <w:r w:rsidRPr="00A97B52">
        <w:rPr>
          <w:rFonts w:ascii="Arial" w:hAnsi="Arial" w:cs="Arial"/>
          <w:sz w:val="24"/>
          <w:szCs w:val="24"/>
        </w:rPr>
        <w:br/>
        <w:t>Исчерпывающий перечень оснований для отказа в направлении ответа по существу на обращение (жалобу):</w:t>
      </w:r>
      <w:r w:rsidRPr="00A97B52">
        <w:rPr>
          <w:rFonts w:ascii="Arial" w:hAnsi="Arial" w:cs="Arial"/>
          <w:sz w:val="24"/>
          <w:szCs w:val="24"/>
        </w:rPr>
        <w:br/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  <w:r w:rsidRPr="00A97B52">
        <w:rPr>
          <w:rFonts w:ascii="Arial" w:hAnsi="Arial" w:cs="Arial"/>
          <w:sz w:val="24"/>
          <w:szCs w:val="24"/>
        </w:rPr>
        <w:br/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  <w:r w:rsidRPr="00A97B52">
        <w:rPr>
          <w:rFonts w:ascii="Arial" w:hAnsi="Arial" w:cs="Arial"/>
          <w:sz w:val="24"/>
          <w:szCs w:val="24"/>
        </w:rPr>
        <w:br/>
        <w:t>- текст обращения (жалобы) не поддается прочтению;</w:t>
      </w:r>
      <w:r w:rsidRPr="00A97B52">
        <w:rPr>
          <w:rFonts w:ascii="Arial" w:hAnsi="Arial" w:cs="Arial"/>
          <w:sz w:val="24"/>
          <w:szCs w:val="24"/>
        </w:rPr>
        <w:br/>
        <w:t>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  <w:r w:rsidRPr="00A97B52">
        <w:rPr>
          <w:rFonts w:ascii="Arial" w:hAnsi="Arial" w:cs="Arial"/>
          <w:sz w:val="24"/>
          <w:szCs w:val="24"/>
        </w:rPr>
        <w:br/>
        <w:t>5.4. Основания для начала процедуры досудебного (внесудебного) обжалования</w:t>
      </w:r>
      <w:r w:rsidRPr="00A97B52">
        <w:rPr>
          <w:rFonts w:ascii="Arial" w:hAnsi="Arial" w:cs="Arial"/>
          <w:sz w:val="24"/>
          <w:szCs w:val="24"/>
        </w:rPr>
        <w:br/>
        <w:t>. Основанием для начала процедуры досудебного (внесудебного) обжалования являются письменные либо устные (при личном приёме) обращения заявителей.</w:t>
      </w:r>
      <w:r w:rsidRPr="00A97B52">
        <w:rPr>
          <w:rFonts w:ascii="Arial" w:hAnsi="Arial" w:cs="Arial"/>
          <w:sz w:val="24"/>
          <w:szCs w:val="24"/>
        </w:rPr>
        <w:br/>
        <w:t>5.5. Права заявителя на получение информации и документов, необходимых для составления и обоснования жалобы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5.6. Сроки рассмотрения жалобы</w:t>
      </w:r>
      <w:r w:rsidRPr="00A97B52">
        <w:rPr>
          <w:rFonts w:ascii="Arial" w:hAnsi="Arial" w:cs="Arial"/>
          <w:sz w:val="24"/>
          <w:szCs w:val="24"/>
        </w:rPr>
        <w:br/>
        <w:t>Срок рассмотрения обращения об обжаловании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составляет не более 30 дней со дня регистрации заявления.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5.7. Результат досудебного (внесудебного) обжалования применительно к каждой процедуре, либо инстанции обжалования.</w:t>
      </w:r>
      <w:r w:rsidRPr="00A97B52">
        <w:rPr>
          <w:rFonts w:ascii="Arial" w:hAnsi="Arial" w:cs="Arial"/>
          <w:sz w:val="24"/>
          <w:szCs w:val="24"/>
        </w:rPr>
        <w:br/>
        <w:t>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 </w:t>
      </w:r>
      <w:r w:rsidRPr="00A97B52">
        <w:rPr>
          <w:rFonts w:ascii="Arial" w:hAnsi="Arial" w:cs="Arial"/>
          <w:sz w:val="24"/>
          <w:szCs w:val="24"/>
        </w:rPr>
        <w:br/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 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</w:r>
    </w:p>
    <w:p w:rsidR="003F55B6" w:rsidRPr="00A97B52" w:rsidRDefault="007D19D3" w:rsidP="007D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i1025" style="width:0;height:1.5pt" o:hrstd="t" o:hrnoshade="t" o:hr="t" fillcolor="black" stroked="f"/>
        </w:pict>
      </w:r>
    </w:p>
    <w:p w:rsidR="003F55B6" w:rsidRPr="00A97B52" w:rsidRDefault="003F55B6" w:rsidP="007D19D3">
      <w:pPr>
        <w:jc w:val="right"/>
        <w:rPr>
          <w:rFonts w:ascii="Arial" w:hAnsi="Arial" w:cs="Arial"/>
          <w:sz w:val="24"/>
          <w:szCs w:val="24"/>
        </w:rPr>
      </w:pPr>
      <w:r w:rsidRPr="00A97B52">
        <w:rPr>
          <w:rFonts w:ascii="Arial" w:hAnsi="Arial" w:cs="Arial"/>
          <w:sz w:val="24"/>
          <w:szCs w:val="24"/>
        </w:rPr>
        <w:t>Приложение №1</w:t>
      </w:r>
      <w:r w:rsidRPr="00A97B52">
        <w:rPr>
          <w:rFonts w:ascii="Arial" w:hAnsi="Arial" w:cs="Arial"/>
          <w:sz w:val="24"/>
          <w:szCs w:val="24"/>
        </w:rPr>
        <w:br/>
        <w:t>к административному регламенту по предоставлению муниципальной услуги по выдаче копий муниципальных правовых актов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F55B6" w:rsidRDefault="003F55B6" w:rsidP="007D19D3">
      <w:pPr>
        <w:rPr>
          <w:rFonts w:ascii="Arial" w:hAnsi="Arial" w:cs="Arial"/>
          <w:sz w:val="24"/>
          <w:szCs w:val="24"/>
        </w:rPr>
      </w:pPr>
      <w:proofErr w:type="gramStart"/>
      <w:r w:rsidRPr="00A97B52">
        <w:rPr>
          <w:rFonts w:ascii="Arial" w:hAnsi="Arial" w:cs="Arial"/>
          <w:sz w:val="24"/>
          <w:szCs w:val="24"/>
        </w:rPr>
        <w:t>Главе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97B52">
        <w:rPr>
          <w:rFonts w:ascii="Arial" w:hAnsi="Arial" w:cs="Arial"/>
          <w:sz w:val="24"/>
          <w:szCs w:val="24"/>
        </w:rPr>
        <w:br/>
        <w:t>____________________________</w:t>
      </w:r>
      <w:r w:rsidRPr="00A97B52">
        <w:rPr>
          <w:rFonts w:ascii="Arial" w:hAnsi="Arial" w:cs="Arial"/>
          <w:sz w:val="24"/>
          <w:szCs w:val="24"/>
        </w:rPr>
        <w:br/>
        <w:t>_______________________________</w:t>
      </w:r>
      <w:r w:rsidRPr="00A97B52">
        <w:rPr>
          <w:rFonts w:ascii="Arial" w:hAnsi="Arial" w:cs="Arial"/>
          <w:sz w:val="24"/>
          <w:szCs w:val="24"/>
        </w:rPr>
        <w:br/>
        <w:t>(Ф.И.О. заявителя)</w:t>
      </w:r>
      <w:bookmarkStart w:id="4" w:name="_GoBack"/>
      <w:bookmarkEnd w:id="4"/>
      <w:r w:rsidRPr="00A97B52">
        <w:rPr>
          <w:rFonts w:ascii="Arial" w:hAnsi="Arial" w:cs="Arial"/>
          <w:sz w:val="24"/>
          <w:szCs w:val="24"/>
        </w:rPr>
        <w:br/>
        <w:t>______________________________________________</w:t>
      </w:r>
      <w:r w:rsidRPr="00A97B52">
        <w:rPr>
          <w:rFonts w:ascii="Arial" w:hAnsi="Arial" w:cs="Arial"/>
          <w:sz w:val="24"/>
          <w:szCs w:val="24"/>
        </w:rPr>
        <w:br/>
        <w:t>________________________________</w:t>
      </w:r>
      <w:r w:rsidRPr="00A97B52">
        <w:rPr>
          <w:rFonts w:ascii="Arial" w:hAnsi="Arial" w:cs="Arial"/>
          <w:sz w:val="24"/>
          <w:szCs w:val="24"/>
        </w:rPr>
        <w:br/>
        <w:t>(адрес проживания, контактный телефон)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Заявление</w:t>
      </w:r>
      <w:r w:rsidRPr="00A97B52">
        <w:rPr>
          <w:rFonts w:ascii="Arial" w:hAnsi="Arial" w:cs="Arial"/>
          <w:sz w:val="24"/>
          <w:szCs w:val="24"/>
        </w:rPr>
        <w:br/>
        <w:t>Прошу предоставить заверенную копию постановления (распоряжения) администрации</w:t>
      </w:r>
      <w:r w:rsidR="00A97B52">
        <w:rPr>
          <w:rFonts w:ascii="Arial" w:hAnsi="Arial" w:cs="Arial"/>
          <w:sz w:val="24"/>
          <w:szCs w:val="24"/>
        </w:rPr>
        <w:t xml:space="preserve"> </w:t>
      </w:r>
      <w:r w:rsidR="00A97B52" w:rsidRPr="00A97B52">
        <w:rPr>
          <w:rFonts w:ascii="Arial" w:hAnsi="Arial" w:cs="Arial"/>
          <w:sz w:val="24"/>
          <w:szCs w:val="24"/>
        </w:rPr>
        <w:t>Беляницкого</w:t>
      </w:r>
      <w:r w:rsidRPr="00A97B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7B52">
        <w:rPr>
          <w:rFonts w:ascii="Arial" w:hAnsi="Arial" w:cs="Arial"/>
          <w:sz w:val="24"/>
          <w:szCs w:val="24"/>
        </w:rPr>
        <w:t>Сонковского</w:t>
      </w:r>
      <w:r w:rsidRPr="00A97B52">
        <w:rPr>
          <w:rFonts w:ascii="Arial" w:hAnsi="Arial" w:cs="Arial"/>
          <w:sz w:val="24"/>
          <w:szCs w:val="24"/>
        </w:rPr>
        <w:t xml:space="preserve"> района </w:t>
      </w:r>
      <w:r w:rsidR="00A97B52">
        <w:rPr>
          <w:rFonts w:ascii="Arial" w:hAnsi="Arial" w:cs="Arial"/>
          <w:sz w:val="24"/>
          <w:szCs w:val="24"/>
        </w:rPr>
        <w:t>Тверской</w:t>
      </w:r>
      <w:r w:rsidRPr="00A97B52">
        <w:rPr>
          <w:rFonts w:ascii="Arial" w:hAnsi="Arial" w:cs="Arial"/>
          <w:sz w:val="24"/>
          <w:szCs w:val="24"/>
        </w:rPr>
        <w:t xml:space="preserve"> области, _</w:t>
      </w:r>
      <w:r w:rsidRPr="00A97B52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  <w:r w:rsidRPr="00A97B52">
        <w:rPr>
          <w:rFonts w:ascii="Arial" w:hAnsi="Arial" w:cs="Arial"/>
          <w:sz w:val="24"/>
          <w:szCs w:val="24"/>
        </w:rPr>
        <w:br/>
        <w:t>(дата, регистрационный номер, наименование документа)</w:t>
      </w:r>
      <w:r w:rsidRPr="00A97B52">
        <w:rPr>
          <w:rFonts w:ascii="Arial" w:hAnsi="Arial" w:cs="Arial"/>
          <w:sz w:val="24"/>
          <w:szCs w:val="24"/>
        </w:rPr>
        <w:br/>
        <w:t>для (в связи)____________________________________________</w:t>
      </w:r>
      <w:r w:rsidRPr="00A97B52">
        <w:rPr>
          <w:rFonts w:ascii="Arial" w:hAnsi="Arial" w:cs="Arial"/>
          <w:sz w:val="24"/>
          <w:szCs w:val="24"/>
        </w:rPr>
        <w:br/>
        <w:t>(цель получения копии, причина (кража, утрата, пожар и т.д.)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  <w:t>______________________________________ _______________________________</w:t>
      </w:r>
      <w:r w:rsidRPr="00A97B52">
        <w:rPr>
          <w:rFonts w:ascii="Arial" w:hAnsi="Arial" w:cs="Arial"/>
          <w:sz w:val="24"/>
          <w:szCs w:val="24"/>
        </w:rPr>
        <w:br/>
        <w:t>(подпись заявителя или представителя, полномочия которого оформлены в порядке, установленном законодательством Российской Федерации) (Ф.И.О. заявителя)</w:t>
      </w:r>
      <w:r w:rsidRPr="00A97B52">
        <w:rPr>
          <w:rFonts w:ascii="Arial" w:hAnsi="Arial" w:cs="Arial"/>
          <w:sz w:val="24"/>
          <w:szCs w:val="24"/>
        </w:rPr>
        <w:br/>
        <w:t>"___" _________________ 20 _____г.</w:t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</w:r>
      <w:r w:rsidRPr="00A97B52">
        <w:rPr>
          <w:rFonts w:ascii="Arial" w:hAnsi="Arial" w:cs="Arial"/>
          <w:sz w:val="24"/>
          <w:szCs w:val="24"/>
        </w:rPr>
        <w:br/>
      </w:r>
      <w:proofErr w:type="gramEnd"/>
    </w:p>
    <w:p w:rsidR="003365B6" w:rsidRDefault="003365B6" w:rsidP="007D19D3">
      <w:pPr>
        <w:rPr>
          <w:rFonts w:ascii="Arial" w:hAnsi="Arial" w:cs="Arial"/>
          <w:sz w:val="24"/>
          <w:szCs w:val="24"/>
        </w:rPr>
      </w:pPr>
    </w:p>
    <w:p w:rsidR="003365B6" w:rsidRDefault="003365B6" w:rsidP="007D19D3">
      <w:pPr>
        <w:rPr>
          <w:rFonts w:ascii="Arial" w:hAnsi="Arial" w:cs="Arial"/>
          <w:sz w:val="24"/>
          <w:szCs w:val="24"/>
        </w:rPr>
      </w:pPr>
    </w:p>
    <w:p w:rsidR="003365B6" w:rsidRDefault="003365B6" w:rsidP="007D19D3">
      <w:pPr>
        <w:rPr>
          <w:rFonts w:ascii="Arial" w:hAnsi="Arial" w:cs="Arial"/>
          <w:sz w:val="24"/>
          <w:szCs w:val="24"/>
        </w:rPr>
      </w:pPr>
    </w:p>
    <w:p w:rsidR="003365B6" w:rsidRDefault="003365B6" w:rsidP="007D19D3">
      <w:pPr>
        <w:rPr>
          <w:rFonts w:ascii="Arial" w:hAnsi="Arial" w:cs="Arial"/>
          <w:sz w:val="24"/>
          <w:szCs w:val="24"/>
        </w:rPr>
      </w:pPr>
    </w:p>
    <w:p w:rsidR="003365B6" w:rsidRDefault="003365B6" w:rsidP="007D19D3">
      <w:pPr>
        <w:rPr>
          <w:rFonts w:ascii="Arial" w:hAnsi="Arial" w:cs="Arial"/>
          <w:sz w:val="24"/>
          <w:szCs w:val="24"/>
        </w:rPr>
      </w:pPr>
    </w:p>
    <w:p w:rsidR="003365B6" w:rsidRDefault="003365B6" w:rsidP="00A97B52">
      <w:pPr>
        <w:jc w:val="both"/>
        <w:rPr>
          <w:rFonts w:ascii="Arial" w:hAnsi="Arial" w:cs="Arial"/>
          <w:sz w:val="24"/>
          <w:szCs w:val="24"/>
        </w:rPr>
      </w:pPr>
    </w:p>
    <w:p w:rsidR="003365B6" w:rsidRDefault="003365B6" w:rsidP="00A97B52">
      <w:pPr>
        <w:jc w:val="both"/>
        <w:rPr>
          <w:rFonts w:ascii="Arial" w:hAnsi="Arial" w:cs="Arial"/>
          <w:sz w:val="24"/>
          <w:szCs w:val="24"/>
        </w:rPr>
      </w:pPr>
    </w:p>
    <w:p w:rsidR="003F55B6" w:rsidRPr="00A97B52" w:rsidRDefault="003F55B6" w:rsidP="003365B6">
      <w:pPr>
        <w:rPr>
          <w:rFonts w:ascii="Arial" w:hAnsi="Arial" w:cs="Arial"/>
          <w:sz w:val="24"/>
          <w:szCs w:val="24"/>
        </w:rPr>
      </w:pPr>
    </w:p>
    <w:p w:rsidR="00C235DF" w:rsidRPr="00A97B52" w:rsidRDefault="00C235DF" w:rsidP="00A97B52">
      <w:pPr>
        <w:jc w:val="both"/>
        <w:rPr>
          <w:rFonts w:ascii="Arial" w:hAnsi="Arial" w:cs="Arial"/>
          <w:sz w:val="24"/>
          <w:szCs w:val="24"/>
        </w:rPr>
      </w:pPr>
    </w:p>
    <w:sectPr w:rsidR="00C235DF" w:rsidRPr="00A97B52" w:rsidSect="00A97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6"/>
    <w:rsid w:val="003365B6"/>
    <w:rsid w:val="003F55B6"/>
    <w:rsid w:val="00460861"/>
    <w:rsid w:val="006355C6"/>
    <w:rsid w:val="007078E0"/>
    <w:rsid w:val="007D19D3"/>
    <w:rsid w:val="00A97B52"/>
    <w:rsid w:val="00B93D45"/>
    <w:rsid w:val="00C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AAE-7092-49F1-A7CD-1CF83D1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Admin</cp:lastModifiedBy>
  <cp:revision>9</cp:revision>
  <cp:lastPrinted>2013-11-06T05:31:00Z</cp:lastPrinted>
  <dcterms:created xsi:type="dcterms:W3CDTF">2013-04-12T05:42:00Z</dcterms:created>
  <dcterms:modified xsi:type="dcterms:W3CDTF">2013-11-06T05:31:00Z</dcterms:modified>
</cp:coreProperties>
</file>