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B4" w:rsidRPr="00897DCA" w:rsidRDefault="00897DCA">
      <w:pPr>
        <w:rPr>
          <w:rFonts w:ascii="Times New Roman" w:hAnsi="Times New Roman" w:cs="Times New Roman"/>
          <w:sz w:val="28"/>
        </w:rPr>
      </w:pPr>
      <w:r w:rsidRPr="00897DCA">
        <w:rPr>
          <w:rFonts w:ascii="Times New Roman" w:hAnsi="Times New Roman" w:cs="Times New Roman"/>
          <w:sz w:val="28"/>
        </w:rPr>
        <w:t>В связи с распространением коронавирусной инфекции в 2020 году контрольно-надзорная деятельность не проводилась.</w:t>
      </w:r>
    </w:p>
    <w:sectPr w:rsidR="00EF5CB4" w:rsidRPr="008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DCA"/>
    <w:rsid w:val="00897DCA"/>
    <w:rsid w:val="00E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2021-04-22T10:09:00Z</dcterms:created>
  <dcterms:modified xsi:type="dcterms:W3CDTF">2021-04-22T10:14:00Z</dcterms:modified>
</cp:coreProperties>
</file>