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8" w:rsidRPr="00720EA6" w:rsidRDefault="00633690" w:rsidP="003563A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9C13F3" w:rsidRPr="00720EA6" w:rsidRDefault="009C13F3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>СОВЕТ</w:t>
      </w:r>
      <w:r w:rsidR="00421905" w:rsidRPr="00720EA6">
        <w:rPr>
          <w:sz w:val="24"/>
          <w:szCs w:val="24"/>
        </w:rPr>
        <w:t xml:space="preserve"> </w:t>
      </w:r>
      <w:r w:rsidR="001712C4" w:rsidRPr="00720EA6">
        <w:rPr>
          <w:sz w:val="24"/>
          <w:szCs w:val="24"/>
        </w:rPr>
        <w:t xml:space="preserve"> </w:t>
      </w:r>
      <w:r w:rsidR="00421905" w:rsidRPr="00720EA6">
        <w:rPr>
          <w:sz w:val="24"/>
          <w:szCs w:val="24"/>
        </w:rPr>
        <w:t xml:space="preserve">ДЕПУТАТОВ </w:t>
      </w:r>
      <w:r w:rsidR="001712C4" w:rsidRPr="00720EA6">
        <w:rPr>
          <w:sz w:val="24"/>
          <w:szCs w:val="24"/>
        </w:rPr>
        <w:t xml:space="preserve"> </w:t>
      </w:r>
      <w:r w:rsidR="00421905" w:rsidRPr="00720EA6">
        <w:rPr>
          <w:sz w:val="24"/>
          <w:szCs w:val="24"/>
        </w:rPr>
        <w:t>БЕЛЯНИЦКОГО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 xml:space="preserve"> СЕЛЬСКОГО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ПОСЕЛЕНИЯ</w:t>
      </w:r>
    </w:p>
    <w:p w:rsidR="009C13F3" w:rsidRPr="00720EA6" w:rsidRDefault="00421905" w:rsidP="001712C4">
      <w:pPr>
        <w:pStyle w:val="ConsPlusNormal"/>
        <w:widowControl/>
        <w:tabs>
          <w:tab w:val="left" w:pos="1395"/>
        </w:tabs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 xml:space="preserve">СОНКОВСКОГО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 xml:space="preserve">РАЙОНА  ТВЕРСКОЙ </w:t>
      </w:r>
      <w:r w:rsidR="001712C4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ОБЛАСТИ</w:t>
      </w:r>
    </w:p>
    <w:p w:rsidR="00421905" w:rsidRPr="00720EA6" w:rsidRDefault="00421905" w:rsidP="001712C4">
      <w:pPr>
        <w:pStyle w:val="ConsPlusNormal"/>
        <w:widowControl/>
        <w:tabs>
          <w:tab w:val="left" w:pos="1395"/>
        </w:tabs>
        <w:ind w:firstLine="0"/>
        <w:jc w:val="center"/>
        <w:rPr>
          <w:sz w:val="24"/>
          <w:szCs w:val="24"/>
        </w:rPr>
      </w:pPr>
    </w:p>
    <w:p w:rsidR="009C13F3" w:rsidRPr="00720EA6" w:rsidRDefault="009C13F3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20EA6">
        <w:rPr>
          <w:sz w:val="24"/>
          <w:szCs w:val="24"/>
        </w:rPr>
        <w:t>РЕШЕНИЕ</w:t>
      </w:r>
    </w:p>
    <w:p w:rsidR="00827042" w:rsidRPr="00720EA6" w:rsidRDefault="00827042" w:rsidP="001712C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C13F3" w:rsidRPr="00720EA6" w:rsidRDefault="00633690" w:rsidP="00CF1A1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26</w:t>
      </w:r>
      <w:r w:rsidR="00266238">
        <w:rPr>
          <w:sz w:val="24"/>
          <w:szCs w:val="24"/>
        </w:rPr>
        <w:t>.0</w:t>
      </w:r>
      <w:r w:rsidR="003563A2">
        <w:rPr>
          <w:sz w:val="24"/>
          <w:szCs w:val="24"/>
        </w:rPr>
        <w:t>3</w:t>
      </w:r>
      <w:r w:rsidR="00266238">
        <w:rPr>
          <w:sz w:val="24"/>
          <w:szCs w:val="24"/>
        </w:rPr>
        <w:t>.2020</w:t>
      </w:r>
      <w:r w:rsidR="002072A7" w:rsidRPr="00720EA6">
        <w:rPr>
          <w:sz w:val="24"/>
          <w:szCs w:val="24"/>
        </w:rPr>
        <w:t xml:space="preserve">                   </w:t>
      </w:r>
      <w:r w:rsidR="00720EA6">
        <w:rPr>
          <w:sz w:val="24"/>
          <w:szCs w:val="24"/>
        </w:rPr>
        <w:t xml:space="preserve">                        </w:t>
      </w:r>
      <w:r w:rsidR="00DD036B" w:rsidRPr="00720EA6">
        <w:rPr>
          <w:sz w:val="24"/>
          <w:szCs w:val="24"/>
        </w:rPr>
        <w:t xml:space="preserve">   с</w:t>
      </w:r>
      <w:r w:rsidR="00CF1A11" w:rsidRPr="00720EA6">
        <w:rPr>
          <w:sz w:val="24"/>
          <w:szCs w:val="24"/>
        </w:rPr>
        <w:t xml:space="preserve">. Беляницы            </w:t>
      </w:r>
      <w:r w:rsidR="00110E6C" w:rsidRPr="00720EA6">
        <w:rPr>
          <w:sz w:val="24"/>
          <w:szCs w:val="24"/>
        </w:rPr>
        <w:t xml:space="preserve"> </w:t>
      </w:r>
      <w:r w:rsidR="00720EA6">
        <w:rPr>
          <w:sz w:val="24"/>
          <w:szCs w:val="24"/>
        </w:rPr>
        <w:t xml:space="preserve">             </w:t>
      </w:r>
      <w:r w:rsidR="00F47A02" w:rsidRPr="00720EA6">
        <w:rPr>
          <w:sz w:val="24"/>
          <w:szCs w:val="24"/>
        </w:rPr>
        <w:t xml:space="preserve">           </w:t>
      </w:r>
      <w:r w:rsidR="004B2F0A" w:rsidRPr="00720EA6">
        <w:rPr>
          <w:sz w:val="24"/>
          <w:szCs w:val="24"/>
        </w:rPr>
        <w:t xml:space="preserve"> </w:t>
      </w:r>
      <w:r w:rsidR="00266238">
        <w:rPr>
          <w:sz w:val="24"/>
          <w:szCs w:val="24"/>
        </w:rPr>
        <w:t xml:space="preserve">          </w:t>
      </w:r>
      <w:r w:rsidR="004B2F0A" w:rsidRPr="00720EA6">
        <w:rPr>
          <w:sz w:val="24"/>
          <w:szCs w:val="24"/>
        </w:rPr>
        <w:t xml:space="preserve">   </w:t>
      </w:r>
      <w:r w:rsidR="00720EA6">
        <w:rPr>
          <w:sz w:val="24"/>
          <w:szCs w:val="24"/>
        </w:rPr>
        <w:t xml:space="preserve"> </w:t>
      </w:r>
      <w:r w:rsidR="004B2F0A" w:rsidRPr="00720EA6">
        <w:rPr>
          <w:sz w:val="24"/>
          <w:szCs w:val="24"/>
        </w:rPr>
        <w:t xml:space="preserve"> </w:t>
      </w:r>
      <w:r w:rsidR="00827042" w:rsidRPr="00720EA6">
        <w:rPr>
          <w:sz w:val="24"/>
          <w:szCs w:val="24"/>
        </w:rPr>
        <w:t>№</w:t>
      </w:r>
      <w:r w:rsidR="00F47A02" w:rsidRPr="00720EA6">
        <w:rPr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 w:rsidR="00266238">
        <w:rPr>
          <w:sz w:val="24"/>
          <w:szCs w:val="24"/>
        </w:rPr>
        <w:t xml:space="preserve"> </w:t>
      </w:r>
    </w:p>
    <w:p w:rsidR="009C13F3" w:rsidRPr="00720EA6" w:rsidRDefault="009C13F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53486" w:rsidRPr="00720EA6" w:rsidRDefault="009C13F3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О </w:t>
      </w:r>
      <w:r w:rsidR="00633225" w:rsidRPr="00720EA6">
        <w:rPr>
          <w:sz w:val="24"/>
          <w:szCs w:val="24"/>
        </w:rPr>
        <w:t>внесении изменений в решение</w:t>
      </w:r>
      <w:r w:rsidRPr="00720EA6">
        <w:rPr>
          <w:sz w:val="24"/>
          <w:szCs w:val="24"/>
        </w:rPr>
        <w:t xml:space="preserve"> 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Совета депутатов Беляницкого сельского 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поселения Сонковского района Тверской области</w:t>
      </w:r>
    </w:p>
    <w:p w:rsidR="00633225" w:rsidRPr="00720EA6" w:rsidRDefault="00633225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от 10.06.2016 № 77 «О земельном налоге»</w:t>
      </w:r>
    </w:p>
    <w:p w:rsidR="001D2855" w:rsidRPr="00720EA6" w:rsidRDefault="001D2855" w:rsidP="001D2855">
      <w:pPr>
        <w:pStyle w:val="ConsPlusNormal"/>
        <w:widowControl/>
        <w:ind w:firstLine="0"/>
        <w:rPr>
          <w:sz w:val="24"/>
          <w:szCs w:val="24"/>
        </w:rPr>
      </w:pPr>
    </w:p>
    <w:p w:rsidR="001F0F34" w:rsidRPr="00720EA6" w:rsidRDefault="00353486" w:rsidP="00FE115E">
      <w:pPr>
        <w:pStyle w:val="ConsPlusNormal"/>
        <w:widowControl/>
        <w:tabs>
          <w:tab w:val="left" w:pos="675"/>
        </w:tabs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    </w:t>
      </w:r>
    </w:p>
    <w:p w:rsidR="001F7D0C" w:rsidRPr="00720EA6" w:rsidRDefault="001F7D0C" w:rsidP="00FE115E">
      <w:pPr>
        <w:pStyle w:val="ConsPlusNormal"/>
        <w:widowControl/>
        <w:tabs>
          <w:tab w:val="left" w:pos="675"/>
        </w:tabs>
        <w:ind w:firstLine="0"/>
        <w:rPr>
          <w:sz w:val="24"/>
          <w:szCs w:val="24"/>
        </w:rPr>
      </w:pPr>
    </w:p>
    <w:p w:rsidR="009C13F3" w:rsidRPr="00720EA6" w:rsidRDefault="0026623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563A2">
        <w:rPr>
          <w:sz w:val="24"/>
          <w:szCs w:val="24"/>
        </w:rPr>
        <w:t xml:space="preserve">В соответствии со ст.394 </w:t>
      </w:r>
      <w:r w:rsidR="009C13F3" w:rsidRPr="003563A2">
        <w:rPr>
          <w:sz w:val="24"/>
          <w:szCs w:val="24"/>
        </w:rPr>
        <w:t>Налогового кодекса РФ</w:t>
      </w:r>
      <w:r w:rsidR="009C13F3" w:rsidRPr="00720EA6">
        <w:rPr>
          <w:sz w:val="24"/>
          <w:szCs w:val="24"/>
        </w:rPr>
        <w:t>, во исполнение требований Федерального закона от 06.10.2003 N 131-ФЗ "Об общих принципах организации местного самоуправления в Российской Федер</w:t>
      </w:r>
      <w:r w:rsidR="00421905" w:rsidRPr="00720EA6">
        <w:rPr>
          <w:sz w:val="24"/>
          <w:szCs w:val="24"/>
        </w:rPr>
        <w:t>ации", Устава Беляницкого</w:t>
      </w:r>
      <w:r w:rsidR="009C13F3" w:rsidRPr="00720EA6">
        <w:rPr>
          <w:sz w:val="24"/>
          <w:szCs w:val="24"/>
        </w:rPr>
        <w:t xml:space="preserve"> сельс</w:t>
      </w:r>
      <w:r w:rsidR="00421905" w:rsidRPr="00720EA6">
        <w:rPr>
          <w:sz w:val="24"/>
          <w:szCs w:val="24"/>
        </w:rPr>
        <w:t>кого поселения Сонковского</w:t>
      </w:r>
      <w:r w:rsidR="009C13F3" w:rsidRPr="00720EA6">
        <w:rPr>
          <w:sz w:val="24"/>
          <w:szCs w:val="24"/>
        </w:rPr>
        <w:t xml:space="preserve"> района Тверской области</w:t>
      </w:r>
      <w:r w:rsidR="00D94B8B" w:rsidRPr="00720EA6">
        <w:rPr>
          <w:sz w:val="24"/>
          <w:szCs w:val="24"/>
        </w:rPr>
        <w:t>,</w:t>
      </w:r>
      <w:r w:rsidR="004643A5">
        <w:rPr>
          <w:sz w:val="24"/>
          <w:szCs w:val="24"/>
        </w:rPr>
        <w:t xml:space="preserve"> </w:t>
      </w:r>
      <w:r w:rsidR="004643A5" w:rsidRPr="003563A2">
        <w:rPr>
          <w:sz w:val="24"/>
          <w:szCs w:val="24"/>
        </w:rPr>
        <w:t>Протеста  Тверской межрайонной транспортной прокуратуры от 12.02.2020 №</w:t>
      </w:r>
      <w:r w:rsidR="00E046A1">
        <w:rPr>
          <w:sz w:val="24"/>
          <w:szCs w:val="24"/>
        </w:rPr>
        <w:t xml:space="preserve"> </w:t>
      </w:r>
      <w:r w:rsidR="004643A5" w:rsidRPr="003563A2">
        <w:rPr>
          <w:sz w:val="24"/>
          <w:szCs w:val="24"/>
        </w:rPr>
        <w:t>07-01.2020.,</w:t>
      </w:r>
      <w:r w:rsidR="00E046A1">
        <w:rPr>
          <w:sz w:val="24"/>
          <w:szCs w:val="24"/>
        </w:rPr>
        <w:t xml:space="preserve"> </w:t>
      </w:r>
      <w:r w:rsidR="00421905" w:rsidRPr="00720EA6">
        <w:rPr>
          <w:sz w:val="24"/>
          <w:szCs w:val="24"/>
        </w:rPr>
        <w:t xml:space="preserve">Совет депутатов Беляницкого </w:t>
      </w:r>
      <w:r w:rsidR="009C13F3" w:rsidRPr="00720EA6">
        <w:rPr>
          <w:sz w:val="24"/>
          <w:szCs w:val="24"/>
        </w:rPr>
        <w:t xml:space="preserve"> сельского поселения</w:t>
      </w:r>
      <w:r w:rsidR="00827042" w:rsidRPr="00720EA6">
        <w:rPr>
          <w:sz w:val="24"/>
          <w:szCs w:val="24"/>
        </w:rPr>
        <w:t xml:space="preserve"> Сонковского района Тверской области</w:t>
      </w:r>
      <w:r w:rsidR="009C13F3" w:rsidRPr="00720EA6">
        <w:rPr>
          <w:sz w:val="24"/>
          <w:szCs w:val="24"/>
        </w:rPr>
        <w:t xml:space="preserve"> решил:</w:t>
      </w:r>
    </w:p>
    <w:p w:rsidR="00AE6791" w:rsidRPr="00720EA6" w:rsidRDefault="00AE679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3225" w:rsidRPr="00720EA6" w:rsidRDefault="009C1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 xml:space="preserve">1. </w:t>
      </w:r>
      <w:r w:rsidR="00633225" w:rsidRPr="00720EA6">
        <w:rPr>
          <w:sz w:val="24"/>
          <w:szCs w:val="24"/>
        </w:rPr>
        <w:t>Внести следующие изменения в решение Совета депутатов Беляницкого сельского поселения Сонковского района Тверской области от 10.06.2016  № 77 «О земельном налоге»:</w:t>
      </w:r>
    </w:p>
    <w:p w:rsidR="00633225" w:rsidRPr="00720EA6" w:rsidRDefault="006332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1.1. Пункт 1 изложить в новой редакции:</w:t>
      </w:r>
    </w:p>
    <w:p w:rsidR="009C13F3" w:rsidRPr="00720EA6" w:rsidRDefault="006332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 xml:space="preserve">«1. </w:t>
      </w:r>
      <w:r w:rsidR="009C13F3" w:rsidRPr="00720EA6">
        <w:rPr>
          <w:sz w:val="24"/>
          <w:szCs w:val="24"/>
        </w:rPr>
        <w:t>Установить и ввести на те</w:t>
      </w:r>
      <w:r w:rsidR="00421905" w:rsidRPr="00720EA6">
        <w:rPr>
          <w:sz w:val="24"/>
          <w:szCs w:val="24"/>
        </w:rPr>
        <w:t>рритории</w:t>
      </w:r>
      <w:r w:rsidR="00CF1A11" w:rsidRPr="00720EA6">
        <w:rPr>
          <w:sz w:val="24"/>
          <w:szCs w:val="24"/>
        </w:rPr>
        <w:t xml:space="preserve"> муниципального образования Беляницкое</w:t>
      </w:r>
      <w:r w:rsidR="00421905" w:rsidRPr="00720EA6">
        <w:rPr>
          <w:sz w:val="24"/>
          <w:szCs w:val="24"/>
        </w:rPr>
        <w:t xml:space="preserve"> </w:t>
      </w:r>
      <w:r w:rsidR="009C13F3" w:rsidRPr="00720EA6">
        <w:rPr>
          <w:sz w:val="24"/>
          <w:szCs w:val="24"/>
        </w:rPr>
        <w:t>сель</w:t>
      </w:r>
      <w:r w:rsidR="00CF1A11" w:rsidRPr="00720EA6">
        <w:rPr>
          <w:sz w:val="24"/>
          <w:szCs w:val="24"/>
        </w:rPr>
        <w:t>ское поселение</w:t>
      </w:r>
      <w:r w:rsidR="00110E6C" w:rsidRPr="00720EA6">
        <w:rPr>
          <w:sz w:val="24"/>
          <w:szCs w:val="24"/>
        </w:rPr>
        <w:t xml:space="preserve"> Сонковского района Тверской области</w:t>
      </w:r>
      <w:r w:rsidR="00421905" w:rsidRPr="00720EA6">
        <w:rPr>
          <w:sz w:val="24"/>
          <w:szCs w:val="24"/>
        </w:rPr>
        <w:t xml:space="preserve"> </w:t>
      </w:r>
      <w:r w:rsidRPr="00720EA6">
        <w:rPr>
          <w:sz w:val="24"/>
          <w:szCs w:val="24"/>
        </w:rPr>
        <w:t>н</w:t>
      </w:r>
      <w:r w:rsidR="009C13F3" w:rsidRPr="00720EA6">
        <w:rPr>
          <w:sz w:val="24"/>
          <w:szCs w:val="24"/>
        </w:rPr>
        <w:t xml:space="preserve">алоговые ставки применительно к налоговой базе, определяемой как кадастровая стоимость земельных участков, исчисленной в соответствии </w:t>
      </w:r>
      <w:r w:rsidR="009C13F3" w:rsidRPr="003563A2">
        <w:rPr>
          <w:sz w:val="24"/>
          <w:szCs w:val="24"/>
        </w:rPr>
        <w:t>со ст. 38</w:t>
      </w:r>
      <w:r w:rsidR="00D433D8" w:rsidRPr="003563A2">
        <w:rPr>
          <w:sz w:val="24"/>
          <w:szCs w:val="24"/>
        </w:rPr>
        <w:t>7</w:t>
      </w:r>
      <w:r w:rsidR="009C13F3" w:rsidRPr="003563A2">
        <w:rPr>
          <w:sz w:val="24"/>
          <w:szCs w:val="24"/>
        </w:rPr>
        <w:t xml:space="preserve"> </w:t>
      </w:r>
      <w:r w:rsidR="00D433D8" w:rsidRPr="003563A2">
        <w:rPr>
          <w:sz w:val="24"/>
          <w:szCs w:val="24"/>
        </w:rPr>
        <w:t>–</w:t>
      </w:r>
      <w:r w:rsidR="009C13F3" w:rsidRPr="003563A2">
        <w:rPr>
          <w:sz w:val="24"/>
          <w:szCs w:val="24"/>
        </w:rPr>
        <w:t xml:space="preserve"> 39</w:t>
      </w:r>
      <w:r w:rsidR="00D433D8" w:rsidRPr="003563A2">
        <w:rPr>
          <w:sz w:val="24"/>
          <w:szCs w:val="24"/>
        </w:rPr>
        <w:t xml:space="preserve">4 </w:t>
      </w:r>
      <w:r w:rsidR="009C13F3" w:rsidRPr="003563A2">
        <w:rPr>
          <w:sz w:val="24"/>
          <w:szCs w:val="24"/>
        </w:rPr>
        <w:t>главы 31</w:t>
      </w:r>
      <w:r w:rsidR="009C13F3" w:rsidRPr="00720EA6">
        <w:rPr>
          <w:sz w:val="24"/>
          <w:szCs w:val="24"/>
        </w:rPr>
        <w:t xml:space="preserve"> Налогового кодекса Российской Федерации, в следующих размерах:</w:t>
      </w:r>
    </w:p>
    <w:p w:rsidR="009C13F3" w:rsidRPr="00720EA6" w:rsidRDefault="009C13F3">
      <w:pPr>
        <w:pStyle w:val="ConsPlusNormal"/>
        <w:widowControl/>
        <w:tabs>
          <w:tab w:val="left" w:pos="6521"/>
        </w:tabs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693"/>
      </w:tblGrid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tabs>
                <w:tab w:val="left" w:pos="6521"/>
              </w:tabs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 xml:space="preserve">Наименование категории земельного участка </w:t>
            </w:r>
          </w:p>
        </w:tc>
        <w:tc>
          <w:tcPr>
            <w:tcW w:w="2693" w:type="dxa"/>
          </w:tcPr>
          <w:p w:rsidR="009C13F3" w:rsidRPr="00720EA6" w:rsidRDefault="009C13F3">
            <w:pPr>
              <w:pStyle w:val="ConsPlusNormal"/>
              <w:widowControl/>
              <w:tabs>
                <w:tab w:val="left" w:pos="6521"/>
              </w:tabs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Ставка налога (%)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отнесенные к землям сельскохозяйственного назначения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0,3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отнесенные к землям в составе зон сельскохозяйственного использования в населенных пунктах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Земельные участки, используемые для сельскохозяйственного производства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 xml:space="preserve">Земельные участки, </w:t>
            </w:r>
            <w:r w:rsidR="00633225" w:rsidRPr="00720EA6">
              <w:rPr>
                <w:rFonts w:ascii="Arial" w:hAnsi="Arial" w:cs="Arial"/>
              </w:rPr>
              <w:t xml:space="preserve">занятые </w:t>
            </w:r>
            <w:hyperlink r:id="rId7" w:history="1">
              <w:r w:rsidR="00633225" w:rsidRPr="00720EA6">
                <w:rPr>
                  <w:rFonts w:ascii="Arial" w:hAnsi="Arial" w:cs="Arial"/>
                </w:rPr>
                <w:t>жилищным фондом</w:t>
              </w:r>
            </w:hyperlink>
            <w:r w:rsidR="00633225" w:rsidRPr="00720EA6">
              <w:rPr>
                <w:rFonts w:ascii="Arial" w:hAnsi="Arial" w:cs="Arial"/>
              </w:rPr>
              <w:t xml:space="preserve"> и </w:t>
            </w:r>
            <w:hyperlink r:id="rId8" w:history="1">
              <w:r w:rsidR="00633225" w:rsidRPr="00720EA6">
                <w:rPr>
                  <w:rFonts w:ascii="Arial" w:hAnsi="Arial" w:cs="Arial"/>
                </w:rPr>
                <w:t>объектами инженерной инфраструктуры</w:t>
              </w:r>
            </w:hyperlink>
            <w:r w:rsidR="00633225" w:rsidRPr="00720EA6">
              <w:rPr>
                <w:rFonts w:ascii="Arial" w:hAnsi="Arial" w:cs="Arial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D94B8B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 xml:space="preserve">Земельные участки, </w:t>
            </w:r>
            <w:r w:rsidR="00633225" w:rsidRPr="00720EA6">
              <w:rPr>
                <w:rFonts w:ascii="Arial" w:hAnsi="Arial" w:cs="Arial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9" w:history="1">
              <w:r w:rsidR="00633225" w:rsidRPr="00720EA6">
                <w:rPr>
                  <w:rFonts w:ascii="Arial" w:hAnsi="Arial" w:cs="Arial"/>
                </w:rPr>
                <w:t>личного подсобного хозяйства</w:t>
              </w:r>
            </w:hyperlink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lastRenderedPageBreak/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63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lastRenderedPageBreak/>
              <w:t>Земельные участки,</w:t>
            </w:r>
            <w:r w:rsidR="00633225" w:rsidRPr="00720EA6">
              <w:rPr>
                <w:rFonts w:ascii="Arial" w:hAnsi="Arial" w:cs="Arial"/>
              </w:rPr>
              <w:t xml:space="preserve"> не используемые в предпринимательской деятельности, приобретенные (предоставленные) для</w:t>
            </w:r>
            <w:r w:rsidRPr="00720EA6">
              <w:rPr>
                <w:rFonts w:ascii="Arial" w:hAnsi="Arial" w:cs="Arial"/>
              </w:rPr>
              <w:t xml:space="preserve"> садоводства, огородничества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 w:rsidP="00DD03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0EA6">
              <w:rPr>
                <w:rFonts w:ascii="Arial" w:hAnsi="Arial" w:cs="Arial"/>
              </w:rPr>
              <w:t>Земельные участки</w:t>
            </w:r>
            <w:r w:rsidR="00633225" w:rsidRPr="00720EA6">
              <w:rPr>
                <w:rFonts w:ascii="Arial" w:hAnsi="Arial" w:cs="Arial"/>
              </w:rPr>
              <w:t xml:space="preserve"> общего назначения,</w:t>
            </w:r>
            <w:r w:rsidR="00DD036B" w:rsidRPr="00720EA6">
              <w:rPr>
                <w:rFonts w:ascii="Arial" w:hAnsi="Arial" w:cs="Arial"/>
              </w:rPr>
              <w:t xml:space="preserve"> не используемые в предпринимательской деятельности,</w:t>
            </w:r>
            <w:r w:rsidR="00633225" w:rsidRPr="00720EA6">
              <w:rPr>
                <w:rFonts w:ascii="Arial" w:hAnsi="Arial" w:cs="Arial"/>
              </w:rPr>
              <w:t xml:space="preserve"> предусмотренны</w:t>
            </w:r>
            <w:r w:rsidR="00DD036B" w:rsidRPr="00720EA6">
              <w:rPr>
                <w:rFonts w:ascii="Arial" w:hAnsi="Arial" w:cs="Arial"/>
              </w:rPr>
              <w:t>е</w:t>
            </w:r>
            <w:r w:rsidR="00633225" w:rsidRPr="00720EA6">
              <w:rPr>
                <w:rFonts w:ascii="Arial" w:hAnsi="Arial" w:cs="Arial"/>
              </w:rPr>
              <w:t xml:space="preserve"> Федеральным </w:t>
            </w:r>
            <w:hyperlink r:id="rId10" w:history="1">
              <w:r w:rsidR="00633225" w:rsidRPr="00720EA6">
                <w:rPr>
                  <w:rFonts w:ascii="Arial" w:hAnsi="Arial" w:cs="Arial"/>
                </w:rPr>
                <w:t>законом</w:t>
              </w:r>
            </w:hyperlink>
            <w:r w:rsidR="00633225" w:rsidRPr="00720EA6">
              <w:rPr>
                <w:rFonts w:ascii="Arial" w:hAnsi="Arial" w:cs="Arial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2693" w:type="dxa"/>
          </w:tcPr>
          <w:p w:rsidR="009C13F3" w:rsidRPr="00720EA6" w:rsidRDefault="00CF1A11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0.3</w:t>
            </w:r>
          </w:p>
        </w:tc>
      </w:tr>
      <w:tr w:rsidR="0067485E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7485E" w:rsidRPr="00266238" w:rsidRDefault="0067485E" w:rsidP="00DD03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633690">
              <w:rPr>
                <w:rFonts w:ascii="Arial" w:hAnsi="Arial" w:cs="Arial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2693" w:type="dxa"/>
          </w:tcPr>
          <w:p w:rsidR="0067485E" w:rsidRPr="00266238" w:rsidRDefault="0067485E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33690">
              <w:rPr>
                <w:sz w:val="24"/>
                <w:szCs w:val="24"/>
              </w:rPr>
              <w:t>0,3</w:t>
            </w:r>
          </w:p>
        </w:tc>
      </w:tr>
      <w:tr w:rsidR="009C13F3" w:rsidRPr="00720EA6" w:rsidTr="00720EA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9C13F3" w:rsidRPr="00720EA6" w:rsidRDefault="009C13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693" w:type="dxa"/>
          </w:tcPr>
          <w:p w:rsidR="009C13F3" w:rsidRPr="00720EA6" w:rsidRDefault="00421905" w:rsidP="004B2F0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20EA6">
              <w:rPr>
                <w:sz w:val="24"/>
                <w:szCs w:val="24"/>
              </w:rPr>
              <w:t>1,5</w:t>
            </w:r>
          </w:p>
        </w:tc>
      </w:tr>
    </w:tbl>
    <w:p w:rsidR="008069C5" w:rsidRPr="00720EA6" w:rsidRDefault="008069C5" w:rsidP="00D433D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C13F3" w:rsidRPr="00720EA6" w:rsidRDefault="008069C5" w:rsidP="00FE115E">
      <w:pPr>
        <w:ind w:firstLine="1077"/>
        <w:jc w:val="both"/>
        <w:rPr>
          <w:rFonts w:ascii="Arial" w:hAnsi="Arial" w:cs="Arial"/>
        </w:rPr>
      </w:pPr>
      <w:r w:rsidRPr="00720EA6">
        <w:rPr>
          <w:rFonts w:ascii="Arial" w:hAnsi="Arial" w:cs="Arial"/>
        </w:rPr>
        <w:t xml:space="preserve">         </w:t>
      </w:r>
    </w:p>
    <w:p w:rsidR="009C13F3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3</w:t>
      </w:r>
      <w:r w:rsidR="009C13F3" w:rsidRPr="00720EA6">
        <w:rPr>
          <w:sz w:val="24"/>
          <w:szCs w:val="24"/>
        </w:rPr>
        <w:t xml:space="preserve">. </w:t>
      </w:r>
      <w:r w:rsidR="009C13F3" w:rsidRPr="00633690">
        <w:rPr>
          <w:sz w:val="24"/>
          <w:szCs w:val="24"/>
        </w:rPr>
        <w:t xml:space="preserve">Настоящее решение вступает в </w:t>
      </w:r>
      <w:r w:rsidR="00526761" w:rsidRPr="00633690">
        <w:rPr>
          <w:sz w:val="24"/>
          <w:szCs w:val="24"/>
        </w:rPr>
        <w:t xml:space="preserve">законную </w:t>
      </w:r>
      <w:r w:rsidR="009C13F3" w:rsidRPr="00633690">
        <w:rPr>
          <w:sz w:val="24"/>
          <w:szCs w:val="24"/>
        </w:rPr>
        <w:t>силу</w:t>
      </w:r>
      <w:r w:rsidRPr="00633690">
        <w:rPr>
          <w:sz w:val="24"/>
          <w:szCs w:val="24"/>
        </w:rPr>
        <w:t xml:space="preserve"> по истечении одного месяца со дня его официального опубликования</w:t>
      </w:r>
      <w:r w:rsidR="00AB0E55" w:rsidRPr="00633690">
        <w:rPr>
          <w:sz w:val="24"/>
          <w:szCs w:val="24"/>
        </w:rPr>
        <w:t xml:space="preserve"> и распространяется на правоотношения, связанные с исчислением земельного налога с 1 января 2020 года.</w:t>
      </w:r>
    </w:p>
    <w:p w:rsidR="001F7D0C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F7D0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0EA6">
        <w:rPr>
          <w:sz w:val="24"/>
          <w:szCs w:val="24"/>
        </w:rPr>
        <w:t>4</w:t>
      </w:r>
      <w:r w:rsidR="00110E6C" w:rsidRPr="00720EA6">
        <w:rPr>
          <w:sz w:val="24"/>
          <w:szCs w:val="24"/>
        </w:rPr>
        <w:t>. Решение опубликовать в газете «Сонковский вестник»</w:t>
      </w:r>
      <w:r w:rsidR="001712C4" w:rsidRPr="00720EA6">
        <w:rPr>
          <w:sz w:val="24"/>
          <w:szCs w:val="24"/>
        </w:rPr>
        <w:t xml:space="preserve"> и разместить</w:t>
      </w:r>
      <w:r w:rsidRPr="00720EA6">
        <w:rPr>
          <w:sz w:val="24"/>
          <w:szCs w:val="24"/>
        </w:rPr>
        <w:t xml:space="preserve"> в информационно-телекоммуникационной сети «Интернет»</w:t>
      </w:r>
      <w:r w:rsidR="001712C4" w:rsidRPr="00720EA6">
        <w:rPr>
          <w:sz w:val="24"/>
          <w:szCs w:val="24"/>
        </w:rPr>
        <w:t xml:space="preserve"> на </w:t>
      </w:r>
      <w:r w:rsidRPr="00720EA6">
        <w:rPr>
          <w:sz w:val="24"/>
          <w:szCs w:val="24"/>
        </w:rPr>
        <w:t xml:space="preserve">официальном </w:t>
      </w:r>
      <w:r w:rsidR="001712C4" w:rsidRPr="00720EA6">
        <w:rPr>
          <w:sz w:val="24"/>
          <w:szCs w:val="24"/>
        </w:rPr>
        <w:t>сайте администрации Беляницкого сельского поселения</w:t>
      </w:r>
      <w:r w:rsidRPr="00720EA6">
        <w:rPr>
          <w:sz w:val="24"/>
          <w:szCs w:val="24"/>
        </w:rPr>
        <w:t>.</w:t>
      </w: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E6C" w:rsidRPr="00720EA6" w:rsidRDefault="00110E6C" w:rsidP="001D2855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>Глава Беляницкого сельского поселения</w:t>
      </w:r>
    </w:p>
    <w:p w:rsidR="009C13F3" w:rsidRPr="00720EA6" w:rsidRDefault="00110E6C" w:rsidP="00F45E42">
      <w:pPr>
        <w:pStyle w:val="ConsPlusNormal"/>
        <w:widowControl/>
        <w:ind w:firstLine="0"/>
        <w:rPr>
          <w:sz w:val="24"/>
          <w:szCs w:val="24"/>
        </w:rPr>
      </w:pPr>
      <w:r w:rsidRPr="00720EA6">
        <w:rPr>
          <w:sz w:val="24"/>
          <w:szCs w:val="24"/>
        </w:rPr>
        <w:t xml:space="preserve">Сонковского района  Тверской области:                      </w:t>
      </w:r>
      <w:r w:rsidR="001D2855" w:rsidRPr="00720EA6">
        <w:rPr>
          <w:sz w:val="24"/>
          <w:szCs w:val="24"/>
        </w:rPr>
        <w:t xml:space="preserve">                  </w:t>
      </w:r>
      <w:r w:rsidR="00266238">
        <w:rPr>
          <w:sz w:val="24"/>
          <w:szCs w:val="24"/>
        </w:rPr>
        <w:t xml:space="preserve">           </w:t>
      </w:r>
      <w:r w:rsidR="001D2855" w:rsidRPr="00720EA6">
        <w:rPr>
          <w:sz w:val="24"/>
          <w:szCs w:val="24"/>
        </w:rPr>
        <w:t xml:space="preserve">   </w:t>
      </w:r>
      <w:r w:rsidRPr="00720EA6">
        <w:rPr>
          <w:sz w:val="24"/>
          <w:szCs w:val="24"/>
        </w:rPr>
        <w:t xml:space="preserve">        </w:t>
      </w:r>
      <w:r w:rsidR="001712C4" w:rsidRPr="00720EA6">
        <w:rPr>
          <w:sz w:val="24"/>
          <w:szCs w:val="24"/>
        </w:rPr>
        <w:t xml:space="preserve"> </w:t>
      </w:r>
      <w:r w:rsidR="0041060C" w:rsidRPr="00720EA6">
        <w:rPr>
          <w:sz w:val="24"/>
          <w:szCs w:val="24"/>
        </w:rPr>
        <w:t xml:space="preserve"> Л.Н.Махова</w:t>
      </w:r>
    </w:p>
    <w:sectPr w:rsidR="009C13F3" w:rsidRPr="00720EA6" w:rsidSect="00720EA6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3FD"/>
    <w:multiLevelType w:val="hybridMultilevel"/>
    <w:tmpl w:val="CDBADF72"/>
    <w:lvl w:ilvl="0" w:tplc="C068CC1C">
      <w:start w:val="6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D254A"/>
    <w:multiLevelType w:val="hybridMultilevel"/>
    <w:tmpl w:val="7458D63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E1FDE"/>
    <w:multiLevelType w:val="hybridMultilevel"/>
    <w:tmpl w:val="5CEADB8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1473C"/>
    <w:multiLevelType w:val="hybridMultilevel"/>
    <w:tmpl w:val="4C68B43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F3"/>
    <w:rsid w:val="00011607"/>
    <w:rsid w:val="0009153A"/>
    <w:rsid w:val="000C45B0"/>
    <w:rsid w:val="00110E6C"/>
    <w:rsid w:val="00166366"/>
    <w:rsid w:val="001712C4"/>
    <w:rsid w:val="001D2855"/>
    <w:rsid w:val="001F0F34"/>
    <w:rsid w:val="001F7D0C"/>
    <w:rsid w:val="002072A7"/>
    <w:rsid w:val="0023536A"/>
    <w:rsid w:val="00252602"/>
    <w:rsid w:val="00266238"/>
    <w:rsid w:val="002702C4"/>
    <w:rsid w:val="00353486"/>
    <w:rsid w:val="003563A2"/>
    <w:rsid w:val="0041060C"/>
    <w:rsid w:val="00421905"/>
    <w:rsid w:val="0044517F"/>
    <w:rsid w:val="004643A5"/>
    <w:rsid w:val="004B2F0A"/>
    <w:rsid w:val="00526761"/>
    <w:rsid w:val="00533CF2"/>
    <w:rsid w:val="0054781A"/>
    <w:rsid w:val="005A6E59"/>
    <w:rsid w:val="005D5B8F"/>
    <w:rsid w:val="00633225"/>
    <w:rsid w:val="00633690"/>
    <w:rsid w:val="0067485E"/>
    <w:rsid w:val="00720EA6"/>
    <w:rsid w:val="007A0D6F"/>
    <w:rsid w:val="008069C5"/>
    <w:rsid w:val="00827042"/>
    <w:rsid w:val="009264AA"/>
    <w:rsid w:val="009378CA"/>
    <w:rsid w:val="00986333"/>
    <w:rsid w:val="009C13F3"/>
    <w:rsid w:val="009E5E68"/>
    <w:rsid w:val="00AB0E55"/>
    <w:rsid w:val="00AE137D"/>
    <w:rsid w:val="00AE6791"/>
    <w:rsid w:val="00BC3089"/>
    <w:rsid w:val="00C907AA"/>
    <w:rsid w:val="00CF1A11"/>
    <w:rsid w:val="00D433D8"/>
    <w:rsid w:val="00D94B8B"/>
    <w:rsid w:val="00DD036B"/>
    <w:rsid w:val="00E046A1"/>
    <w:rsid w:val="00E60D1D"/>
    <w:rsid w:val="00E92DDE"/>
    <w:rsid w:val="00F45E42"/>
    <w:rsid w:val="00F47A02"/>
    <w:rsid w:val="00FC488B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4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2AAD47B3C22749B880956486A3210DE31188FF64BB132F9E4974D3D2A2D7E72780A2CC09D56C1B3B5415177C858A29A076B8F707DC63K9m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392AAD47B3C22749B880956486A3210CE81780FA60BB132F9E4974D3D2A2D7E72780A2CC09D46C133B5415177C858A29A076B8F707DC63K9m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AE693808FD23C1090849AD86EB9C688E738BC276260F9A79FFFA614BF074994CE4DB32056CD1857772292589c3x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E621A6B1F0B62BCCF95C322F8B039FE93475B50DB9EE8B53AF97B47CB2705850296FF465C2703394D3D1AB7A21E7B8A03CF57C29FB7A8Bf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AAC3-CCCA-4A88-B205-2B621B3B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 _____________________ СЕЛЬСКОГО ПОСЕЛЕНИЯ</vt:lpstr>
      <vt:lpstr/>
    </vt:vector>
  </TitlesOfParts>
  <Company>МРИ №2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_____________________ СЕЛЬСКОГО ПОСЕЛЕНИЯ</dc:title>
  <dc:creator>ConsultantPlus</dc:creator>
  <cp:lastModifiedBy>User Windows</cp:lastModifiedBy>
  <cp:revision>2</cp:revision>
  <cp:lastPrinted>2020-03-25T05:44:00Z</cp:lastPrinted>
  <dcterms:created xsi:type="dcterms:W3CDTF">2020-03-31T12:36:00Z</dcterms:created>
  <dcterms:modified xsi:type="dcterms:W3CDTF">2020-03-31T12:36:00Z</dcterms:modified>
</cp:coreProperties>
</file>