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25" w:rsidRPr="00B83FFC" w:rsidRDefault="003D4025" w:rsidP="00B83FFC">
      <w:pPr>
        <w:spacing w:after="0" w:line="360" w:lineRule="auto"/>
        <w:jc w:val="center"/>
        <w:rPr>
          <w:rFonts w:ascii="Times New Roman" w:eastAsia="Times New Roman" w:hAnsi="Times New Roman" w:cs="Times New Roman"/>
          <w:sz w:val="28"/>
          <w:szCs w:val="28"/>
          <w:lang w:eastAsia="ru-RU"/>
        </w:rPr>
      </w:pPr>
      <w:bookmarkStart w:id="0" w:name="_GoBack"/>
      <w:bookmarkEnd w:id="0"/>
    </w:p>
    <w:p w:rsidR="00B83FFC" w:rsidRDefault="00B83FFC" w:rsidP="00B83FFC">
      <w:pPr>
        <w:spacing w:after="0" w:line="360" w:lineRule="auto"/>
        <w:jc w:val="center"/>
        <w:rPr>
          <w:rFonts w:ascii="Times New Roman" w:eastAsia="Times New Roman" w:hAnsi="Times New Roman" w:cs="Times New Roman"/>
          <w:b/>
          <w:bCs/>
          <w:sz w:val="40"/>
          <w:szCs w:val="40"/>
          <w:lang w:eastAsia="ru-RU"/>
        </w:rPr>
      </w:pPr>
    </w:p>
    <w:p w:rsidR="00B83FFC" w:rsidRDefault="00B83FFC" w:rsidP="00B83FFC">
      <w:pPr>
        <w:spacing w:after="0" w:line="360" w:lineRule="auto"/>
        <w:jc w:val="center"/>
        <w:rPr>
          <w:rFonts w:ascii="Times New Roman" w:eastAsia="Times New Roman" w:hAnsi="Times New Roman" w:cs="Times New Roman"/>
          <w:b/>
          <w:bCs/>
          <w:sz w:val="40"/>
          <w:szCs w:val="40"/>
          <w:lang w:eastAsia="ru-RU"/>
        </w:rPr>
      </w:pPr>
    </w:p>
    <w:p w:rsidR="00B83FFC" w:rsidRPr="00C91375" w:rsidRDefault="00B83FFC" w:rsidP="00B83FFC">
      <w:pPr>
        <w:spacing w:after="0" w:line="360" w:lineRule="auto"/>
        <w:jc w:val="center"/>
        <w:rPr>
          <w:rFonts w:ascii="Times New Roman" w:eastAsia="Times New Roman" w:hAnsi="Times New Roman" w:cs="Times New Roman"/>
          <w:b/>
          <w:bCs/>
          <w:sz w:val="28"/>
          <w:szCs w:val="28"/>
          <w:lang w:eastAsia="ru-RU"/>
        </w:rPr>
      </w:pPr>
    </w:p>
    <w:p w:rsidR="00B83FFC" w:rsidRPr="00C91375" w:rsidRDefault="00C91375" w:rsidP="00B83FFC">
      <w:pPr>
        <w:spacing w:after="0" w:line="360" w:lineRule="auto"/>
        <w:jc w:val="center"/>
        <w:rPr>
          <w:rFonts w:ascii="Arial" w:eastAsia="Times New Roman" w:hAnsi="Arial" w:cs="Arial"/>
          <w:b/>
          <w:bCs/>
          <w:sz w:val="28"/>
          <w:szCs w:val="28"/>
          <w:lang w:eastAsia="ru-RU"/>
        </w:rPr>
      </w:pPr>
      <w:r w:rsidRPr="00C91375">
        <w:rPr>
          <w:rFonts w:ascii="Times New Roman" w:eastAsia="Times New Roman" w:hAnsi="Times New Roman" w:cs="Times New Roman"/>
          <w:b/>
          <w:bCs/>
          <w:sz w:val="28"/>
          <w:szCs w:val="28"/>
          <w:lang w:eastAsia="ru-RU"/>
        </w:rPr>
        <w:t xml:space="preserve"> </w:t>
      </w:r>
      <w:r w:rsidR="007F59DA" w:rsidRPr="00C91375">
        <w:rPr>
          <w:rFonts w:ascii="Times New Roman" w:eastAsia="Times New Roman" w:hAnsi="Times New Roman" w:cs="Times New Roman"/>
          <w:b/>
          <w:bCs/>
          <w:sz w:val="28"/>
          <w:szCs w:val="28"/>
          <w:lang w:eastAsia="ru-RU"/>
        </w:rPr>
        <w:t xml:space="preserve"> </w:t>
      </w:r>
      <w:r w:rsidRPr="00C91375">
        <w:rPr>
          <w:rFonts w:ascii="Arial" w:eastAsia="Times New Roman" w:hAnsi="Arial" w:cs="Arial"/>
          <w:b/>
          <w:bCs/>
          <w:sz w:val="28"/>
          <w:szCs w:val="28"/>
          <w:lang w:eastAsia="ru-RU"/>
        </w:rPr>
        <w:t>И</w:t>
      </w:r>
      <w:r w:rsidR="007F59DA" w:rsidRPr="00C91375">
        <w:rPr>
          <w:rFonts w:ascii="Arial" w:eastAsia="Times New Roman" w:hAnsi="Arial" w:cs="Arial"/>
          <w:b/>
          <w:bCs/>
          <w:sz w:val="28"/>
          <w:szCs w:val="28"/>
          <w:lang w:eastAsia="ru-RU"/>
        </w:rPr>
        <w:t>зменени</w:t>
      </w:r>
      <w:r w:rsidRPr="00C91375">
        <w:rPr>
          <w:rFonts w:ascii="Arial" w:eastAsia="Times New Roman" w:hAnsi="Arial" w:cs="Arial"/>
          <w:b/>
          <w:bCs/>
          <w:sz w:val="28"/>
          <w:szCs w:val="28"/>
          <w:lang w:eastAsia="ru-RU"/>
        </w:rPr>
        <w:t>я</w:t>
      </w:r>
      <w:r w:rsidR="00B83FFC" w:rsidRPr="00C91375">
        <w:rPr>
          <w:rFonts w:ascii="Arial" w:eastAsia="Times New Roman" w:hAnsi="Arial" w:cs="Arial"/>
          <w:b/>
          <w:bCs/>
          <w:sz w:val="28"/>
          <w:szCs w:val="28"/>
          <w:lang w:eastAsia="ru-RU"/>
        </w:rPr>
        <w:t xml:space="preserve"> в Генеральный План</w:t>
      </w:r>
    </w:p>
    <w:p w:rsidR="00B83FFC" w:rsidRPr="00C91375" w:rsidRDefault="00C917DE" w:rsidP="00B83FFC">
      <w:pPr>
        <w:spacing w:after="0" w:line="360" w:lineRule="auto"/>
        <w:jc w:val="center"/>
        <w:rPr>
          <w:rFonts w:ascii="Arial" w:eastAsia="Times New Roman" w:hAnsi="Arial" w:cs="Arial"/>
          <w:b/>
          <w:bCs/>
          <w:sz w:val="28"/>
          <w:szCs w:val="28"/>
          <w:lang w:eastAsia="ru-RU"/>
        </w:rPr>
      </w:pPr>
      <w:proofErr w:type="spellStart"/>
      <w:r w:rsidRPr="00C91375">
        <w:rPr>
          <w:rFonts w:ascii="Arial" w:eastAsia="Times New Roman" w:hAnsi="Arial" w:cs="Arial"/>
          <w:b/>
          <w:bCs/>
          <w:sz w:val="28"/>
          <w:szCs w:val="28"/>
          <w:lang w:eastAsia="ru-RU"/>
        </w:rPr>
        <w:t>Беляницкого</w:t>
      </w:r>
      <w:proofErr w:type="spellEnd"/>
      <w:r w:rsidRPr="00C91375">
        <w:rPr>
          <w:rFonts w:ascii="Arial" w:eastAsia="Times New Roman" w:hAnsi="Arial" w:cs="Arial"/>
          <w:b/>
          <w:bCs/>
          <w:sz w:val="28"/>
          <w:szCs w:val="28"/>
          <w:lang w:eastAsia="ru-RU"/>
        </w:rPr>
        <w:t xml:space="preserve"> сельского поселения</w:t>
      </w:r>
      <w:r w:rsidR="00E71998" w:rsidRPr="00C91375">
        <w:rPr>
          <w:rFonts w:ascii="Arial" w:eastAsia="Times New Roman" w:hAnsi="Arial" w:cs="Arial"/>
          <w:b/>
          <w:bCs/>
          <w:sz w:val="28"/>
          <w:szCs w:val="28"/>
          <w:lang w:eastAsia="ru-RU"/>
        </w:rPr>
        <w:t xml:space="preserve"> </w:t>
      </w:r>
      <w:proofErr w:type="spellStart"/>
      <w:r w:rsidRPr="00C91375">
        <w:rPr>
          <w:rFonts w:ascii="Arial" w:eastAsia="Times New Roman" w:hAnsi="Arial" w:cs="Arial"/>
          <w:b/>
          <w:bCs/>
          <w:sz w:val="28"/>
          <w:szCs w:val="28"/>
          <w:lang w:eastAsia="ru-RU"/>
        </w:rPr>
        <w:t>Сонковского</w:t>
      </w:r>
      <w:proofErr w:type="spellEnd"/>
      <w:r w:rsidR="00B15D40" w:rsidRPr="00C91375">
        <w:rPr>
          <w:rFonts w:ascii="Arial" w:eastAsia="Times New Roman" w:hAnsi="Arial" w:cs="Arial"/>
          <w:b/>
          <w:bCs/>
          <w:sz w:val="28"/>
          <w:szCs w:val="28"/>
          <w:lang w:eastAsia="ru-RU"/>
        </w:rPr>
        <w:t xml:space="preserve"> района</w:t>
      </w:r>
      <w:r w:rsidR="00B83FFC" w:rsidRPr="00C91375">
        <w:rPr>
          <w:rFonts w:ascii="Arial" w:eastAsia="Times New Roman" w:hAnsi="Arial" w:cs="Arial"/>
          <w:b/>
          <w:bCs/>
          <w:sz w:val="28"/>
          <w:szCs w:val="28"/>
          <w:lang w:eastAsia="ru-RU"/>
        </w:rPr>
        <w:t xml:space="preserve"> Тверской области</w:t>
      </w:r>
    </w:p>
    <w:p w:rsidR="00B83FFC" w:rsidRPr="00C91375" w:rsidRDefault="00B83FFC" w:rsidP="00B83FFC">
      <w:pPr>
        <w:spacing w:after="0" w:line="360" w:lineRule="auto"/>
        <w:jc w:val="center"/>
        <w:rPr>
          <w:rFonts w:ascii="Arial" w:eastAsia="Times New Roman" w:hAnsi="Arial" w:cs="Arial"/>
          <w:b/>
          <w:bCs/>
          <w:sz w:val="24"/>
          <w:szCs w:val="24"/>
          <w:lang w:eastAsia="ru-RU"/>
        </w:rPr>
      </w:pPr>
    </w:p>
    <w:p w:rsidR="00B83FFC" w:rsidRPr="00C91375" w:rsidRDefault="00B83FFC" w:rsidP="00B83FFC">
      <w:pPr>
        <w:spacing w:after="0" w:line="360" w:lineRule="auto"/>
        <w:jc w:val="center"/>
        <w:rPr>
          <w:rFonts w:ascii="Arial" w:eastAsia="Times New Roman" w:hAnsi="Arial" w:cs="Arial"/>
          <w:b/>
          <w:bCs/>
          <w:sz w:val="24"/>
          <w:szCs w:val="24"/>
          <w:lang w:eastAsia="ru-RU"/>
        </w:rPr>
      </w:pPr>
    </w:p>
    <w:p w:rsidR="00B83FFC" w:rsidRPr="00C91375" w:rsidRDefault="00B83FFC" w:rsidP="00B83FFC">
      <w:pPr>
        <w:spacing w:after="0" w:line="360" w:lineRule="auto"/>
        <w:jc w:val="center"/>
        <w:rPr>
          <w:rFonts w:ascii="Arial" w:eastAsia="Times New Roman" w:hAnsi="Arial" w:cs="Arial"/>
          <w:b/>
          <w:bCs/>
          <w:sz w:val="24"/>
          <w:szCs w:val="24"/>
          <w:lang w:eastAsia="ru-RU"/>
        </w:rPr>
      </w:pPr>
      <w:r w:rsidRPr="00C91375">
        <w:rPr>
          <w:rFonts w:ascii="Arial" w:eastAsia="Times New Roman" w:hAnsi="Arial" w:cs="Arial"/>
          <w:b/>
          <w:bCs/>
          <w:sz w:val="24"/>
          <w:szCs w:val="24"/>
          <w:lang w:eastAsia="ru-RU"/>
        </w:rPr>
        <w:t>Том 1</w:t>
      </w:r>
    </w:p>
    <w:p w:rsidR="00B83FFC" w:rsidRPr="00C91375" w:rsidRDefault="00B83FFC" w:rsidP="00B83FFC">
      <w:pPr>
        <w:spacing w:after="0" w:line="360" w:lineRule="auto"/>
        <w:jc w:val="center"/>
        <w:rPr>
          <w:rFonts w:ascii="Arial" w:eastAsia="Times New Roman" w:hAnsi="Arial" w:cs="Arial"/>
          <w:b/>
          <w:bCs/>
          <w:sz w:val="24"/>
          <w:szCs w:val="24"/>
          <w:lang w:eastAsia="ru-RU"/>
        </w:rPr>
      </w:pPr>
    </w:p>
    <w:p w:rsidR="00B83FFC" w:rsidRPr="00C91375" w:rsidRDefault="00B83FFC" w:rsidP="00B83FFC">
      <w:pPr>
        <w:spacing w:after="0" w:line="360" w:lineRule="auto"/>
        <w:jc w:val="center"/>
        <w:rPr>
          <w:rFonts w:ascii="Arial" w:eastAsia="Times New Roman" w:hAnsi="Arial" w:cs="Arial"/>
          <w:b/>
          <w:bCs/>
          <w:sz w:val="24"/>
          <w:szCs w:val="24"/>
          <w:lang w:eastAsia="ru-RU"/>
        </w:rPr>
      </w:pPr>
      <w:r w:rsidRPr="00C91375">
        <w:rPr>
          <w:rFonts w:ascii="Arial" w:eastAsia="Times New Roman" w:hAnsi="Arial" w:cs="Arial"/>
          <w:b/>
          <w:bCs/>
          <w:sz w:val="24"/>
          <w:szCs w:val="24"/>
          <w:lang w:eastAsia="ru-RU"/>
        </w:rPr>
        <w:t>МАТЕРИАЛЫ ПО ОБОСНОВАНИЮ</w:t>
      </w:r>
    </w:p>
    <w:p w:rsidR="00B83FFC" w:rsidRPr="00C91375" w:rsidRDefault="00B83FFC" w:rsidP="00B83FFC">
      <w:pPr>
        <w:spacing w:after="0" w:line="360" w:lineRule="auto"/>
        <w:jc w:val="center"/>
        <w:rPr>
          <w:rFonts w:ascii="Arial" w:eastAsia="Times New Roman" w:hAnsi="Arial" w:cs="Arial"/>
          <w:b/>
          <w:bCs/>
          <w:sz w:val="24"/>
          <w:szCs w:val="24"/>
          <w:lang w:eastAsia="ru-RU"/>
        </w:rPr>
      </w:pPr>
    </w:p>
    <w:p w:rsidR="00B83FFC" w:rsidRPr="00C91375" w:rsidRDefault="00B83FFC" w:rsidP="00B83FFC">
      <w:pPr>
        <w:spacing w:after="0" w:line="360" w:lineRule="auto"/>
        <w:jc w:val="center"/>
        <w:rPr>
          <w:rFonts w:ascii="Arial" w:eastAsia="Times New Roman" w:hAnsi="Arial" w:cs="Arial"/>
          <w:b/>
          <w:bCs/>
          <w:sz w:val="24"/>
          <w:szCs w:val="24"/>
          <w:lang w:eastAsia="ru-RU"/>
        </w:rPr>
      </w:pPr>
    </w:p>
    <w:p w:rsidR="00B83FFC" w:rsidRPr="00C91375" w:rsidRDefault="00B83FFC" w:rsidP="00B83FFC">
      <w:pPr>
        <w:spacing w:after="0" w:line="360" w:lineRule="auto"/>
        <w:jc w:val="center"/>
        <w:rPr>
          <w:rFonts w:ascii="Arial" w:eastAsia="Times New Roman" w:hAnsi="Arial" w:cs="Arial"/>
          <w:sz w:val="24"/>
          <w:szCs w:val="24"/>
          <w:lang w:eastAsia="ru-RU"/>
        </w:rPr>
      </w:pPr>
      <w:r w:rsidRPr="00C91375">
        <w:rPr>
          <w:rFonts w:ascii="Arial" w:eastAsia="Times New Roman" w:hAnsi="Arial" w:cs="Arial"/>
          <w:b/>
          <w:bCs/>
          <w:sz w:val="24"/>
          <w:szCs w:val="24"/>
          <w:lang w:eastAsia="ru-RU"/>
        </w:rPr>
        <w:t>ПОЯСНИТЕЛЬНАЯ ЗАПИСКА</w:t>
      </w:r>
    </w:p>
    <w:p w:rsidR="00B83FFC" w:rsidRPr="00C91375" w:rsidRDefault="00B83FFC" w:rsidP="00B83FFC">
      <w:pPr>
        <w:spacing w:after="0" w:line="360" w:lineRule="auto"/>
        <w:jc w:val="center"/>
        <w:rPr>
          <w:rFonts w:ascii="Arial" w:eastAsia="Times New Roman" w:hAnsi="Arial" w:cs="Arial"/>
          <w:sz w:val="24"/>
          <w:szCs w:val="24"/>
          <w:lang w:eastAsia="ru-RU"/>
        </w:rPr>
      </w:pPr>
    </w:p>
    <w:p w:rsidR="00B83FFC" w:rsidRPr="00C91375" w:rsidRDefault="00B83FFC" w:rsidP="00B83FFC">
      <w:pPr>
        <w:spacing w:after="0" w:line="360" w:lineRule="auto"/>
        <w:rPr>
          <w:rFonts w:ascii="Arial" w:eastAsia="Times New Roman" w:hAnsi="Arial" w:cs="Arial"/>
          <w:b/>
          <w:bCs/>
          <w:sz w:val="24"/>
          <w:szCs w:val="24"/>
          <w:lang w:eastAsia="ru-RU"/>
        </w:rPr>
      </w:pPr>
    </w:p>
    <w:p w:rsidR="00B83FFC" w:rsidRPr="00C91375" w:rsidRDefault="00B83FFC" w:rsidP="00B83FFC">
      <w:pPr>
        <w:spacing w:after="0" w:line="360" w:lineRule="auto"/>
        <w:rPr>
          <w:rFonts w:ascii="Arial" w:eastAsia="Times New Roman" w:hAnsi="Arial" w:cs="Arial"/>
          <w:b/>
          <w:bCs/>
          <w:sz w:val="24"/>
          <w:szCs w:val="24"/>
          <w:lang w:eastAsia="ru-RU"/>
        </w:rPr>
      </w:pPr>
    </w:p>
    <w:p w:rsidR="00B83FFC" w:rsidRPr="00C91375" w:rsidRDefault="00B83FFC" w:rsidP="00B83FFC">
      <w:pPr>
        <w:spacing w:after="0" w:line="360" w:lineRule="auto"/>
        <w:rPr>
          <w:rFonts w:ascii="Arial" w:eastAsia="Times New Roman" w:hAnsi="Arial" w:cs="Arial"/>
          <w:b/>
          <w:bCs/>
          <w:sz w:val="24"/>
          <w:szCs w:val="24"/>
          <w:lang w:eastAsia="ru-RU"/>
        </w:rPr>
      </w:pPr>
    </w:p>
    <w:p w:rsidR="00B83FFC" w:rsidRPr="00C91375" w:rsidRDefault="00B83FFC" w:rsidP="00B83FFC">
      <w:pPr>
        <w:spacing w:after="0" w:line="360" w:lineRule="auto"/>
        <w:rPr>
          <w:rFonts w:ascii="Arial" w:eastAsia="Times New Roman" w:hAnsi="Arial" w:cs="Arial"/>
          <w:b/>
          <w:bCs/>
          <w:sz w:val="24"/>
          <w:szCs w:val="24"/>
          <w:lang w:eastAsia="ru-RU"/>
        </w:rPr>
      </w:pPr>
    </w:p>
    <w:p w:rsidR="00B83FFC" w:rsidRPr="00C91375" w:rsidRDefault="00B83FFC" w:rsidP="00B83FFC">
      <w:pPr>
        <w:spacing w:after="0" w:line="360" w:lineRule="auto"/>
        <w:rPr>
          <w:rFonts w:ascii="Arial" w:eastAsia="Times New Roman" w:hAnsi="Arial" w:cs="Arial"/>
          <w:b/>
          <w:bCs/>
          <w:sz w:val="24"/>
          <w:szCs w:val="24"/>
          <w:lang w:eastAsia="ru-RU"/>
        </w:rPr>
      </w:pPr>
    </w:p>
    <w:p w:rsidR="00B83FFC" w:rsidRPr="00C91375" w:rsidRDefault="00284D31" w:rsidP="00B15D40">
      <w:pPr>
        <w:tabs>
          <w:tab w:val="left" w:pos="4260"/>
        </w:tabs>
        <w:spacing w:after="0" w:line="360" w:lineRule="auto"/>
        <w:jc w:val="center"/>
        <w:rPr>
          <w:rFonts w:ascii="Arial" w:eastAsia="Times New Roman" w:hAnsi="Arial" w:cs="Arial"/>
          <w:b/>
          <w:bCs/>
          <w:sz w:val="24"/>
          <w:szCs w:val="24"/>
          <w:lang w:eastAsia="ru-RU"/>
        </w:rPr>
      </w:pPr>
      <w:r w:rsidRPr="00C91375">
        <w:rPr>
          <w:rFonts w:ascii="Arial" w:eastAsia="Times New Roman" w:hAnsi="Arial" w:cs="Arial"/>
          <w:b/>
          <w:bCs/>
          <w:sz w:val="24"/>
          <w:szCs w:val="24"/>
          <w:lang w:eastAsia="ru-RU"/>
        </w:rPr>
        <w:t>г. Тверь 201</w:t>
      </w:r>
      <w:r w:rsidR="00081084" w:rsidRPr="00C91375">
        <w:rPr>
          <w:rFonts w:ascii="Arial" w:eastAsia="Times New Roman" w:hAnsi="Arial" w:cs="Arial"/>
          <w:b/>
          <w:bCs/>
          <w:sz w:val="24"/>
          <w:szCs w:val="24"/>
          <w:lang w:eastAsia="ru-RU"/>
        </w:rPr>
        <w:t>9</w:t>
      </w:r>
    </w:p>
    <w:p w:rsidR="00A2716F" w:rsidRPr="00C91375" w:rsidRDefault="00A2716F">
      <w:pPr>
        <w:rPr>
          <w:rFonts w:ascii="Arial" w:hAnsi="Arial" w:cs="Arial"/>
          <w:sz w:val="24"/>
          <w:szCs w:val="24"/>
        </w:rPr>
      </w:pPr>
      <w:r w:rsidRPr="00C91375">
        <w:rPr>
          <w:rFonts w:ascii="Arial" w:hAnsi="Arial" w:cs="Arial"/>
          <w:sz w:val="24"/>
          <w:szCs w:val="24"/>
        </w:rPr>
        <w:br w:type="page"/>
      </w:r>
    </w:p>
    <w:p w:rsidR="00840699" w:rsidRPr="00C91375" w:rsidRDefault="00CC2C7D" w:rsidP="00CC2C7D">
      <w:pPr>
        <w:spacing w:line="360" w:lineRule="auto"/>
        <w:jc w:val="center"/>
        <w:rPr>
          <w:rFonts w:ascii="Arial" w:hAnsi="Arial" w:cs="Arial"/>
          <w:sz w:val="24"/>
          <w:szCs w:val="24"/>
        </w:rPr>
      </w:pPr>
      <w:r w:rsidRPr="00C91375">
        <w:rPr>
          <w:rFonts w:ascii="Arial" w:hAnsi="Arial" w:cs="Arial"/>
          <w:sz w:val="24"/>
          <w:szCs w:val="24"/>
        </w:rPr>
        <w:lastRenderedPageBreak/>
        <w:t>СОДЕРЖАНИЕ</w:t>
      </w:r>
    </w:p>
    <w:p w:rsidR="00C82425" w:rsidRPr="00C91375" w:rsidRDefault="00C82425" w:rsidP="00C82425">
      <w:pPr>
        <w:pStyle w:val="a9"/>
        <w:numPr>
          <w:ilvl w:val="0"/>
          <w:numId w:val="1"/>
        </w:numPr>
        <w:spacing w:after="0" w:line="360" w:lineRule="auto"/>
        <w:ind w:left="357" w:hanging="357"/>
        <w:jc w:val="both"/>
        <w:rPr>
          <w:rFonts w:ascii="Arial" w:hAnsi="Arial" w:cs="Arial"/>
          <w:sz w:val="24"/>
          <w:szCs w:val="24"/>
        </w:rPr>
      </w:pPr>
      <w:r w:rsidRPr="00C91375">
        <w:rPr>
          <w:rFonts w:ascii="Arial" w:hAnsi="Arial" w:cs="Arial"/>
          <w:sz w:val="24"/>
          <w:szCs w:val="24"/>
        </w:rPr>
        <w:t>ВВЕДЕНИЕ………………………………………………..…..………………....…...3</w:t>
      </w:r>
    </w:p>
    <w:p w:rsidR="00C82425" w:rsidRPr="00C91375" w:rsidRDefault="00C82425" w:rsidP="00C82425">
      <w:pPr>
        <w:pStyle w:val="a9"/>
        <w:numPr>
          <w:ilvl w:val="0"/>
          <w:numId w:val="1"/>
        </w:numPr>
        <w:spacing w:after="0" w:line="360" w:lineRule="auto"/>
        <w:ind w:left="357" w:hanging="357"/>
        <w:jc w:val="both"/>
        <w:rPr>
          <w:rFonts w:ascii="Arial" w:hAnsi="Arial" w:cs="Arial"/>
          <w:sz w:val="24"/>
          <w:szCs w:val="24"/>
        </w:rPr>
      </w:pPr>
      <w:r w:rsidRPr="00C91375">
        <w:rPr>
          <w:rFonts w:ascii="Arial" w:hAnsi="Arial" w:cs="Arial"/>
          <w:sz w:val="24"/>
          <w:szCs w:val="24"/>
        </w:rPr>
        <w:t>СВЕДЕНИЯ О ПЛАНАХ И ПРОГРАММАХ КОМПЛЕКСНОГО СОЦИАЛЬНО-ЭКОНОМИЧЕСКОГО РАЗВИТИЯ, ДЛЯ РЕАЛИЗАЦИИ КОТОРЫХ ОСУЩЕСТВЛЯЕТСЯ СОЗДАНИЕ ОБЪЕКТОВ МЕСТНОГО ЗНАЧЕНИЯ.......5</w:t>
      </w:r>
    </w:p>
    <w:p w:rsidR="00C82425" w:rsidRPr="00C91375" w:rsidRDefault="00C82425" w:rsidP="00C82425">
      <w:pPr>
        <w:pStyle w:val="a9"/>
        <w:numPr>
          <w:ilvl w:val="0"/>
          <w:numId w:val="1"/>
        </w:numPr>
        <w:spacing w:after="0" w:line="360" w:lineRule="auto"/>
        <w:ind w:left="357" w:hanging="357"/>
        <w:jc w:val="both"/>
        <w:rPr>
          <w:rFonts w:ascii="Arial" w:hAnsi="Arial" w:cs="Arial"/>
          <w:sz w:val="24"/>
          <w:szCs w:val="24"/>
        </w:rPr>
      </w:pPr>
      <w:r w:rsidRPr="00C91375">
        <w:rPr>
          <w:rFonts w:ascii="Arial" w:hAnsi="Arial" w:cs="Arial"/>
          <w:sz w:val="24"/>
          <w:szCs w:val="24"/>
        </w:rPr>
        <w:t>АКТУАЛИЗАЦИЯ ДЕЙСТВУЮЩЕГО ГЕНЕРАЛЬНОГО ПЛАНА…...............6</w:t>
      </w:r>
    </w:p>
    <w:p w:rsidR="00C82425" w:rsidRPr="00C91375" w:rsidRDefault="00C82425" w:rsidP="00C82425">
      <w:pPr>
        <w:pStyle w:val="a9"/>
        <w:numPr>
          <w:ilvl w:val="0"/>
          <w:numId w:val="1"/>
        </w:numPr>
        <w:spacing w:after="0" w:line="360" w:lineRule="auto"/>
        <w:ind w:left="357" w:hanging="357"/>
        <w:jc w:val="both"/>
        <w:rPr>
          <w:rFonts w:ascii="Arial" w:hAnsi="Arial" w:cs="Arial"/>
          <w:sz w:val="24"/>
          <w:szCs w:val="24"/>
        </w:rPr>
      </w:pPr>
      <w:r w:rsidRPr="00C91375">
        <w:rPr>
          <w:rFonts w:ascii="Arial" w:hAnsi="Arial" w:cs="Arial"/>
          <w:sz w:val="24"/>
          <w:szCs w:val="24"/>
        </w:rPr>
        <w:t>ОСНОВНЫЕ ХАРАКТЕРИСТИКИ ОБЪЕКТА ТЕ</w:t>
      </w:r>
      <w:r w:rsidR="00BC6DCE" w:rsidRPr="00C91375">
        <w:rPr>
          <w:rFonts w:ascii="Arial" w:hAnsi="Arial" w:cs="Arial"/>
          <w:sz w:val="24"/>
          <w:szCs w:val="24"/>
        </w:rPr>
        <w:t>РРИТОРИАЛЬНОГО ПЛАНИРОВАНИЯ...........</w:t>
      </w:r>
      <w:r w:rsidRPr="00C91375">
        <w:rPr>
          <w:rFonts w:ascii="Arial" w:hAnsi="Arial" w:cs="Arial"/>
          <w:sz w:val="24"/>
          <w:szCs w:val="24"/>
        </w:rPr>
        <w:t>.……………………………………………..….….…</w:t>
      </w:r>
      <w:r w:rsidR="00BC6DCE" w:rsidRPr="00C91375">
        <w:rPr>
          <w:rFonts w:ascii="Arial" w:hAnsi="Arial" w:cs="Arial"/>
          <w:sz w:val="24"/>
          <w:szCs w:val="24"/>
        </w:rPr>
        <w:t>....</w:t>
      </w:r>
      <w:r w:rsidRPr="00C91375">
        <w:rPr>
          <w:rFonts w:ascii="Arial" w:hAnsi="Arial" w:cs="Arial"/>
          <w:sz w:val="24"/>
          <w:szCs w:val="24"/>
        </w:rPr>
        <w:t>1</w:t>
      </w:r>
      <w:r w:rsidR="00BC6DCE" w:rsidRPr="00C91375">
        <w:rPr>
          <w:rFonts w:ascii="Arial" w:hAnsi="Arial" w:cs="Arial"/>
          <w:sz w:val="24"/>
          <w:szCs w:val="24"/>
        </w:rPr>
        <w:t>4</w:t>
      </w:r>
    </w:p>
    <w:p w:rsidR="00C82425" w:rsidRPr="00C91375" w:rsidRDefault="00C82425" w:rsidP="00C82425">
      <w:pPr>
        <w:pStyle w:val="a9"/>
        <w:numPr>
          <w:ilvl w:val="0"/>
          <w:numId w:val="1"/>
        </w:numPr>
        <w:spacing w:after="0" w:line="360" w:lineRule="auto"/>
        <w:ind w:left="357" w:hanging="357"/>
        <w:jc w:val="both"/>
        <w:rPr>
          <w:rFonts w:ascii="Arial" w:hAnsi="Arial" w:cs="Arial"/>
          <w:sz w:val="24"/>
          <w:szCs w:val="24"/>
        </w:rPr>
      </w:pPr>
      <w:r w:rsidRPr="00C91375">
        <w:rPr>
          <w:rFonts w:ascii="Arial" w:hAnsi="Arial" w:cs="Arial"/>
          <w:sz w:val="24"/>
          <w:szCs w:val="24"/>
        </w:rPr>
        <w:t>ЗОНЫ С ОСОБЫМИ УСЛОВИЯМИ ИСПОЛЬЗОВАНИЯ ТЕРРИТОРИИ И ПЛАНИРОВОЧНЫЕ ОГРАНИЧЕНИЯ………………..…</w:t>
      </w:r>
      <w:r w:rsidR="00BC6DCE" w:rsidRPr="00C91375">
        <w:rPr>
          <w:rFonts w:ascii="Arial" w:hAnsi="Arial" w:cs="Arial"/>
          <w:sz w:val="24"/>
          <w:szCs w:val="24"/>
        </w:rPr>
        <w:t>....…………..……......18</w:t>
      </w:r>
    </w:p>
    <w:p w:rsidR="00C82425" w:rsidRPr="00C91375" w:rsidRDefault="00BC6DCE" w:rsidP="00C82425">
      <w:pPr>
        <w:pStyle w:val="a9"/>
        <w:numPr>
          <w:ilvl w:val="0"/>
          <w:numId w:val="1"/>
        </w:numPr>
        <w:spacing w:after="0" w:line="360" w:lineRule="auto"/>
        <w:ind w:left="357" w:hanging="357"/>
        <w:jc w:val="both"/>
        <w:rPr>
          <w:rFonts w:ascii="Arial" w:hAnsi="Arial" w:cs="Arial"/>
          <w:sz w:val="24"/>
          <w:szCs w:val="24"/>
        </w:rPr>
      </w:pPr>
      <w:r w:rsidRPr="00C91375">
        <w:rPr>
          <w:rFonts w:ascii="Arial" w:eastAsia="Times New Roman" w:hAnsi="Arial" w:cs="Arial"/>
          <w:sz w:val="24"/>
          <w:szCs w:val="24"/>
          <w:lang w:eastAsia="ru-RU"/>
        </w:rPr>
        <w:t>ТЕХНИКО-ЭКОНОМИЧЕСКИЕ ПОКАЗАТЕЛИ ГЕНЕРАЛЬНОГО ПЛАНА  СЕЛЬСКОГО ПОСЕЛЕНИЯ</w:t>
      </w:r>
      <w:r w:rsidR="00C82425" w:rsidRPr="00C91375">
        <w:rPr>
          <w:rFonts w:ascii="Arial" w:hAnsi="Arial" w:cs="Arial"/>
          <w:sz w:val="24"/>
          <w:szCs w:val="24"/>
        </w:rPr>
        <w:t>..........................</w:t>
      </w:r>
      <w:r w:rsidRPr="00C91375">
        <w:rPr>
          <w:rFonts w:ascii="Arial" w:hAnsi="Arial" w:cs="Arial"/>
          <w:sz w:val="24"/>
          <w:szCs w:val="24"/>
        </w:rPr>
        <w:t>...............................................</w:t>
      </w:r>
      <w:r w:rsidR="00C82425" w:rsidRPr="00C91375">
        <w:rPr>
          <w:rFonts w:ascii="Arial" w:hAnsi="Arial" w:cs="Arial"/>
          <w:sz w:val="24"/>
          <w:szCs w:val="24"/>
        </w:rPr>
        <w:t>....</w:t>
      </w:r>
      <w:r w:rsidRPr="00C91375">
        <w:rPr>
          <w:rFonts w:ascii="Arial" w:hAnsi="Arial" w:cs="Arial"/>
          <w:sz w:val="24"/>
          <w:szCs w:val="24"/>
        </w:rPr>
        <w:t>38</w:t>
      </w:r>
    </w:p>
    <w:p w:rsidR="00A2716F" w:rsidRPr="00C91375" w:rsidRDefault="00A2716F">
      <w:pPr>
        <w:rPr>
          <w:rFonts w:ascii="Arial" w:hAnsi="Arial" w:cs="Arial"/>
          <w:b/>
          <w:sz w:val="24"/>
          <w:szCs w:val="24"/>
        </w:rPr>
      </w:pPr>
      <w:r w:rsidRPr="00C91375">
        <w:rPr>
          <w:rFonts w:ascii="Arial" w:hAnsi="Arial" w:cs="Arial"/>
          <w:b/>
          <w:sz w:val="24"/>
          <w:szCs w:val="24"/>
        </w:rPr>
        <w:br w:type="page"/>
      </w:r>
    </w:p>
    <w:p w:rsidR="00CC2C7D" w:rsidRPr="00C91375" w:rsidRDefault="000D1423" w:rsidP="00C91375">
      <w:pPr>
        <w:spacing w:after="0" w:line="360" w:lineRule="auto"/>
        <w:ind w:firstLine="851"/>
        <w:jc w:val="center"/>
        <w:rPr>
          <w:rFonts w:ascii="Arial" w:hAnsi="Arial" w:cs="Arial"/>
          <w:b/>
          <w:sz w:val="24"/>
          <w:szCs w:val="24"/>
        </w:rPr>
      </w:pPr>
      <w:r w:rsidRPr="00C91375">
        <w:rPr>
          <w:rFonts w:ascii="Arial" w:hAnsi="Arial" w:cs="Arial"/>
          <w:b/>
          <w:sz w:val="24"/>
          <w:szCs w:val="24"/>
        </w:rPr>
        <w:lastRenderedPageBreak/>
        <w:t>В</w:t>
      </w:r>
      <w:r w:rsidR="00CC2C7D" w:rsidRPr="00C91375">
        <w:rPr>
          <w:rFonts w:ascii="Arial" w:hAnsi="Arial" w:cs="Arial"/>
          <w:b/>
          <w:sz w:val="24"/>
          <w:szCs w:val="24"/>
        </w:rPr>
        <w:t>ВЕДЕНИЕ</w:t>
      </w:r>
    </w:p>
    <w:p w:rsidR="00CC2C7D" w:rsidRPr="00C91375" w:rsidRDefault="00CC2C7D" w:rsidP="008B2617">
      <w:pPr>
        <w:spacing w:after="0" w:line="360" w:lineRule="auto"/>
        <w:ind w:firstLine="708"/>
        <w:jc w:val="both"/>
        <w:rPr>
          <w:rFonts w:ascii="Arial" w:eastAsia="Times New Roman" w:hAnsi="Arial" w:cs="Arial"/>
          <w:sz w:val="24"/>
          <w:szCs w:val="24"/>
          <w:lang w:eastAsia="ru-RU"/>
        </w:rPr>
      </w:pPr>
      <w:r w:rsidRPr="00C91375">
        <w:rPr>
          <w:rFonts w:ascii="Arial" w:eastAsia="Times New Roman" w:hAnsi="Arial" w:cs="Arial"/>
          <w:sz w:val="24"/>
          <w:szCs w:val="24"/>
          <w:lang w:eastAsia="ru-RU"/>
        </w:rPr>
        <w:t xml:space="preserve">Проект внесения изменений в Генеральный план </w:t>
      </w:r>
      <w:r w:rsidR="00B15D40" w:rsidRPr="00C91375">
        <w:rPr>
          <w:rFonts w:ascii="Arial" w:eastAsia="Times New Roman" w:hAnsi="Arial" w:cs="Arial"/>
          <w:sz w:val="24"/>
          <w:szCs w:val="24"/>
          <w:lang w:eastAsia="ru-RU"/>
        </w:rPr>
        <w:t xml:space="preserve"> </w:t>
      </w:r>
      <w:proofErr w:type="spellStart"/>
      <w:r w:rsidR="00C917DE" w:rsidRPr="00C91375">
        <w:rPr>
          <w:rFonts w:ascii="Arial" w:eastAsia="Times New Roman" w:hAnsi="Arial" w:cs="Arial"/>
          <w:sz w:val="24"/>
          <w:szCs w:val="24"/>
          <w:lang w:eastAsia="ru-RU"/>
        </w:rPr>
        <w:t>Беляницкого</w:t>
      </w:r>
      <w:proofErr w:type="spellEnd"/>
      <w:r w:rsidR="00C917DE" w:rsidRPr="00C91375">
        <w:rPr>
          <w:rFonts w:ascii="Arial" w:eastAsia="Times New Roman" w:hAnsi="Arial" w:cs="Arial"/>
          <w:sz w:val="24"/>
          <w:szCs w:val="24"/>
          <w:lang w:eastAsia="ru-RU"/>
        </w:rPr>
        <w:t xml:space="preserve"> сельского поселения</w:t>
      </w:r>
      <w:r w:rsidR="00E71998" w:rsidRPr="00C91375">
        <w:rPr>
          <w:rFonts w:ascii="Arial" w:eastAsia="Times New Roman" w:hAnsi="Arial" w:cs="Arial"/>
          <w:sz w:val="24"/>
          <w:szCs w:val="24"/>
          <w:lang w:eastAsia="ru-RU"/>
        </w:rPr>
        <w:t xml:space="preserve"> </w:t>
      </w:r>
      <w:proofErr w:type="spellStart"/>
      <w:r w:rsidR="00C917DE" w:rsidRPr="00C91375">
        <w:rPr>
          <w:rFonts w:ascii="Arial" w:eastAsia="Times New Roman" w:hAnsi="Arial" w:cs="Arial"/>
          <w:sz w:val="24"/>
          <w:szCs w:val="24"/>
          <w:lang w:eastAsia="ru-RU"/>
        </w:rPr>
        <w:t>Сонковского</w:t>
      </w:r>
      <w:proofErr w:type="spellEnd"/>
      <w:r w:rsidR="00B15D40" w:rsidRPr="00C91375">
        <w:rPr>
          <w:rFonts w:ascii="Arial" w:eastAsia="Times New Roman" w:hAnsi="Arial" w:cs="Arial"/>
          <w:sz w:val="24"/>
          <w:szCs w:val="24"/>
          <w:lang w:eastAsia="ru-RU"/>
        </w:rPr>
        <w:t xml:space="preserve"> района</w:t>
      </w:r>
      <w:r w:rsidRPr="00C91375">
        <w:rPr>
          <w:rFonts w:ascii="Arial" w:eastAsia="Times New Roman" w:hAnsi="Arial" w:cs="Arial"/>
          <w:sz w:val="24"/>
          <w:szCs w:val="24"/>
          <w:lang w:eastAsia="ru-RU"/>
        </w:rPr>
        <w:t xml:space="preserve"> Тв</w:t>
      </w:r>
      <w:r w:rsidR="00DA5265" w:rsidRPr="00C91375">
        <w:rPr>
          <w:rFonts w:ascii="Arial" w:eastAsia="Times New Roman" w:hAnsi="Arial" w:cs="Arial"/>
          <w:sz w:val="24"/>
          <w:szCs w:val="24"/>
          <w:lang w:eastAsia="ru-RU"/>
        </w:rPr>
        <w:t>ерской области разработан в 201</w:t>
      </w:r>
      <w:r w:rsidR="000F3B52" w:rsidRPr="00C91375">
        <w:rPr>
          <w:rFonts w:ascii="Arial" w:eastAsia="Times New Roman" w:hAnsi="Arial" w:cs="Arial"/>
          <w:sz w:val="24"/>
          <w:szCs w:val="24"/>
          <w:lang w:eastAsia="ru-RU"/>
        </w:rPr>
        <w:t xml:space="preserve">9 </w:t>
      </w:r>
      <w:r w:rsidRPr="00C91375">
        <w:rPr>
          <w:rFonts w:ascii="Arial" w:eastAsia="Times New Roman" w:hAnsi="Arial" w:cs="Arial"/>
          <w:sz w:val="24"/>
          <w:szCs w:val="24"/>
          <w:lang w:eastAsia="ru-RU"/>
        </w:rPr>
        <w:t>г. ООО «</w:t>
      </w:r>
      <w:proofErr w:type="spellStart"/>
      <w:r w:rsidRPr="00C91375">
        <w:rPr>
          <w:rFonts w:ascii="Arial" w:eastAsia="Times New Roman" w:hAnsi="Arial" w:cs="Arial"/>
          <w:sz w:val="24"/>
          <w:szCs w:val="24"/>
          <w:lang w:eastAsia="ru-RU"/>
        </w:rPr>
        <w:t>ГрадЗемПроект</w:t>
      </w:r>
      <w:proofErr w:type="spellEnd"/>
      <w:r w:rsidRPr="00C91375">
        <w:rPr>
          <w:rFonts w:ascii="Arial" w:eastAsia="Times New Roman" w:hAnsi="Arial" w:cs="Arial"/>
          <w:sz w:val="24"/>
          <w:szCs w:val="24"/>
          <w:lang w:eastAsia="ru-RU"/>
        </w:rPr>
        <w:t xml:space="preserve">».     </w:t>
      </w:r>
    </w:p>
    <w:p w:rsidR="00CC2C7D" w:rsidRPr="00C91375" w:rsidRDefault="00CC2C7D" w:rsidP="008B2617">
      <w:pPr>
        <w:autoSpaceDE w:val="0"/>
        <w:autoSpaceDN w:val="0"/>
        <w:adjustRightInd w:val="0"/>
        <w:spacing w:after="0" w:line="360" w:lineRule="auto"/>
        <w:ind w:firstLine="708"/>
        <w:jc w:val="both"/>
        <w:rPr>
          <w:rFonts w:ascii="Arial" w:eastAsia="Times New Roman" w:hAnsi="Arial" w:cs="Arial"/>
          <w:sz w:val="24"/>
          <w:szCs w:val="24"/>
          <w:lang w:eastAsia="ru-RU"/>
        </w:rPr>
      </w:pPr>
      <w:r w:rsidRPr="00C91375">
        <w:rPr>
          <w:rFonts w:ascii="Arial" w:eastAsia="Times New Roman" w:hAnsi="Arial" w:cs="Arial"/>
          <w:i/>
          <w:iCs/>
          <w:sz w:val="24"/>
          <w:szCs w:val="24"/>
          <w:lang w:eastAsia="ru-RU"/>
        </w:rPr>
        <w:t>Основанием для подготовки проекта</w:t>
      </w:r>
      <w:r w:rsidRPr="00C91375">
        <w:rPr>
          <w:rFonts w:ascii="Arial" w:eastAsia="Times New Roman" w:hAnsi="Arial" w:cs="Arial"/>
          <w:sz w:val="24"/>
          <w:szCs w:val="24"/>
          <w:lang w:eastAsia="ru-RU"/>
        </w:rPr>
        <w:t xml:space="preserve"> является Постановление администрации </w:t>
      </w:r>
      <w:r w:rsidR="00B15D40" w:rsidRPr="00C91375">
        <w:rPr>
          <w:rFonts w:ascii="Arial" w:eastAsia="Times New Roman" w:hAnsi="Arial" w:cs="Arial"/>
          <w:sz w:val="24"/>
          <w:szCs w:val="24"/>
          <w:lang w:eastAsia="ru-RU"/>
        </w:rPr>
        <w:t xml:space="preserve"> </w:t>
      </w:r>
      <w:proofErr w:type="spellStart"/>
      <w:r w:rsidR="00C917DE" w:rsidRPr="00C91375">
        <w:rPr>
          <w:rFonts w:ascii="Arial" w:eastAsia="Times New Roman" w:hAnsi="Arial" w:cs="Arial"/>
          <w:sz w:val="24"/>
          <w:szCs w:val="24"/>
          <w:lang w:eastAsia="ru-RU"/>
        </w:rPr>
        <w:t>Беляницкого</w:t>
      </w:r>
      <w:proofErr w:type="spellEnd"/>
      <w:r w:rsidR="00C917DE" w:rsidRPr="00C91375">
        <w:rPr>
          <w:rFonts w:ascii="Arial" w:eastAsia="Times New Roman" w:hAnsi="Arial" w:cs="Arial"/>
          <w:sz w:val="24"/>
          <w:szCs w:val="24"/>
          <w:lang w:eastAsia="ru-RU"/>
        </w:rPr>
        <w:t xml:space="preserve"> сельского поселения</w:t>
      </w:r>
      <w:r w:rsidR="00A21A64" w:rsidRPr="00C91375">
        <w:rPr>
          <w:rFonts w:ascii="Arial" w:eastAsia="Times New Roman" w:hAnsi="Arial" w:cs="Arial"/>
          <w:sz w:val="24"/>
          <w:szCs w:val="24"/>
          <w:lang w:eastAsia="ru-RU"/>
        </w:rPr>
        <w:t xml:space="preserve"> </w:t>
      </w:r>
      <w:r w:rsidRPr="00C91375">
        <w:rPr>
          <w:rFonts w:ascii="Arial" w:eastAsia="Times New Roman" w:hAnsi="Arial" w:cs="Arial"/>
          <w:sz w:val="24"/>
          <w:szCs w:val="24"/>
          <w:lang w:eastAsia="ru-RU"/>
        </w:rPr>
        <w:t xml:space="preserve"> </w:t>
      </w:r>
      <w:proofErr w:type="spellStart"/>
      <w:r w:rsidR="00C917DE" w:rsidRPr="00C91375">
        <w:rPr>
          <w:rFonts w:ascii="Arial" w:eastAsia="Times New Roman" w:hAnsi="Arial" w:cs="Arial"/>
          <w:sz w:val="24"/>
          <w:szCs w:val="24"/>
          <w:lang w:eastAsia="ru-RU"/>
        </w:rPr>
        <w:t>Сонковского</w:t>
      </w:r>
      <w:proofErr w:type="spellEnd"/>
      <w:r w:rsidR="00B15D40" w:rsidRPr="00C91375">
        <w:rPr>
          <w:rFonts w:ascii="Arial" w:eastAsia="Times New Roman" w:hAnsi="Arial" w:cs="Arial"/>
          <w:sz w:val="24"/>
          <w:szCs w:val="24"/>
          <w:lang w:eastAsia="ru-RU"/>
        </w:rPr>
        <w:t xml:space="preserve"> района</w:t>
      </w:r>
      <w:r w:rsidR="00DA5265" w:rsidRPr="00C91375">
        <w:rPr>
          <w:rFonts w:ascii="Arial" w:eastAsia="Times New Roman" w:hAnsi="Arial" w:cs="Arial"/>
          <w:sz w:val="24"/>
          <w:szCs w:val="24"/>
          <w:lang w:eastAsia="ru-RU"/>
        </w:rPr>
        <w:t xml:space="preserve"> Тверской области № </w:t>
      </w:r>
      <w:r w:rsidR="000F3B52" w:rsidRPr="00C91375">
        <w:rPr>
          <w:rFonts w:ascii="Arial" w:eastAsia="Times New Roman" w:hAnsi="Arial" w:cs="Arial"/>
          <w:sz w:val="24"/>
          <w:szCs w:val="24"/>
          <w:lang w:eastAsia="ru-RU"/>
        </w:rPr>
        <w:t>14-па</w:t>
      </w:r>
      <w:r w:rsidR="00DA5265" w:rsidRPr="00C91375">
        <w:rPr>
          <w:rFonts w:ascii="Arial" w:eastAsia="Times New Roman" w:hAnsi="Arial" w:cs="Arial"/>
          <w:sz w:val="24"/>
          <w:szCs w:val="24"/>
          <w:lang w:eastAsia="ru-RU"/>
        </w:rPr>
        <w:t xml:space="preserve"> от </w:t>
      </w:r>
      <w:r w:rsidR="000F3B52" w:rsidRPr="00C91375">
        <w:rPr>
          <w:rFonts w:ascii="Arial" w:eastAsia="Times New Roman" w:hAnsi="Arial" w:cs="Arial"/>
          <w:sz w:val="24"/>
          <w:szCs w:val="24"/>
          <w:lang w:eastAsia="ru-RU"/>
        </w:rPr>
        <w:t>21</w:t>
      </w:r>
      <w:r w:rsidRPr="00C91375">
        <w:rPr>
          <w:rFonts w:ascii="Arial" w:eastAsia="Times New Roman" w:hAnsi="Arial" w:cs="Arial"/>
          <w:sz w:val="24"/>
          <w:szCs w:val="24"/>
          <w:lang w:eastAsia="ru-RU"/>
        </w:rPr>
        <w:t xml:space="preserve"> </w:t>
      </w:r>
      <w:r w:rsidR="000F3B52" w:rsidRPr="00C91375">
        <w:rPr>
          <w:rFonts w:ascii="Arial" w:eastAsia="Times New Roman" w:hAnsi="Arial" w:cs="Arial"/>
          <w:sz w:val="24"/>
          <w:szCs w:val="24"/>
          <w:lang w:eastAsia="ru-RU"/>
        </w:rPr>
        <w:t>марта</w:t>
      </w:r>
      <w:r w:rsidR="00DA5265" w:rsidRPr="00C91375">
        <w:rPr>
          <w:rFonts w:ascii="Arial" w:eastAsia="Times New Roman" w:hAnsi="Arial" w:cs="Arial"/>
          <w:sz w:val="24"/>
          <w:szCs w:val="24"/>
          <w:lang w:eastAsia="ru-RU"/>
        </w:rPr>
        <w:t xml:space="preserve"> 201</w:t>
      </w:r>
      <w:r w:rsidR="000F3B52" w:rsidRPr="00C91375">
        <w:rPr>
          <w:rFonts w:ascii="Arial" w:eastAsia="Times New Roman" w:hAnsi="Arial" w:cs="Arial"/>
          <w:sz w:val="24"/>
          <w:szCs w:val="24"/>
          <w:lang w:eastAsia="ru-RU"/>
        </w:rPr>
        <w:t>9</w:t>
      </w:r>
      <w:r w:rsidRPr="00C91375">
        <w:rPr>
          <w:rFonts w:ascii="Arial" w:eastAsia="Times New Roman" w:hAnsi="Arial" w:cs="Arial"/>
          <w:sz w:val="24"/>
          <w:szCs w:val="24"/>
          <w:lang w:eastAsia="ru-RU"/>
        </w:rPr>
        <w:t xml:space="preserve"> года «</w:t>
      </w:r>
      <w:r w:rsidR="00DA5265" w:rsidRPr="00C91375">
        <w:rPr>
          <w:rFonts w:ascii="Arial" w:eastAsia="Times New Roman" w:hAnsi="Arial" w:cs="Arial"/>
          <w:sz w:val="24"/>
          <w:szCs w:val="24"/>
          <w:lang w:eastAsia="ru-RU"/>
        </w:rPr>
        <w:t xml:space="preserve">О </w:t>
      </w:r>
      <w:r w:rsidR="000F3B52" w:rsidRPr="00C91375">
        <w:rPr>
          <w:rFonts w:ascii="Arial" w:eastAsia="Times New Roman" w:hAnsi="Arial" w:cs="Arial"/>
          <w:sz w:val="24"/>
          <w:szCs w:val="24"/>
          <w:lang w:eastAsia="ru-RU"/>
        </w:rPr>
        <w:t>подготовке п</w:t>
      </w:r>
      <w:r w:rsidR="00A21A64" w:rsidRPr="00C91375">
        <w:rPr>
          <w:rFonts w:ascii="Arial" w:eastAsia="Times New Roman" w:hAnsi="Arial" w:cs="Arial"/>
          <w:sz w:val="24"/>
          <w:szCs w:val="24"/>
          <w:lang w:eastAsia="ru-RU"/>
        </w:rPr>
        <w:t xml:space="preserve">роекта </w:t>
      </w:r>
      <w:r w:rsidR="000F3B52" w:rsidRPr="00C91375">
        <w:rPr>
          <w:rFonts w:ascii="Arial" w:eastAsia="Times New Roman" w:hAnsi="Arial" w:cs="Arial"/>
          <w:sz w:val="24"/>
          <w:szCs w:val="24"/>
          <w:lang w:eastAsia="ru-RU"/>
        </w:rPr>
        <w:t xml:space="preserve">по </w:t>
      </w:r>
      <w:r w:rsidR="00A21A64" w:rsidRPr="00C91375">
        <w:rPr>
          <w:rFonts w:ascii="Arial" w:eastAsia="Times New Roman" w:hAnsi="Arial" w:cs="Arial"/>
          <w:sz w:val="24"/>
          <w:szCs w:val="24"/>
          <w:lang w:eastAsia="ru-RU"/>
        </w:rPr>
        <w:t>внесени</w:t>
      </w:r>
      <w:r w:rsidR="000F3B52" w:rsidRPr="00C91375">
        <w:rPr>
          <w:rFonts w:ascii="Arial" w:eastAsia="Times New Roman" w:hAnsi="Arial" w:cs="Arial"/>
          <w:sz w:val="24"/>
          <w:szCs w:val="24"/>
          <w:lang w:eastAsia="ru-RU"/>
        </w:rPr>
        <w:t>ю</w:t>
      </w:r>
      <w:r w:rsidR="00A21A64" w:rsidRPr="00C91375">
        <w:rPr>
          <w:rFonts w:ascii="Arial" w:eastAsia="Times New Roman" w:hAnsi="Arial" w:cs="Arial"/>
          <w:sz w:val="24"/>
          <w:szCs w:val="24"/>
          <w:lang w:eastAsia="ru-RU"/>
        </w:rPr>
        <w:t xml:space="preserve"> изменений в Г</w:t>
      </w:r>
      <w:r w:rsidR="00DA5265" w:rsidRPr="00C91375">
        <w:rPr>
          <w:rFonts w:ascii="Arial" w:eastAsia="Times New Roman" w:hAnsi="Arial" w:cs="Arial"/>
          <w:sz w:val="24"/>
          <w:szCs w:val="24"/>
          <w:lang w:eastAsia="ru-RU"/>
        </w:rPr>
        <w:t xml:space="preserve">енеральный план </w:t>
      </w:r>
      <w:r w:rsidR="00B15D40" w:rsidRPr="00C91375">
        <w:rPr>
          <w:rFonts w:ascii="Arial" w:eastAsia="Times New Roman" w:hAnsi="Arial" w:cs="Arial"/>
          <w:sz w:val="24"/>
          <w:szCs w:val="24"/>
          <w:lang w:eastAsia="ru-RU"/>
        </w:rPr>
        <w:t xml:space="preserve"> </w:t>
      </w:r>
      <w:proofErr w:type="spellStart"/>
      <w:r w:rsidR="00C917DE" w:rsidRPr="00C91375">
        <w:rPr>
          <w:rFonts w:ascii="Arial" w:eastAsia="Times New Roman" w:hAnsi="Arial" w:cs="Arial"/>
          <w:sz w:val="24"/>
          <w:szCs w:val="24"/>
          <w:lang w:eastAsia="ru-RU"/>
        </w:rPr>
        <w:t>Беляницкого</w:t>
      </w:r>
      <w:proofErr w:type="spellEnd"/>
      <w:r w:rsidR="00C917DE" w:rsidRPr="00C91375">
        <w:rPr>
          <w:rFonts w:ascii="Arial" w:eastAsia="Times New Roman" w:hAnsi="Arial" w:cs="Arial"/>
          <w:sz w:val="24"/>
          <w:szCs w:val="24"/>
          <w:lang w:eastAsia="ru-RU"/>
        </w:rPr>
        <w:t xml:space="preserve"> сельского поселения</w:t>
      </w:r>
      <w:r w:rsidR="00A21A64" w:rsidRPr="00C91375">
        <w:rPr>
          <w:rFonts w:ascii="Arial" w:eastAsia="Times New Roman" w:hAnsi="Arial" w:cs="Arial"/>
          <w:sz w:val="24"/>
          <w:szCs w:val="24"/>
          <w:lang w:eastAsia="ru-RU"/>
        </w:rPr>
        <w:t xml:space="preserve"> </w:t>
      </w:r>
      <w:proofErr w:type="spellStart"/>
      <w:r w:rsidR="00C917DE" w:rsidRPr="00C91375">
        <w:rPr>
          <w:rFonts w:ascii="Arial" w:eastAsia="Times New Roman" w:hAnsi="Arial" w:cs="Arial"/>
          <w:sz w:val="24"/>
          <w:szCs w:val="24"/>
          <w:lang w:eastAsia="ru-RU"/>
        </w:rPr>
        <w:t>Сонковского</w:t>
      </w:r>
      <w:proofErr w:type="spellEnd"/>
      <w:r w:rsidR="00B15D40" w:rsidRPr="00C91375">
        <w:rPr>
          <w:rFonts w:ascii="Arial" w:eastAsia="Times New Roman" w:hAnsi="Arial" w:cs="Arial"/>
          <w:sz w:val="24"/>
          <w:szCs w:val="24"/>
          <w:lang w:eastAsia="ru-RU"/>
        </w:rPr>
        <w:t xml:space="preserve"> района</w:t>
      </w:r>
      <w:r w:rsidR="00DA5265" w:rsidRPr="00C91375">
        <w:rPr>
          <w:rFonts w:ascii="Arial" w:eastAsia="Times New Roman" w:hAnsi="Arial" w:cs="Arial"/>
          <w:sz w:val="24"/>
          <w:szCs w:val="24"/>
          <w:lang w:eastAsia="ru-RU"/>
        </w:rPr>
        <w:t xml:space="preserve"> Тверской области</w:t>
      </w:r>
      <w:r w:rsidRPr="00C91375">
        <w:rPr>
          <w:rFonts w:ascii="Arial" w:eastAsia="Times New Roman" w:hAnsi="Arial" w:cs="Arial"/>
          <w:sz w:val="24"/>
          <w:szCs w:val="24"/>
          <w:lang w:eastAsia="ru-RU"/>
        </w:rPr>
        <w:t>».</w:t>
      </w:r>
    </w:p>
    <w:p w:rsidR="00801F32" w:rsidRPr="00C91375" w:rsidRDefault="00801F32" w:rsidP="008B2617">
      <w:pPr>
        <w:shd w:val="clear" w:color="auto" w:fill="FFFFFF"/>
        <w:tabs>
          <w:tab w:val="left" w:pos="142"/>
        </w:tabs>
        <w:spacing w:after="0" w:line="360" w:lineRule="auto"/>
        <w:ind w:firstLine="454"/>
        <w:jc w:val="both"/>
        <w:rPr>
          <w:rFonts w:ascii="Arial" w:eastAsia="Times New Roman" w:hAnsi="Arial" w:cs="Arial"/>
          <w:color w:val="000000" w:themeColor="text1"/>
          <w:sz w:val="24"/>
          <w:szCs w:val="24"/>
          <w:lang w:eastAsia="ru-RU"/>
        </w:rPr>
      </w:pPr>
      <w:r w:rsidRPr="00C91375">
        <w:rPr>
          <w:rFonts w:ascii="Arial" w:eastAsia="Times New Roman" w:hAnsi="Arial" w:cs="Arial"/>
          <w:color w:val="000000" w:themeColor="text1"/>
          <w:spacing w:val="-1"/>
          <w:sz w:val="24"/>
          <w:szCs w:val="24"/>
          <w:lang w:eastAsia="ru-RU"/>
        </w:rPr>
        <w:t>Проект разработан в соответствии со следующими нормативными документами</w:t>
      </w:r>
      <w:r w:rsidRPr="00C91375">
        <w:rPr>
          <w:rFonts w:ascii="Arial" w:eastAsia="Times New Roman" w:hAnsi="Arial" w:cs="Arial"/>
          <w:color w:val="000000" w:themeColor="text1"/>
          <w:sz w:val="24"/>
          <w:szCs w:val="24"/>
          <w:lang w:eastAsia="ru-RU"/>
        </w:rPr>
        <w:t>:</w:t>
      </w:r>
    </w:p>
    <w:p w:rsidR="00801F32" w:rsidRPr="00C91375" w:rsidRDefault="00801F32" w:rsidP="008B2617">
      <w:pPr>
        <w:numPr>
          <w:ilvl w:val="0"/>
          <w:numId w:val="9"/>
        </w:numPr>
        <w:tabs>
          <w:tab w:val="num" w:pos="284"/>
        </w:tabs>
        <w:spacing w:after="0" w:line="360" w:lineRule="auto"/>
        <w:ind w:left="0" w:firstLine="454"/>
        <w:jc w:val="both"/>
        <w:rPr>
          <w:rFonts w:ascii="Arial" w:eastAsia="Times New Roman" w:hAnsi="Arial" w:cs="Arial"/>
          <w:color w:val="000000" w:themeColor="text1"/>
          <w:sz w:val="24"/>
          <w:szCs w:val="24"/>
          <w:lang w:eastAsia="ru-RU"/>
        </w:rPr>
      </w:pPr>
      <w:r w:rsidRPr="00C91375">
        <w:rPr>
          <w:rFonts w:ascii="Arial" w:eastAsia="Times New Roman" w:hAnsi="Arial" w:cs="Arial"/>
          <w:color w:val="000000" w:themeColor="text1"/>
          <w:sz w:val="24"/>
          <w:szCs w:val="24"/>
          <w:lang w:eastAsia="ru-RU"/>
        </w:rPr>
        <w:t>Градостроительный кодекс РФ от 29 декабря 2004г.190-ФЗ;</w:t>
      </w:r>
    </w:p>
    <w:p w:rsidR="00801F32" w:rsidRPr="00C91375" w:rsidRDefault="00801F32" w:rsidP="008B2617">
      <w:pPr>
        <w:numPr>
          <w:ilvl w:val="0"/>
          <w:numId w:val="9"/>
        </w:numPr>
        <w:tabs>
          <w:tab w:val="num" w:pos="284"/>
        </w:tabs>
        <w:spacing w:after="0" w:line="360" w:lineRule="auto"/>
        <w:ind w:left="0" w:firstLine="454"/>
        <w:jc w:val="both"/>
        <w:rPr>
          <w:rFonts w:ascii="Arial" w:eastAsia="Times New Roman" w:hAnsi="Arial" w:cs="Arial"/>
          <w:color w:val="000000" w:themeColor="text1"/>
          <w:sz w:val="24"/>
          <w:szCs w:val="24"/>
          <w:lang w:eastAsia="ru-RU"/>
        </w:rPr>
      </w:pPr>
      <w:r w:rsidRPr="00C91375">
        <w:rPr>
          <w:rFonts w:ascii="Arial" w:eastAsia="Times New Roman" w:hAnsi="Arial" w:cs="Arial"/>
          <w:color w:val="000000" w:themeColor="text1"/>
          <w:sz w:val="24"/>
          <w:szCs w:val="24"/>
          <w:lang w:eastAsia="ru-RU"/>
        </w:rPr>
        <w:t>Земельный кодекс РФ от 25.10.2001г №136-ФЗ;</w:t>
      </w:r>
    </w:p>
    <w:p w:rsidR="00801F32" w:rsidRPr="00C91375" w:rsidRDefault="00801F32" w:rsidP="008B2617">
      <w:pPr>
        <w:pStyle w:val="af"/>
        <w:numPr>
          <w:ilvl w:val="0"/>
          <w:numId w:val="9"/>
        </w:numPr>
        <w:tabs>
          <w:tab w:val="num" w:pos="284"/>
        </w:tabs>
        <w:spacing w:before="0" w:beforeAutospacing="0" w:after="0" w:afterAutospacing="0" w:line="360" w:lineRule="auto"/>
        <w:ind w:left="0" w:firstLine="454"/>
        <w:jc w:val="both"/>
        <w:rPr>
          <w:rFonts w:ascii="Arial" w:hAnsi="Arial" w:cs="Arial"/>
          <w:color w:val="000000" w:themeColor="text1"/>
        </w:rPr>
      </w:pPr>
      <w:r w:rsidRPr="00C91375">
        <w:rPr>
          <w:rFonts w:ascii="Arial" w:hAnsi="Arial" w:cs="Arial"/>
        </w:rPr>
        <w:t xml:space="preserve">Устав муниципального образования </w:t>
      </w:r>
      <w:proofErr w:type="spellStart"/>
      <w:r w:rsidR="00C917DE" w:rsidRPr="00C91375">
        <w:rPr>
          <w:rFonts w:ascii="Arial" w:hAnsi="Arial" w:cs="Arial"/>
        </w:rPr>
        <w:t>Беляницкое</w:t>
      </w:r>
      <w:proofErr w:type="spellEnd"/>
      <w:r w:rsidR="00C917DE" w:rsidRPr="00C91375">
        <w:rPr>
          <w:rFonts w:ascii="Arial" w:hAnsi="Arial" w:cs="Arial"/>
        </w:rPr>
        <w:t xml:space="preserve"> сельское поселение</w:t>
      </w:r>
      <w:r w:rsidR="00A21A64" w:rsidRPr="00C91375">
        <w:rPr>
          <w:rFonts w:ascii="Arial" w:hAnsi="Arial" w:cs="Arial"/>
        </w:rPr>
        <w:t xml:space="preserve"> </w:t>
      </w:r>
      <w:proofErr w:type="spellStart"/>
      <w:r w:rsidR="00C917DE" w:rsidRPr="00C91375">
        <w:rPr>
          <w:rFonts w:ascii="Arial" w:hAnsi="Arial" w:cs="Arial"/>
        </w:rPr>
        <w:t>Сонковского</w:t>
      </w:r>
      <w:proofErr w:type="spellEnd"/>
      <w:r w:rsidRPr="00C91375">
        <w:rPr>
          <w:rFonts w:ascii="Arial" w:hAnsi="Arial" w:cs="Arial"/>
        </w:rPr>
        <w:t xml:space="preserve"> района Тверской области;</w:t>
      </w:r>
    </w:p>
    <w:p w:rsidR="00801F32" w:rsidRPr="00C91375" w:rsidRDefault="00801F32" w:rsidP="008B2617">
      <w:pPr>
        <w:pStyle w:val="af"/>
        <w:numPr>
          <w:ilvl w:val="0"/>
          <w:numId w:val="9"/>
        </w:numPr>
        <w:tabs>
          <w:tab w:val="num" w:pos="284"/>
        </w:tabs>
        <w:spacing w:before="0" w:beforeAutospacing="0" w:after="0" w:afterAutospacing="0" w:line="360" w:lineRule="auto"/>
        <w:ind w:left="0" w:firstLine="454"/>
        <w:jc w:val="both"/>
        <w:rPr>
          <w:rFonts w:ascii="Arial" w:hAnsi="Arial" w:cs="Arial"/>
          <w:color w:val="000000" w:themeColor="text1"/>
        </w:rPr>
      </w:pPr>
      <w:r w:rsidRPr="00C91375">
        <w:rPr>
          <w:rFonts w:ascii="Arial" w:hAnsi="Arial" w:cs="Arial"/>
        </w:rPr>
        <w:t xml:space="preserve"> </w:t>
      </w:r>
      <w:proofErr w:type="gramStart"/>
      <w:r w:rsidR="00DA5265" w:rsidRPr="00C91375">
        <w:rPr>
          <w:rFonts w:ascii="Arial" w:hAnsi="Arial" w:cs="Arial"/>
          <w:iCs/>
        </w:rPr>
        <w:t>Федеральны</w:t>
      </w:r>
      <w:r w:rsidRPr="00C91375">
        <w:rPr>
          <w:rFonts w:ascii="Arial" w:hAnsi="Arial" w:cs="Arial"/>
          <w:iCs/>
        </w:rPr>
        <w:t>й</w:t>
      </w:r>
      <w:proofErr w:type="gramEnd"/>
      <w:r w:rsidR="00DA5265" w:rsidRPr="00C91375">
        <w:rPr>
          <w:rFonts w:ascii="Arial" w:hAnsi="Arial" w:cs="Arial"/>
          <w:iCs/>
        </w:rPr>
        <w:t xml:space="preserve"> законом Российской Федерации от 21 декабря 2004 года №172-ФЗ «</w:t>
      </w:r>
      <w:r w:rsidRPr="00C91375">
        <w:rPr>
          <w:rFonts w:ascii="Arial" w:hAnsi="Arial" w:cs="Arial"/>
          <w:iCs/>
        </w:rPr>
        <w:t>О</w:t>
      </w:r>
      <w:r w:rsidR="00DA5265" w:rsidRPr="00C91375">
        <w:rPr>
          <w:rFonts w:ascii="Arial" w:hAnsi="Arial" w:cs="Arial"/>
          <w:iCs/>
        </w:rPr>
        <w:t xml:space="preserve"> переводе земель или земельных участков</w:t>
      </w:r>
      <w:r w:rsidR="00DF59DE" w:rsidRPr="00C91375">
        <w:rPr>
          <w:rFonts w:ascii="Arial" w:hAnsi="Arial" w:cs="Arial"/>
          <w:iCs/>
        </w:rPr>
        <w:t xml:space="preserve"> из одной категории в другую»</w:t>
      </w:r>
      <w:r w:rsidRPr="00C91375">
        <w:rPr>
          <w:rFonts w:ascii="Arial" w:hAnsi="Arial" w:cs="Arial"/>
          <w:iCs/>
        </w:rPr>
        <w:t>;</w:t>
      </w:r>
    </w:p>
    <w:p w:rsidR="00801F32" w:rsidRPr="00C91375" w:rsidRDefault="00DA5265" w:rsidP="008B2617">
      <w:pPr>
        <w:pStyle w:val="af"/>
        <w:numPr>
          <w:ilvl w:val="0"/>
          <w:numId w:val="9"/>
        </w:numPr>
        <w:tabs>
          <w:tab w:val="num" w:pos="284"/>
        </w:tabs>
        <w:spacing w:before="0" w:beforeAutospacing="0" w:after="0" w:afterAutospacing="0" w:line="360" w:lineRule="auto"/>
        <w:ind w:left="0" w:firstLine="454"/>
        <w:jc w:val="both"/>
        <w:rPr>
          <w:rFonts w:ascii="Arial" w:hAnsi="Arial" w:cs="Arial"/>
          <w:color w:val="000000" w:themeColor="text1"/>
        </w:rPr>
      </w:pPr>
      <w:r w:rsidRPr="00C91375">
        <w:rPr>
          <w:rFonts w:ascii="Arial" w:hAnsi="Arial" w:cs="Arial"/>
          <w:iCs/>
        </w:rPr>
        <w:t>Федеральны</w:t>
      </w:r>
      <w:r w:rsidR="00801F32" w:rsidRPr="00C91375">
        <w:rPr>
          <w:rFonts w:ascii="Arial" w:hAnsi="Arial" w:cs="Arial"/>
          <w:iCs/>
        </w:rPr>
        <w:t>й</w:t>
      </w:r>
      <w:r w:rsidRPr="00C91375">
        <w:rPr>
          <w:rFonts w:ascii="Arial" w:hAnsi="Arial" w:cs="Arial"/>
          <w:iCs/>
        </w:rPr>
        <w:t xml:space="preserve"> закон от 06.10.2003 №131-ФЗ "Об общих принципах организации местного самоуправ</w:t>
      </w:r>
      <w:r w:rsidR="00801F32" w:rsidRPr="00C91375">
        <w:rPr>
          <w:rFonts w:ascii="Arial" w:hAnsi="Arial" w:cs="Arial"/>
          <w:iCs/>
        </w:rPr>
        <w:t>ления в Российской Федерации";</w:t>
      </w:r>
    </w:p>
    <w:p w:rsidR="00801F32" w:rsidRPr="00C91375" w:rsidRDefault="00801F32" w:rsidP="008B2617">
      <w:pPr>
        <w:pStyle w:val="af"/>
        <w:numPr>
          <w:ilvl w:val="0"/>
          <w:numId w:val="9"/>
        </w:numPr>
        <w:tabs>
          <w:tab w:val="num" w:pos="284"/>
        </w:tabs>
        <w:spacing w:before="0" w:beforeAutospacing="0" w:after="0" w:afterAutospacing="0" w:line="360" w:lineRule="auto"/>
        <w:ind w:left="0" w:firstLine="454"/>
        <w:jc w:val="both"/>
        <w:rPr>
          <w:rFonts w:ascii="Arial" w:hAnsi="Arial" w:cs="Arial"/>
          <w:color w:val="000000" w:themeColor="text1"/>
        </w:rPr>
      </w:pPr>
      <w:r w:rsidRPr="00C91375">
        <w:rPr>
          <w:rFonts w:ascii="Arial" w:hAnsi="Arial" w:cs="Arial"/>
          <w:iCs/>
        </w:rPr>
        <w:t>З</w:t>
      </w:r>
      <w:r w:rsidR="00DA5265" w:rsidRPr="00C91375">
        <w:rPr>
          <w:rFonts w:ascii="Arial" w:hAnsi="Arial" w:cs="Arial"/>
          <w:iCs/>
        </w:rPr>
        <w:t>акон Тверской области от 09 апреля 2008 года N 49-</w:t>
      </w:r>
      <w:r w:rsidR="00DF59DE" w:rsidRPr="00C91375">
        <w:rPr>
          <w:rFonts w:ascii="Arial" w:hAnsi="Arial" w:cs="Arial"/>
          <w:iCs/>
        </w:rPr>
        <w:t>ЗО</w:t>
      </w:r>
      <w:r w:rsidR="00DA5265" w:rsidRPr="00C91375">
        <w:rPr>
          <w:rFonts w:ascii="Arial" w:hAnsi="Arial" w:cs="Arial"/>
          <w:iCs/>
        </w:rPr>
        <w:t xml:space="preserve"> «О регулировании отдельных земельных отношений в Тверской области»</w:t>
      </w:r>
      <w:r w:rsidRPr="00C91375">
        <w:rPr>
          <w:rFonts w:ascii="Arial" w:hAnsi="Arial" w:cs="Arial"/>
          <w:iCs/>
        </w:rPr>
        <w:t>;</w:t>
      </w:r>
    </w:p>
    <w:p w:rsidR="00801F32" w:rsidRPr="00C91375" w:rsidRDefault="00801F32" w:rsidP="008B2617">
      <w:pPr>
        <w:pStyle w:val="af"/>
        <w:numPr>
          <w:ilvl w:val="0"/>
          <w:numId w:val="9"/>
        </w:numPr>
        <w:tabs>
          <w:tab w:val="num" w:pos="284"/>
        </w:tabs>
        <w:spacing w:before="0" w:beforeAutospacing="0" w:after="0" w:afterAutospacing="0" w:line="360" w:lineRule="auto"/>
        <w:ind w:left="0" w:firstLine="454"/>
        <w:jc w:val="both"/>
        <w:rPr>
          <w:rFonts w:ascii="Arial" w:hAnsi="Arial" w:cs="Arial"/>
          <w:color w:val="000000" w:themeColor="text1"/>
        </w:rPr>
      </w:pPr>
      <w:r w:rsidRPr="00C91375">
        <w:rPr>
          <w:rFonts w:ascii="Arial" w:hAnsi="Arial" w:cs="Arial"/>
          <w:color w:val="000000" w:themeColor="text1"/>
        </w:rPr>
        <w:t>Региональные нормативы градостроительного проектирования Тверской области;</w:t>
      </w:r>
    </w:p>
    <w:p w:rsidR="00801F32" w:rsidRPr="00C91375" w:rsidRDefault="00801F32" w:rsidP="008B2617">
      <w:pPr>
        <w:numPr>
          <w:ilvl w:val="0"/>
          <w:numId w:val="9"/>
        </w:numPr>
        <w:tabs>
          <w:tab w:val="num" w:pos="284"/>
        </w:tabs>
        <w:spacing w:after="0" w:line="360" w:lineRule="auto"/>
        <w:ind w:left="0" w:firstLine="454"/>
        <w:jc w:val="both"/>
        <w:rPr>
          <w:rFonts w:ascii="Arial" w:eastAsia="Times New Roman" w:hAnsi="Arial" w:cs="Arial"/>
          <w:color w:val="000000" w:themeColor="text1"/>
          <w:sz w:val="24"/>
          <w:szCs w:val="24"/>
          <w:lang w:eastAsia="ru-RU"/>
        </w:rPr>
      </w:pPr>
      <w:r w:rsidRPr="00C91375">
        <w:rPr>
          <w:rFonts w:ascii="Arial" w:eastAsia="Times New Roman" w:hAnsi="Arial" w:cs="Arial"/>
          <w:color w:val="000000" w:themeColor="text1"/>
          <w:sz w:val="24"/>
          <w:szCs w:val="24"/>
          <w:lang w:eastAsia="ru-RU"/>
        </w:rPr>
        <w:t>СНиП 2.07.01-89 (актуализированная редакция) "Градостроительство. Планировка и застройка городских и сельских поселений" (СП 42.13330.2016);</w:t>
      </w:r>
    </w:p>
    <w:p w:rsidR="00801F32" w:rsidRPr="00C91375" w:rsidRDefault="00D77698" w:rsidP="008B2617">
      <w:pPr>
        <w:pStyle w:val="af"/>
        <w:spacing w:before="0" w:beforeAutospacing="0" w:after="0" w:afterAutospacing="0" w:line="360" w:lineRule="auto"/>
        <w:ind w:firstLine="709"/>
        <w:jc w:val="both"/>
        <w:rPr>
          <w:rFonts w:ascii="Arial" w:hAnsi="Arial" w:cs="Arial"/>
          <w:color w:val="000000" w:themeColor="text1"/>
          <w:highlight w:val="yellow"/>
        </w:rPr>
      </w:pPr>
      <w:r w:rsidRPr="00C91375">
        <w:rPr>
          <w:rFonts w:ascii="Arial" w:hAnsi="Arial" w:cs="Arial"/>
          <w:iCs/>
        </w:rPr>
        <w:t>Ц</w:t>
      </w:r>
      <w:r w:rsidR="00DA5265" w:rsidRPr="00C91375">
        <w:rPr>
          <w:rFonts w:ascii="Arial" w:hAnsi="Arial" w:cs="Arial"/>
          <w:iCs/>
        </w:rPr>
        <w:t>ел</w:t>
      </w:r>
      <w:r w:rsidRPr="00C91375">
        <w:rPr>
          <w:rFonts w:ascii="Arial" w:hAnsi="Arial" w:cs="Arial"/>
          <w:iCs/>
        </w:rPr>
        <w:t>ь</w:t>
      </w:r>
      <w:r w:rsidR="00DA5265" w:rsidRPr="00C91375">
        <w:rPr>
          <w:rFonts w:ascii="Arial" w:hAnsi="Arial" w:cs="Arial"/>
          <w:iCs/>
        </w:rPr>
        <w:t xml:space="preserve"> реализации проекта</w:t>
      </w:r>
      <w:r w:rsidR="006802AC" w:rsidRPr="00C91375">
        <w:rPr>
          <w:rFonts w:ascii="Arial" w:hAnsi="Arial" w:cs="Arial"/>
          <w:iCs/>
        </w:rPr>
        <w:t xml:space="preserve"> - развитие </w:t>
      </w:r>
      <w:r w:rsidR="00F333BB" w:rsidRPr="00C91375">
        <w:rPr>
          <w:rFonts w:ascii="Arial" w:hAnsi="Arial" w:cs="Arial"/>
          <w:iCs/>
        </w:rPr>
        <w:t xml:space="preserve">агропромышленного комплекса в </w:t>
      </w:r>
      <w:proofErr w:type="spellStart"/>
      <w:r w:rsidR="00F333BB" w:rsidRPr="00C91375">
        <w:rPr>
          <w:rFonts w:ascii="Arial" w:hAnsi="Arial" w:cs="Arial"/>
          <w:iCs/>
        </w:rPr>
        <w:t>Сонковском</w:t>
      </w:r>
      <w:proofErr w:type="spellEnd"/>
      <w:r w:rsidR="00F333BB" w:rsidRPr="00C91375">
        <w:rPr>
          <w:rFonts w:ascii="Arial" w:hAnsi="Arial" w:cs="Arial"/>
          <w:iCs/>
        </w:rPr>
        <w:t xml:space="preserve"> районе</w:t>
      </w:r>
      <w:r w:rsidR="006802AC" w:rsidRPr="00C91375">
        <w:rPr>
          <w:rFonts w:ascii="Arial" w:hAnsi="Arial" w:cs="Arial"/>
          <w:iCs/>
        </w:rPr>
        <w:t xml:space="preserve"> за счёт </w:t>
      </w:r>
      <w:r w:rsidR="00F333BB" w:rsidRPr="00C91375">
        <w:rPr>
          <w:rFonts w:ascii="Arial" w:hAnsi="Arial" w:cs="Arial"/>
          <w:iCs/>
        </w:rPr>
        <w:t xml:space="preserve">строительства СВК №7 в </w:t>
      </w:r>
      <w:proofErr w:type="spellStart"/>
      <w:r w:rsidR="00F333BB" w:rsidRPr="00C91375">
        <w:rPr>
          <w:rFonts w:ascii="Arial" w:hAnsi="Arial" w:cs="Arial"/>
          <w:iCs/>
        </w:rPr>
        <w:t>Беляницком</w:t>
      </w:r>
      <w:proofErr w:type="spellEnd"/>
      <w:r w:rsidR="00F333BB" w:rsidRPr="00C91375">
        <w:rPr>
          <w:rFonts w:ascii="Arial" w:hAnsi="Arial" w:cs="Arial"/>
          <w:iCs/>
        </w:rPr>
        <w:t xml:space="preserve"> сельском поселении</w:t>
      </w:r>
      <w:r w:rsidR="006802AC" w:rsidRPr="00C91375">
        <w:rPr>
          <w:rFonts w:ascii="Arial" w:hAnsi="Arial" w:cs="Arial"/>
          <w:iCs/>
        </w:rPr>
        <w:t>.</w:t>
      </w:r>
      <w:r w:rsidR="00DA5265" w:rsidRPr="00C91375">
        <w:rPr>
          <w:rFonts w:ascii="Arial" w:hAnsi="Arial" w:cs="Arial"/>
          <w:iCs/>
        </w:rPr>
        <w:t xml:space="preserve"> </w:t>
      </w:r>
      <w:r w:rsidR="006802AC" w:rsidRPr="00C91375">
        <w:rPr>
          <w:rFonts w:ascii="Arial" w:hAnsi="Arial" w:cs="Arial"/>
          <w:iCs/>
        </w:rPr>
        <w:t>Указанная мера должна</w:t>
      </w:r>
      <w:r w:rsidR="00F333BB" w:rsidRPr="00C91375">
        <w:rPr>
          <w:rFonts w:ascii="Arial" w:hAnsi="Arial" w:cs="Arial"/>
          <w:iCs/>
        </w:rPr>
        <w:t xml:space="preserve"> способствовать</w:t>
      </w:r>
      <w:r w:rsidR="006802AC" w:rsidRPr="00C91375">
        <w:rPr>
          <w:rFonts w:ascii="Arial" w:hAnsi="Arial" w:cs="Arial"/>
          <w:iCs/>
        </w:rPr>
        <w:t xml:space="preserve"> </w:t>
      </w:r>
      <w:r w:rsidR="00A21A64" w:rsidRPr="00C91375">
        <w:rPr>
          <w:rFonts w:ascii="Arial" w:hAnsi="Arial" w:cs="Arial"/>
          <w:iCs/>
        </w:rPr>
        <w:t>увеличени</w:t>
      </w:r>
      <w:r w:rsidR="00F333BB" w:rsidRPr="00C91375">
        <w:rPr>
          <w:rFonts w:ascii="Arial" w:hAnsi="Arial" w:cs="Arial"/>
          <w:iCs/>
        </w:rPr>
        <w:t>ю</w:t>
      </w:r>
      <w:r w:rsidR="00A21A64" w:rsidRPr="00C91375">
        <w:rPr>
          <w:rFonts w:ascii="Arial" w:hAnsi="Arial" w:cs="Arial"/>
          <w:iCs/>
        </w:rPr>
        <w:t xml:space="preserve"> поступления денежных сре</w:t>
      </w:r>
      <w:proofErr w:type="gramStart"/>
      <w:r w:rsidR="00A21A64" w:rsidRPr="00C91375">
        <w:rPr>
          <w:rFonts w:ascii="Arial" w:hAnsi="Arial" w:cs="Arial"/>
          <w:iCs/>
        </w:rPr>
        <w:t>дств в б</w:t>
      </w:r>
      <w:proofErr w:type="gramEnd"/>
      <w:r w:rsidR="00A21A64" w:rsidRPr="00C91375">
        <w:rPr>
          <w:rFonts w:ascii="Arial" w:hAnsi="Arial" w:cs="Arial"/>
          <w:iCs/>
        </w:rPr>
        <w:t>юджет сельского поселения</w:t>
      </w:r>
      <w:r w:rsidR="00F333BB" w:rsidRPr="00C91375">
        <w:rPr>
          <w:rFonts w:ascii="Arial" w:hAnsi="Arial" w:cs="Arial"/>
          <w:iCs/>
        </w:rPr>
        <w:t>, района, области;</w:t>
      </w:r>
      <w:r w:rsidR="006802AC" w:rsidRPr="00C91375">
        <w:rPr>
          <w:rFonts w:ascii="Arial" w:hAnsi="Arial" w:cs="Arial"/>
          <w:iCs/>
        </w:rPr>
        <w:t xml:space="preserve"> </w:t>
      </w:r>
      <w:r w:rsidR="00F333BB" w:rsidRPr="00C91375">
        <w:rPr>
          <w:rFonts w:ascii="Arial" w:hAnsi="Arial" w:cs="Arial"/>
          <w:iCs/>
        </w:rPr>
        <w:t>предоставлению рабочих мест местному населению, общему улучшению инженерно-транспортной и социальной инфрастру</w:t>
      </w:r>
      <w:r w:rsidR="002214B1" w:rsidRPr="00C91375">
        <w:rPr>
          <w:rFonts w:ascii="Arial" w:hAnsi="Arial" w:cs="Arial"/>
          <w:iCs/>
        </w:rPr>
        <w:t>кту</w:t>
      </w:r>
      <w:r w:rsidR="00F333BB" w:rsidRPr="00C91375">
        <w:rPr>
          <w:rFonts w:ascii="Arial" w:hAnsi="Arial" w:cs="Arial"/>
          <w:iCs/>
        </w:rPr>
        <w:t>ры</w:t>
      </w:r>
      <w:r w:rsidR="006802AC" w:rsidRPr="00C91375">
        <w:rPr>
          <w:rFonts w:ascii="Arial" w:hAnsi="Arial" w:cs="Arial"/>
          <w:iCs/>
        </w:rPr>
        <w:t>.</w:t>
      </w:r>
    </w:p>
    <w:p w:rsidR="00CC2C7D" w:rsidRPr="00C91375" w:rsidRDefault="00CC2C7D" w:rsidP="00CC2C7D">
      <w:pPr>
        <w:spacing w:line="360" w:lineRule="auto"/>
        <w:ind w:firstLine="851"/>
        <w:jc w:val="both"/>
        <w:rPr>
          <w:rFonts w:ascii="Arial" w:hAnsi="Arial" w:cs="Arial"/>
          <w:sz w:val="24"/>
          <w:szCs w:val="24"/>
        </w:rPr>
      </w:pPr>
    </w:p>
    <w:p w:rsidR="00C67490" w:rsidRPr="00C91375" w:rsidRDefault="00C67490">
      <w:pPr>
        <w:rPr>
          <w:rFonts w:ascii="Arial" w:hAnsi="Arial" w:cs="Arial"/>
          <w:b/>
          <w:sz w:val="24"/>
          <w:szCs w:val="24"/>
        </w:rPr>
      </w:pPr>
      <w:r w:rsidRPr="00C91375">
        <w:rPr>
          <w:rFonts w:ascii="Arial" w:hAnsi="Arial" w:cs="Arial"/>
          <w:b/>
          <w:sz w:val="24"/>
          <w:szCs w:val="24"/>
        </w:rPr>
        <w:br w:type="page"/>
      </w:r>
    </w:p>
    <w:p w:rsidR="00CC2C7D" w:rsidRPr="00C91375" w:rsidRDefault="00CC2C7D" w:rsidP="00C91375">
      <w:pPr>
        <w:jc w:val="center"/>
        <w:rPr>
          <w:rFonts w:ascii="Arial" w:hAnsi="Arial" w:cs="Arial"/>
          <w:b/>
          <w:sz w:val="24"/>
          <w:szCs w:val="24"/>
        </w:rPr>
      </w:pPr>
      <w:r w:rsidRPr="00C91375">
        <w:rPr>
          <w:rFonts w:ascii="Arial" w:hAnsi="Arial" w:cs="Arial"/>
          <w:b/>
          <w:sz w:val="24"/>
          <w:szCs w:val="24"/>
        </w:rPr>
        <w:lastRenderedPageBreak/>
        <w:t>СВЕДЕНИЯ О ПЛАНАХ И ПРОГРАММАХ КОМПЛЕКСНОГО СОЦИАЛЬНО-ЭКОНОМИЧЕСКОГО РАЗВИТИЯ, ДЛЯ РЕАЛИЗАЦИИ КОТОРЫХ ОСУЩЕСТВЛЯЕТСЯ СОЗДАНИЕ ОБЪЕКТОВ МЕСТНОГО ЗНАЧЕНИЯ</w:t>
      </w:r>
    </w:p>
    <w:tbl>
      <w:tblPr>
        <w:tblW w:w="9923" w:type="dxa"/>
        <w:tblLayout w:type="fixed"/>
        <w:tblCellMar>
          <w:left w:w="10" w:type="dxa"/>
          <w:right w:w="10" w:type="dxa"/>
        </w:tblCellMar>
        <w:tblLook w:val="04A0" w:firstRow="1" w:lastRow="0" w:firstColumn="1" w:lastColumn="0" w:noHBand="0" w:noVBand="1"/>
      </w:tblPr>
      <w:tblGrid>
        <w:gridCol w:w="610"/>
        <w:gridCol w:w="9313"/>
      </w:tblGrid>
      <w:tr w:rsidR="00A21A64" w:rsidRPr="00C91375" w:rsidTr="008B2617">
        <w:trPr>
          <w:cantSplit/>
          <w:tblHeader/>
        </w:trPr>
        <w:tc>
          <w:tcPr>
            <w:tcW w:w="610" w:type="dxa"/>
            <w:tcBorders>
              <w:top w:val="single" w:sz="4" w:space="0" w:color="auto"/>
              <w:left w:val="single" w:sz="4" w:space="0" w:color="auto"/>
            </w:tcBorders>
            <w:shd w:val="clear" w:color="auto" w:fill="FFFFFF"/>
            <w:vAlign w:val="center"/>
          </w:tcPr>
          <w:p w:rsidR="00A21A64" w:rsidRPr="00C91375" w:rsidRDefault="00A21A64" w:rsidP="008B2617">
            <w:pPr>
              <w:widowControl w:val="0"/>
              <w:spacing w:after="0" w:line="210" w:lineRule="exact"/>
              <w:ind w:left="180"/>
              <w:rPr>
                <w:rFonts w:ascii="Arial" w:eastAsia="Times New Roman" w:hAnsi="Arial" w:cs="Arial"/>
                <w:spacing w:val="1"/>
                <w:sz w:val="24"/>
                <w:szCs w:val="24"/>
              </w:rPr>
            </w:pPr>
            <w:r w:rsidRPr="00C91375">
              <w:rPr>
                <w:rFonts w:ascii="Arial" w:eastAsia="Times New Roman" w:hAnsi="Arial" w:cs="Arial"/>
                <w:b/>
                <w:bCs/>
                <w:color w:val="000000"/>
                <w:spacing w:val="2"/>
                <w:sz w:val="24"/>
                <w:szCs w:val="24"/>
                <w:shd w:val="clear" w:color="auto" w:fill="FFFFFF"/>
                <w:lang w:eastAsia="ru-RU" w:bidi="ru-RU"/>
              </w:rPr>
              <w:t>№</w:t>
            </w:r>
          </w:p>
          <w:p w:rsidR="00A21A64" w:rsidRPr="00C91375" w:rsidRDefault="00A21A64" w:rsidP="008B2617">
            <w:pPr>
              <w:widowControl w:val="0"/>
              <w:spacing w:after="0" w:line="210" w:lineRule="exact"/>
              <w:ind w:left="180"/>
              <w:rPr>
                <w:rFonts w:ascii="Arial" w:eastAsia="Times New Roman" w:hAnsi="Arial" w:cs="Arial"/>
                <w:spacing w:val="1"/>
                <w:sz w:val="24"/>
                <w:szCs w:val="24"/>
              </w:rPr>
            </w:pPr>
            <w:proofErr w:type="gramStart"/>
            <w:r w:rsidRPr="00C91375">
              <w:rPr>
                <w:rFonts w:ascii="Arial" w:eastAsia="Times New Roman" w:hAnsi="Arial" w:cs="Arial"/>
                <w:b/>
                <w:bCs/>
                <w:color w:val="000000"/>
                <w:spacing w:val="2"/>
                <w:sz w:val="24"/>
                <w:szCs w:val="24"/>
                <w:shd w:val="clear" w:color="auto" w:fill="FFFFFF"/>
                <w:lang w:eastAsia="ru-RU" w:bidi="ru-RU"/>
              </w:rPr>
              <w:t>п</w:t>
            </w:r>
            <w:proofErr w:type="gramEnd"/>
            <w:r w:rsidRPr="00C91375">
              <w:rPr>
                <w:rFonts w:ascii="Arial" w:eastAsia="Times New Roman" w:hAnsi="Arial" w:cs="Arial"/>
                <w:b/>
                <w:bCs/>
                <w:color w:val="000000"/>
                <w:spacing w:val="2"/>
                <w:sz w:val="24"/>
                <w:szCs w:val="24"/>
                <w:shd w:val="clear" w:color="auto" w:fill="FFFFFF"/>
                <w:lang w:eastAsia="ru-RU" w:bidi="ru-RU"/>
              </w:rPr>
              <w:t>/п</w:t>
            </w:r>
          </w:p>
        </w:tc>
        <w:tc>
          <w:tcPr>
            <w:tcW w:w="9313" w:type="dxa"/>
            <w:tcBorders>
              <w:top w:val="single" w:sz="4" w:space="0" w:color="auto"/>
              <w:left w:val="single" w:sz="4" w:space="0" w:color="auto"/>
              <w:right w:val="single" w:sz="4" w:space="0" w:color="auto"/>
            </w:tcBorders>
            <w:shd w:val="clear" w:color="auto" w:fill="FFFFFF"/>
            <w:vAlign w:val="center"/>
          </w:tcPr>
          <w:p w:rsidR="00A21A64" w:rsidRPr="00C91375" w:rsidRDefault="00A21A64" w:rsidP="008B2617">
            <w:pPr>
              <w:widowControl w:val="0"/>
              <w:spacing w:after="0" w:line="210" w:lineRule="exact"/>
              <w:jc w:val="center"/>
              <w:rPr>
                <w:rFonts w:ascii="Arial" w:eastAsia="Times New Roman" w:hAnsi="Arial" w:cs="Arial"/>
                <w:spacing w:val="1"/>
                <w:sz w:val="24"/>
                <w:szCs w:val="24"/>
              </w:rPr>
            </w:pPr>
            <w:r w:rsidRPr="00C91375">
              <w:rPr>
                <w:rFonts w:ascii="Arial" w:eastAsia="Times New Roman" w:hAnsi="Arial" w:cs="Arial"/>
                <w:b/>
                <w:bCs/>
                <w:color w:val="000000"/>
                <w:spacing w:val="2"/>
                <w:sz w:val="24"/>
                <w:szCs w:val="24"/>
                <w:shd w:val="clear" w:color="auto" w:fill="FFFFFF"/>
                <w:lang w:eastAsia="ru-RU" w:bidi="ru-RU"/>
              </w:rPr>
              <w:t>Наименование программ</w:t>
            </w:r>
          </w:p>
        </w:tc>
      </w:tr>
      <w:tr w:rsidR="00A21A64" w:rsidRPr="00C91375" w:rsidTr="008B2617">
        <w:trPr>
          <w:cantSplit/>
        </w:trPr>
        <w:tc>
          <w:tcPr>
            <w:tcW w:w="9923" w:type="dxa"/>
            <w:gridSpan w:val="2"/>
            <w:tcBorders>
              <w:top w:val="single" w:sz="4" w:space="0" w:color="auto"/>
              <w:left w:val="single" w:sz="4" w:space="0" w:color="auto"/>
              <w:right w:val="single" w:sz="4" w:space="0" w:color="auto"/>
            </w:tcBorders>
            <w:shd w:val="clear" w:color="auto" w:fill="FFFFFF"/>
            <w:vAlign w:val="bottom"/>
          </w:tcPr>
          <w:p w:rsidR="00A21A64" w:rsidRPr="00C91375" w:rsidRDefault="00A21A64" w:rsidP="008B2617">
            <w:pPr>
              <w:widowControl w:val="0"/>
              <w:spacing w:after="0" w:line="240" w:lineRule="auto"/>
              <w:jc w:val="center"/>
              <w:rPr>
                <w:rFonts w:ascii="Arial" w:eastAsia="Times New Roman" w:hAnsi="Arial" w:cs="Arial"/>
                <w:spacing w:val="1"/>
                <w:sz w:val="24"/>
                <w:szCs w:val="24"/>
              </w:rPr>
            </w:pPr>
            <w:r w:rsidRPr="00C91375">
              <w:rPr>
                <w:rFonts w:ascii="Arial" w:eastAsia="Calibri" w:hAnsi="Arial" w:cs="Arial"/>
                <w:b/>
                <w:bCs/>
                <w:color w:val="000000"/>
                <w:spacing w:val="6"/>
                <w:sz w:val="24"/>
                <w:szCs w:val="24"/>
                <w:shd w:val="clear" w:color="auto" w:fill="FFFFFF"/>
                <w:lang w:eastAsia="ru-RU" w:bidi="ru-RU"/>
              </w:rPr>
              <w:t>Федеральный уровень</w:t>
            </w:r>
          </w:p>
        </w:tc>
      </w:tr>
      <w:tr w:rsidR="00A21A64" w:rsidRPr="00C91375" w:rsidTr="008B2617">
        <w:trPr>
          <w:cantSplit/>
        </w:trPr>
        <w:tc>
          <w:tcPr>
            <w:tcW w:w="610" w:type="dxa"/>
            <w:tcBorders>
              <w:top w:val="single" w:sz="4" w:space="0" w:color="auto"/>
              <w:left w:val="single" w:sz="4" w:space="0" w:color="auto"/>
            </w:tcBorders>
            <w:shd w:val="clear" w:color="auto" w:fill="FFFFFF"/>
            <w:vAlign w:val="center"/>
          </w:tcPr>
          <w:p w:rsidR="00A21A64" w:rsidRPr="00C91375" w:rsidRDefault="00A21A64" w:rsidP="008B2617">
            <w:pPr>
              <w:widowControl w:val="0"/>
              <w:spacing w:after="0" w:line="240" w:lineRule="exact"/>
              <w:ind w:left="260"/>
              <w:rPr>
                <w:rFonts w:ascii="Arial" w:eastAsia="Times New Roman" w:hAnsi="Arial" w:cs="Arial"/>
                <w:spacing w:val="1"/>
                <w:sz w:val="24"/>
                <w:szCs w:val="24"/>
              </w:rPr>
            </w:pPr>
            <w:r w:rsidRPr="00C91375">
              <w:rPr>
                <w:rFonts w:ascii="Arial" w:eastAsia="Times New Roman" w:hAnsi="Arial" w:cs="Arial"/>
                <w:color w:val="000000"/>
                <w:spacing w:val="1"/>
                <w:sz w:val="24"/>
                <w:szCs w:val="24"/>
                <w:shd w:val="clear" w:color="auto" w:fill="FFFFFF"/>
                <w:lang w:eastAsia="ru-RU" w:bidi="ru-RU"/>
              </w:rPr>
              <w:t>2</w:t>
            </w:r>
          </w:p>
        </w:tc>
        <w:tc>
          <w:tcPr>
            <w:tcW w:w="9313" w:type="dxa"/>
            <w:tcBorders>
              <w:top w:val="single" w:sz="4" w:space="0" w:color="auto"/>
              <w:left w:val="single" w:sz="4" w:space="0" w:color="auto"/>
              <w:right w:val="single" w:sz="4" w:space="0" w:color="auto"/>
            </w:tcBorders>
            <w:shd w:val="clear" w:color="auto" w:fill="FFFFFF"/>
            <w:vAlign w:val="center"/>
          </w:tcPr>
          <w:p w:rsidR="00A21A64" w:rsidRPr="00C91375" w:rsidRDefault="00A21A64" w:rsidP="008B2617">
            <w:pPr>
              <w:widowControl w:val="0"/>
              <w:spacing w:after="0" w:line="240" w:lineRule="auto"/>
              <w:ind w:left="99" w:right="140"/>
              <w:rPr>
                <w:rFonts w:ascii="Arial" w:eastAsia="Times New Roman" w:hAnsi="Arial" w:cs="Arial"/>
                <w:spacing w:val="1"/>
                <w:sz w:val="24"/>
                <w:szCs w:val="24"/>
              </w:rPr>
            </w:pPr>
            <w:r w:rsidRPr="00C91375">
              <w:rPr>
                <w:rFonts w:ascii="Arial" w:eastAsia="Times New Roman" w:hAnsi="Arial" w:cs="Arial"/>
                <w:color w:val="000000"/>
                <w:spacing w:val="1"/>
                <w:sz w:val="24"/>
                <w:szCs w:val="24"/>
                <w:shd w:val="clear" w:color="auto" w:fill="FFFFFF"/>
                <w:lang w:eastAsia="ru-RU" w:bidi="ru-RU"/>
              </w:rP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r>
      <w:tr w:rsidR="00A21A64" w:rsidRPr="00C91375" w:rsidTr="008B2617">
        <w:trPr>
          <w:cantSplit/>
        </w:trPr>
        <w:tc>
          <w:tcPr>
            <w:tcW w:w="9923" w:type="dxa"/>
            <w:gridSpan w:val="2"/>
            <w:tcBorders>
              <w:top w:val="single" w:sz="4" w:space="0" w:color="auto"/>
              <w:left w:val="single" w:sz="4" w:space="0" w:color="auto"/>
              <w:right w:val="single" w:sz="4" w:space="0" w:color="auto"/>
            </w:tcBorders>
            <w:shd w:val="clear" w:color="auto" w:fill="FFFFFF"/>
            <w:vAlign w:val="bottom"/>
          </w:tcPr>
          <w:p w:rsidR="00A21A64" w:rsidRPr="00C91375" w:rsidRDefault="00A21A64" w:rsidP="008B2617">
            <w:pPr>
              <w:widowControl w:val="0"/>
              <w:spacing w:after="0" w:line="240" w:lineRule="auto"/>
              <w:ind w:left="99" w:right="140"/>
              <w:jc w:val="center"/>
              <w:rPr>
                <w:rFonts w:ascii="Arial" w:eastAsia="Times New Roman" w:hAnsi="Arial" w:cs="Arial"/>
                <w:spacing w:val="1"/>
                <w:sz w:val="24"/>
                <w:szCs w:val="24"/>
              </w:rPr>
            </w:pPr>
            <w:r w:rsidRPr="00C91375">
              <w:rPr>
                <w:rFonts w:ascii="Arial" w:eastAsia="Calibri" w:hAnsi="Arial" w:cs="Arial"/>
                <w:b/>
                <w:bCs/>
                <w:color w:val="000000"/>
                <w:spacing w:val="6"/>
                <w:sz w:val="24"/>
                <w:szCs w:val="24"/>
                <w:shd w:val="clear" w:color="auto" w:fill="FFFFFF"/>
                <w:lang w:eastAsia="ru-RU" w:bidi="ru-RU"/>
              </w:rPr>
              <w:t>Региональный уровень</w:t>
            </w:r>
          </w:p>
        </w:tc>
      </w:tr>
      <w:tr w:rsidR="00A21A64" w:rsidRPr="00C91375" w:rsidTr="008B2617">
        <w:trPr>
          <w:cantSplit/>
        </w:trPr>
        <w:tc>
          <w:tcPr>
            <w:tcW w:w="610" w:type="dxa"/>
            <w:tcBorders>
              <w:top w:val="single" w:sz="4" w:space="0" w:color="auto"/>
              <w:left w:val="single" w:sz="4" w:space="0" w:color="auto"/>
            </w:tcBorders>
            <w:shd w:val="clear" w:color="auto" w:fill="FFFFFF"/>
            <w:vAlign w:val="center"/>
          </w:tcPr>
          <w:p w:rsidR="00A21A64" w:rsidRPr="00C91375" w:rsidRDefault="00843533" w:rsidP="008B2617">
            <w:pPr>
              <w:widowControl w:val="0"/>
              <w:spacing w:after="0" w:line="240" w:lineRule="exact"/>
              <w:ind w:left="240"/>
              <w:rPr>
                <w:rFonts w:ascii="Arial" w:eastAsia="Times New Roman" w:hAnsi="Arial" w:cs="Arial"/>
                <w:spacing w:val="1"/>
                <w:sz w:val="24"/>
                <w:szCs w:val="24"/>
              </w:rPr>
            </w:pPr>
            <w:r w:rsidRPr="00C91375">
              <w:rPr>
                <w:rFonts w:ascii="Arial" w:eastAsia="Times New Roman" w:hAnsi="Arial" w:cs="Arial"/>
                <w:color w:val="000000"/>
                <w:spacing w:val="1"/>
                <w:sz w:val="24"/>
                <w:szCs w:val="24"/>
                <w:shd w:val="clear" w:color="auto" w:fill="FFFFFF"/>
                <w:lang w:eastAsia="ru-RU" w:bidi="ru-RU"/>
              </w:rPr>
              <w:t>1</w:t>
            </w:r>
          </w:p>
        </w:tc>
        <w:tc>
          <w:tcPr>
            <w:tcW w:w="9313" w:type="dxa"/>
            <w:tcBorders>
              <w:top w:val="single" w:sz="4" w:space="0" w:color="auto"/>
              <w:left w:val="single" w:sz="4" w:space="0" w:color="auto"/>
              <w:right w:val="single" w:sz="4" w:space="0" w:color="auto"/>
            </w:tcBorders>
            <w:shd w:val="clear" w:color="auto" w:fill="FFFFFF"/>
            <w:vAlign w:val="bottom"/>
          </w:tcPr>
          <w:p w:rsidR="00A21A64" w:rsidRPr="00C91375" w:rsidRDefault="00A21A64" w:rsidP="008B2617">
            <w:pPr>
              <w:widowControl w:val="0"/>
              <w:spacing w:after="0" w:line="240" w:lineRule="auto"/>
              <w:ind w:left="99" w:right="140"/>
              <w:rPr>
                <w:rFonts w:ascii="Arial" w:eastAsia="Times New Roman" w:hAnsi="Arial" w:cs="Arial"/>
                <w:spacing w:val="1"/>
                <w:sz w:val="24"/>
                <w:szCs w:val="24"/>
              </w:rPr>
            </w:pPr>
            <w:r w:rsidRPr="00C91375">
              <w:rPr>
                <w:rFonts w:ascii="Arial" w:eastAsia="Times New Roman" w:hAnsi="Arial" w:cs="Arial"/>
                <w:color w:val="000000"/>
                <w:spacing w:val="1"/>
                <w:sz w:val="24"/>
                <w:szCs w:val="24"/>
                <w:shd w:val="clear" w:color="auto" w:fill="FFFFFF"/>
                <w:lang w:eastAsia="ru-RU" w:bidi="ru-RU"/>
              </w:rPr>
              <w:t>Государственная программа Тверской области "Сельское хо</w:t>
            </w:r>
            <w:r w:rsidR="003508BF" w:rsidRPr="00C91375">
              <w:rPr>
                <w:rFonts w:ascii="Arial" w:eastAsia="Times New Roman" w:hAnsi="Arial" w:cs="Arial"/>
                <w:color w:val="000000"/>
                <w:spacing w:val="1"/>
                <w:sz w:val="24"/>
                <w:szCs w:val="24"/>
                <w:shd w:val="clear" w:color="auto" w:fill="FFFFFF"/>
                <w:lang w:eastAsia="ru-RU" w:bidi="ru-RU"/>
              </w:rPr>
              <w:t xml:space="preserve">зяйство Тверской области на 2017-2022 </w:t>
            </w:r>
            <w:r w:rsidRPr="00C91375">
              <w:rPr>
                <w:rFonts w:ascii="Arial" w:eastAsia="Times New Roman" w:hAnsi="Arial" w:cs="Arial"/>
                <w:color w:val="000000"/>
                <w:spacing w:val="1"/>
                <w:sz w:val="24"/>
                <w:szCs w:val="24"/>
                <w:shd w:val="clear" w:color="auto" w:fill="FFFFFF"/>
                <w:lang w:eastAsia="ru-RU" w:bidi="ru-RU"/>
              </w:rPr>
              <w:t>годы"</w:t>
            </w:r>
          </w:p>
        </w:tc>
      </w:tr>
      <w:tr w:rsidR="00A21A64" w:rsidRPr="00C91375" w:rsidTr="008B2617">
        <w:trPr>
          <w:cantSplit/>
        </w:trPr>
        <w:tc>
          <w:tcPr>
            <w:tcW w:w="610" w:type="dxa"/>
            <w:tcBorders>
              <w:top w:val="single" w:sz="4" w:space="0" w:color="auto"/>
              <w:left w:val="single" w:sz="4" w:space="0" w:color="auto"/>
            </w:tcBorders>
            <w:shd w:val="clear" w:color="auto" w:fill="FFFFFF"/>
            <w:vAlign w:val="bottom"/>
          </w:tcPr>
          <w:p w:rsidR="00A21A64" w:rsidRPr="00C91375" w:rsidRDefault="00843533" w:rsidP="008B2617">
            <w:pPr>
              <w:widowControl w:val="0"/>
              <w:spacing w:after="0" w:line="240" w:lineRule="exact"/>
              <w:ind w:left="240"/>
              <w:rPr>
                <w:rFonts w:ascii="Arial" w:eastAsia="Times New Roman" w:hAnsi="Arial" w:cs="Arial"/>
                <w:spacing w:val="1"/>
                <w:sz w:val="24"/>
                <w:szCs w:val="24"/>
              </w:rPr>
            </w:pPr>
            <w:r w:rsidRPr="00C91375">
              <w:rPr>
                <w:rFonts w:ascii="Arial" w:eastAsia="Times New Roman" w:hAnsi="Arial" w:cs="Arial"/>
                <w:color w:val="000000"/>
                <w:spacing w:val="1"/>
                <w:sz w:val="24"/>
                <w:szCs w:val="24"/>
                <w:shd w:val="clear" w:color="auto" w:fill="FFFFFF"/>
                <w:lang w:eastAsia="ru-RU" w:bidi="ru-RU"/>
              </w:rPr>
              <w:t>2</w:t>
            </w:r>
          </w:p>
        </w:tc>
        <w:tc>
          <w:tcPr>
            <w:tcW w:w="9313" w:type="dxa"/>
            <w:tcBorders>
              <w:top w:val="single" w:sz="4" w:space="0" w:color="auto"/>
              <w:left w:val="single" w:sz="4" w:space="0" w:color="auto"/>
              <w:right w:val="single" w:sz="4" w:space="0" w:color="auto"/>
            </w:tcBorders>
            <w:shd w:val="clear" w:color="auto" w:fill="FFFFFF"/>
            <w:vAlign w:val="bottom"/>
          </w:tcPr>
          <w:p w:rsidR="00A21A64" w:rsidRPr="00C91375" w:rsidRDefault="00A21A64" w:rsidP="008B2617">
            <w:pPr>
              <w:widowControl w:val="0"/>
              <w:spacing w:after="0" w:line="240" w:lineRule="auto"/>
              <w:ind w:left="96" w:right="142"/>
              <w:rPr>
                <w:rFonts w:ascii="Arial" w:eastAsia="Times New Roman" w:hAnsi="Arial" w:cs="Arial"/>
                <w:spacing w:val="1"/>
                <w:sz w:val="24"/>
                <w:szCs w:val="24"/>
              </w:rPr>
            </w:pPr>
            <w:r w:rsidRPr="00C91375">
              <w:rPr>
                <w:rFonts w:ascii="Arial" w:eastAsia="Times New Roman" w:hAnsi="Arial" w:cs="Arial"/>
                <w:color w:val="000000"/>
                <w:spacing w:val="1"/>
                <w:sz w:val="24"/>
                <w:szCs w:val="24"/>
                <w:shd w:val="clear" w:color="auto" w:fill="FFFFFF"/>
                <w:lang w:eastAsia="ru-RU" w:bidi="ru-RU"/>
              </w:rPr>
              <w:t>Государственная программа Тверской области "Развитие транспортного комплекса и дорожного хозяйства Тверской области на 2016 -2021 годы"</w:t>
            </w:r>
          </w:p>
        </w:tc>
      </w:tr>
      <w:tr w:rsidR="00A21A64" w:rsidRPr="00C91375" w:rsidTr="008B2617">
        <w:trPr>
          <w:cantSplit/>
        </w:trPr>
        <w:tc>
          <w:tcPr>
            <w:tcW w:w="9923" w:type="dxa"/>
            <w:gridSpan w:val="2"/>
            <w:tcBorders>
              <w:top w:val="single" w:sz="4" w:space="0" w:color="auto"/>
              <w:left w:val="single" w:sz="4" w:space="0" w:color="auto"/>
              <w:right w:val="single" w:sz="4" w:space="0" w:color="auto"/>
            </w:tcBorders>
            <w:shd w:val="clear" w:color="auto" w:fill="FFFFFF"/>
            <w:vAlign w:val="bottom"/>
          </w:tcPr>
          <w:p w:rsidR="00A21A64" w:rsidRPr="00C91375" w:rsidRDefault="00A21A64" w:rsidP="008B2617">
            <w:pPr>
              <w:widowControl w:val="0"/>
              <w:spacing w:after="0" w:line="240" w:lineRule="auto"/>
              <w:ind w:left="99" w:right="140"/>
              <w:jc w:val="center"/>
              <w:rPr>
                <w:rFonts w:ascii="Arial" w:eastAsia="Times New Roman" w:hAnsi="Arial" w:cs="Arial"/>
                <w:spacing w:val="1"/>
                <w:sz w:val="24"/>
                <w:szCs w:val="24"/>
              </w:rPr>
            </w:pPr>
            <w:r w:rsidRPr="00C91375">
              <w:rPr>
                <w:rFonts w:ascii="Arial" w:eastAsia="Calibri" w:hAnsi="Arial" w:cs="Arial"/>
                <w:b/>
                <w:bCs/>
                <w:color w:val="000000"/>
                <w:spacing w:val="6"/>
                <w:sz w:val="24"/>
                <w:szCs w:val="24"/>
                <w:shd w:val="clear" w:color="auto" w:fill="FFFFFF"/>
                <w:lang w:eastAsia="ru-RU" w:bidi="ru-RU"/>
              </w:rPr>
              <w:t>Местный уровень</w:t>
            </w:r>
          </w:p>
        </w:tc>
      </w:tr>
      <w:tr w:rsidR="00A21A64" w:rsidRPr="00C91375" w:rsidTr="008B2617">
        <w:trPr>
          <w:cantSplit/>
        </w:trPr>
        <w:tc>
          <w:tcPr>
            <w:tcW w:w="610" w:type="dxa"/>
            <w:tcBorders>
              <w:top w:val="single" w:sz="4" w:space="0" w:color="auto"/>
              <w:left w:val="single" w:sz="4" w:space="0" w:color="auto"/>
              <w:bottom w:val="single" w:sz="4" w:space="0" w:color="auto"/>
            </w:tcBorders>
            <w:shd w:val="clear" w:color="auto" w:fill="FFFFFF"/>
            <w:vAlign w:val="center"/>
          </w:tcPr>
          <w:p w:rsidR="00A21A64" w:rsidRPr="00C91375" w:rsidRDefault="00843533" w:rsidP="008B2617">
            <w:pPr>
              <w:widowControl w:val="0"/>
              <w:spacing w:after="0" w:line="240" w:lineRule="exact"/>
              <w:ind w:left="220"/>
              <w:rPr>
                <w:rFonts w:ascii="Arial" w:eastAsia="Times New Roman" w:hAnsi="Arial" w:cs="Arial"/>
                <w:color w:val="000000"/>
                <w:spacing w:val="1"/>
                <w:sz w:val="24"/>
                <w:szCs w:val="24"/>
                <w:shd w:val="clear" w:color="auto" w:fill="FFFFFF"/>
                <w:lang w:eastAsia="ru-RU" w:bidi="ru-RU"/>
              </w:rPr>
            </w:pPr>
            <w:r w:rsidRPr="00C91375">
              <w:rPr>
                <w:rFonts w:ascii="Arial" w:eastAsia="Times New Roman" w:hAnsi="Arial" w:cs="Arial"/>
                <w:color w:val="000000"/>
                <w:spacing w:val="1"/>
                <w:sz w:val="24"/>
                <w:szCs w:val="24"/>
                <w:shd w:val="clear" w:color="auto" w:fill="FFFFFF"/>
                <w:lang w:eastAsia="ru-RU" w:bidi="ru-RU"/>
              </w:rPr>
              <w:t>3</w:t>
            </w:r>
          </w:p>
        </w:tc>
        <w:tc>
          <w:tcPr>
            <w:tcW w:w="9313" w:type="dxa"/>
            <w:tcBorders>
              <w:top w:val="single" w:sz="4" w:space="0" w:color="auto"/>
              <w:left w:val="single" w:sz="4" w:space="0" w:color="auto"/>
              <w:bottom w:val="single" w:sz="4" w:space="0" w:color="auto"/>
              <w:right w:val="single" w:sz="4" w:space="0" w:color="auto"/>
            </w:tcBorders>
            <w:shd w:val="clear" w:color="auto" w:fill="FFFFFF"/>
          </w:tcPr>
          <w:p w:rsidR="00A21A64" w:rsidRPr="00C91375" w:rsidRDefault="003F75E4" w:rsidP="008B2617">
            <w:pPr>
              <w:spacing w:after="0" w:line="240" w:lineRule="auto"/>
              <w:ind w:left="96" w:right="142"/>
              <w:jc w:val="both"/>
              <w:rPr>
                <w:rFonts w:ascii="Arial" w:eastAsia="Times New Roman" w:hAnsi="Arial" w:cs="Arial"/>
                <w:sz w:val="24"/>
                <w:szCs w:val="24"/>
              </w:rPr>
            </w:pPr>
            <w:hyperlink r:id="rId9" w:history="1">
              <w:r w:rsidR="00A21A64" w:rsidRPr="00C91375">
                <w:rPr>
                  <w:rFonts w:ascii="Arial" w:eastAsia="Times New Roman" w:hAnsi="Arial" w:cs="Arial"/>
                  <w:sz w:val="24"/>
                  <w:szCs w:val="24"/>
                  <w:lang w:eastAsia="ru-RU"/>
                </w:rPr>
                <w:t>Муниципальная программа муниципального образования «</w:t>
              </w:r>
              <w:proofErr w:type="spellStart"/>
              <w:r w:rsidR="00C917DE" w:rsidRPr="00C91375">
                <w:rPr>
                  <w:rFonts w:ascii="Arial" w:eastAsia="Times New Roman" w:hAnsi="Arial" w:cs="Arial"/>
                  <w:sz w:val="24"/>
                  <w:szCs w:val="24"/>
                  <w:lang w:eastAsia="ru-RU"/>
                </w:rPr>
                <w:t>Сонковский</w:t>
              </w:r>
              <w:proofErr w:type="spellEnd"/>
              <w:r w:rsidR="00A21A64" w:rsidRPr="00C91375">
                <w:rPr>
                  <w:rFonts w:ascii="Arial" w:eastAsia="Times New Roman" w:hAnsi="Arial" w:cs="Arial"/>
                  <w:sz w:val="24"/>
                  <w:szCs w:val="24"/>
                  <w:lang w:eastAsia="ru-RU"/>
                </w:rPr>
                <w:t xml:space="preserve"> район» Тверской области «Развитие инвестиционного потенциала, предпринимательства и агропромышленного комплекса на 2017-2019 годы» (изменения в программу);</w:t>
              </w:r>
            </w:hyperlink>
          </w:p>
        </w:tc>
      </w:tr>
      <w:tr w:rsidR="00A21A64" w:rsidRPr="00C91375" w:rsidTr="008B2617">
        <w:trPr>
          <w:cantSplit/>
        </w:trPr>
        <w:tc>
          <w:tcPr>
            <w:tcW w:w="610" w:type="dxa"/>
            <w:tcBorders>
              <w:top w:val="single" w:sz="4" w:space="0" w:color="auto"/>
              <w:left w:val="single" w:sz="4" w:space="0" w:color="auto"/>
              <w:bottom w:val="single" w:sz="4" w:space="0" w:color="auto"/>
            </w:tcBorders>
            <w:shd w:val="clear" w:color="auto" w:fill="FFFFFF"/>
            <w:vAlign w:val="center"/>
          </w:tcPr>
          <w:p w:rsidR="00A21A64" w:rsidRPr="00C91375" w:rsidRDefault="00843533" w:rsidP="008B2617">
            <w:pPr>
              <w:widowControl w:val="0"/>
              <w:spacing w:after="0" w:line="240" w:lineRule="exact"/>
              <w:ind w:left="220"/>
              <w:rPr>
                <w:rFonts w:ascii="Arial" w:eastAsia="Times New Roman" w:hAnsi="Arial" w:cs="Arial"/>
                <w:color w:val="000000"/>
                <w:spacing w:val="1"/>
                <w:sz w:val="24"/>
                <w:szCs w:val="24"/>
                <w:shd w:val="clear" w:color="auto" w:fill="FFFFFF"/>
                <w:lang w:eastAsia="ru-RU" w:bidi="ru-RU"/>
              </w:rPr>
            </w:pPr>
            <w:r w:rsidRPr="00C91375">
              <w:rPr>
                <w:rFonts w:ascii="Arial" w:eastAsia="Times New Roman" w:hAnsi="Arial" w:cs="Arial"/>
                <w:color w:val="000000"/>
                <w:spacing w:val="1"/>
                <w:sz w:val="24"/>
                <w:szCs w:val="24"/>
                <w:shd w:val="clear" w:color="auto" w:fill="FFFFFF"/>
                <w:lang w:eastAsia="ru-RU" w:bidi="ru-RU"/>
              </w:rPr>
              <w:t>4</w:t>
            </w:r>
          </w:p>
        </w:tc>
        <w:tc>
          <w:tcPr>
            <w:tcW w:w="9313" w:type="dxa"/>
            <w:tcBorders>
              <w:top w:val="single" w:sz="4" w:space="0" w:color="auto"/>
              <w:left w:val="single" w:sz="4" w:space="0" w:color="auto"/>
              <w:bottom w:val="single" w:sz="4" w:space="0" w:color="auto"/>
              <w:right w:val="single" w:sz="4" w:space="0" w:color="auto"/>
            </w:tcBorders>
            <w:shd w:val="clear" w:color="auto" w:fill="FFFFFF"/>
          </w:tcPr>
          <w:p w:rsidR="00A21A64" w:rsidRPr="00C91375" w:rsidRDefault="003F75E4" w:rsidP="008B2617">
            <w:pPr>
              <w:spacing w:after="0" w:line="240" w:lineRule="auto"/>
              <w:ind w:left="96" w:right="142"/>
              <w:jc w:val="both"/>
              <w:rPr>
                <w:rFonts w:ascii="Arial" w:eastAsia="Times New Roman" w:hAnsi="Arial" w:cs="Arial"/>
                <w:sz w:val="24"/>
                <w:szCs w:val="24"/>
              </w:rPr>
            </w:pPr>
            <w:hyperlink r:id="rId10" w:history="1">
              <w:r w:rsidR="00A21A64" w:rsidRPr="00C91375">
                <w:rPr>
                  <w:rFonts w:ascii="Arial" w:eastAsia="Times New Roman" w:hAnsi="Arial" w:cs="Arial"/>
                  <w:sz w:val="24"/>
                  <w:szCs w:val="24"/>
                  <w:lang w:eastAsia="ru-RU"/>
                </w:rPr>
                <w:t>Муниципальная программа муниципального образования «</w:t>
              </w:r>
              <w:proofErr w:type="spellStart"/>
              <w:r w:rsidR="00C917DE" w:rsidRPr="00C91375">
                <w:rPr>
                  <w:rFonts w:ascii="Arial" w:eastAsia="Times New Roman" w:hAnsi="Arial" w:cs="Arial"/>
                  <w:sz w:val="24"/>
                  <w:szCs w:val="24"/>
                  <w:lang w:eastAsia="ru-RU"/>
                </w:rPr>
                <w:t>Сонковский</w:t>
              </w:r>
              <w:proofErr w:type="spellEnd"/>
              <w:r w:rsidR="00A21A64" w:rsidRPr="00C91375">
                <w:rPr>
                  <w:rFonts w:ascii="Arial" w:eastAsia="Times New Roman" w:hAnsi="Arial" w:cs="Arial"/>
                  <w:sz w:val="24"/>
                  <w:szCs w:val="24"/>
                  <w:lang w:eastAsia="ru-RU"/>
                </w:rPr>
                <w:t xml:space="preserve"> район» Тверской области «Развитие жилищно-коммунальной инфраструктуры, обеспечение энергосбережения в целях повышения энергетической эффективности  на 2017-2019 годы»;</w:t>
              </w:r>
            </w:hyperlink>
          </w:p>
        </w:tc>
      </w:tr>
      <w:tr w:rsidR="00A21A64" w:rsidRPr="00C91375" w:rsidTr="008B2617">
        <w:trPr>
          <w:cantSplit/>
        </w:trPr>
        <w:tc>
          <w:tcPr>
            <w:tcW w:w="610" w:type="dxa"/>
            <w:tcBorders>
              <w:top w:val="single" w:sz="4" w:space="0" w:color="auto"/>
              <w:left w:val="single" w:sz="4" w:space="0" w:color="auto"/>
              <w:bottom w:val="single" w:sz="4" w:space="0" w:color="auto"/>
            </w:tcBorders>
            <w:shd w:val="clear" w:color="auto" w:fill="FFFFFF"/>
            <w:vAlign w:val="center"/>
          </w:tcPr>
          <w:p w:rsidR="00A21A64" w:rsidRPr="00C91375" w:rsidRDefault="00843533" w:rsidP="008B2617">
            <w:pPr>
              <w:widowControl w:val="0"/>
              <w:spacing w:after="0" w:line="240" w:lineRule="exact"/>
              <w:ind w:left="220"/>
              <w:rPr>
                <w:rFonts w:ascii="Arial" w:eastAsia="Times New Roman" w:hAnsi="Arial" w:cs="Arial"/>
                <w:color w:val="000000"/>
                <w:spacing w:val="1"/>
                <w:sz w:val="24"/>
                <w:szCs w:val="24"/>
                <w:shd w:val="clear" w:color="auto" w:fill="FFFFFF"/>
                <w:lang w:eastAsia="ru-RU" w:bidi="ru-RU"/>
              </w:rPr>
            </w:pPr>
            <w:r w:rsidRPr="00C91375">
              <w:rPr>
                <w:rFonts w:ascii="Arial" w:eastAsia="Times New Roman" w:hAnsi="Arial" w:cs="Arial"/>
                <w:color w:val="000000"/>
                <w:spacing w:val="1"/>
                <w:sz w:val="24"/>
                <w:szCs w:val="24"/>
                <w:shd w:val="clear" w:color="auto" w:fill="FFFFFF"/>
                <w:lang w:eastAsia="ru-RU" w:bidi="ru-RU"/>
              </w:rPr>
              <w:t>5</w:t>
            </w:r>
          </w:p>
        </w:tc>
        <w:tc>
          <w:tcPr>
            <w:tcW w:w="9313" w:type="dxa"/>
            <w:tcBorders>
              <w:top w:val="single" w:sz="4" w:space="0" w:color="auto"/>
              <w:left w:val="single" w:sz="4" w:space="0" w:color="auto"/>
              <w:bottom w:val="single" w:sz="4" w:space="0" w:color="auto"/>
              <w:right w:val="single" w:sz="4" w:space="0" w:color="auto"/>
            </w:tcBorders>
            <w:shd w:val="clear" w:color="auto" w:fill="FFFFFF"/>
          </w:tcPr>
          <w:p w:rsidR="00A21A64" w:rsidRPr="00C91375" w:rsidRDefault="003F75E4" w:rsidP="008B2617">
            <w:pPr>
              <w:spacing w:after="0" w:line="240" w:lineRule="auto"/>
              <w:ind w:left="96" w:right="142"/>
              <w:jc w:val="both"/>
              <w:rPr>
                <w:rFonts w:ascii="Arial" w:eastAsia="Times New Roman" w:hAnsi="Arial" w:cs="Arial"/>
                <w:sz w:val="24"/>
                <w:szCs w:val="24"/>
              </w:rPr>
            </w:pPr>
            <w:hyperlink r:id="rId11" w:history="1">
              <w:r w:rsidR="00A21A64" w:rsidRPr="00C91375">
                <w:rPr>
                  <w:rFonts w:ascii="Arial" w:eastAsia="Times New Roman" w:hAnsi="Arial" w:cs="Arial"/>
                  <w:sz w:val="24"/>
                  <w:szCs w:val="24"/>
                  <w:lang w:eastAsia="ru-RU"/>
                </w:rPr>
                <w:t>Муниципальная программа муниципального образования «</w:t>
              </w:r>
              <w:proofErr w:type="spellStart"/>
              <w:r w:rsidR="00C917DE" w:rsidRPr="00C91375">
                <w:rPr>
                  <w:rFonts w:ascii="Arial" w:eastAsia="Times New Roman" w:hAnsi="Arial" w:cs="Arial"/>
                  <w:sz w:val="24"/>
                  <w:szCs w:val="24"/>
                  <w:lang w:eastAsia="ru-RU"/>
                </w:rPr>
                <w:t>Сонковский</w:t>
              </w:r>
              <w:proofErr w:type="spellEnd"/>
              <w:r w:rsidR="00A21A64" w:rsidRPr="00C91375">
                <w:rPr>
                  <w:rFonts w:ascii="Arial" w:eastAsia="Times New Roman" w:hAnsi="Arial" w:cs="Arial"/>
                  <w:sz w:val="24"/>
                  <w:szCs w:val="24"/>
                  <w:lang w:eastAsia="ru-RU"/>
                </w:rPr>
                <w:t xml:space="preserve"> район» Тверской области «Социальная поддержка населения на 2017-2019 годы»;</w:t>
              </w:r>
            </w:hyperlink>
          </w:p>
        </w:tc>
      </w:tr>
      <w:tr w:rsidR="00A21A64" w:rsidRPr="00C91375" w:rsidTr="008B2617">
        <w:trPr>
          <w:cantSplit/>
        </w:trPr>
        <w:tc>
          <w:tcPr>
            <w:tcW w:w="610" w:type="dxa"/>
            <w:tcBorders>
              <w:top w:val="single" w:sz="4" w:space="0" w:color="auto"/>
              <w:left w:val="single" w:sz="4" w:space="0" w:color="auto"/>
              <w:bottom w:val="single" w:sz="4" w:space="0" w:color="auto"/>
            </w:tcBorders>
            <w:shd w:val="clear" w:color="auto" w:fill="FFFFFF"/>
            <w:vAlign w:val="center"/>
          </w:tcPr>
          <w:p w:rsidR="00A21A64" w:rsidRPr="00C91375" w:rsidRDefault="00843533" w:rsidP="008B2617">
            <w:pPr>
              <w:widowControl w:val="0"/>
              <w:spacing w:after="0" w:line="240" w:lineRule="exact"/>
              <w:ind w:left="220"/>
              <w:rPr>
                <w:rFonts w:ascii="Arial" w:eastAsia="Times New Roman" w:hAnsi="Arial" w:cs="Arial"/>
                <w:color w:val="000000"/>
                <w:spacing w:val="1"/>
                <w:sz w:val="24"/>
                <w:szCs w:val="24"/>
                <w:shd w:val="clear" w:color="auto" w:fill="FFFFFF"/>
                <w:lang w:eastAsia="ru-RU" w:bidi="ru-RU"/>
              </w:rPr>
            </w:pPr>
            <w:r w:rsidRPr="00C91375">
              <w:rPr>
                <w:rFonts w:ascii="Arial" w:eastAsia="Times New Roman" w:hAnsi="Arial" w:cs="Arial"/>
                <w:color w:val="000000"/>
                <w:spacing w:val="1"/>
                <w:sz w:val="24"/>
                <w:szCs w:val="24"/>
                <w:shd w:val="clear" w:color="auto" w:fill="FFFFFF"/>
                <w:lang w:eastAsia="ru-RU" w:bidi="ru-RU"/>
              </w:rPr>
              <w:t>6</w:t>
            </w:r>
          </w:p>
        </w:tc>
        <w:tc>
          <w:tcPr>
            <w:tcW w:w="9313" w:type="dxa"/>
            <w:tcBorders>
              <w:top w:val="single" w:sz="4" w:space="0" w:color="auto"/>
              <w:left w:val="single" w:sz="4" w:space="0" w:color="auto"/>
              <w:bottom w:val="single" w:sz="4" w:space="0" w:color="auto"/>
              <w:right w:val="single" w:sz="4" w:space="0" w:color="auto"/>
            </w:tcBorders>
            <w:shd w:val="clear" w:color="auto" w:fill="FFFFFF"/>
          </w:tcPr>
          <w:p w:rsidR="00A21A64" w:rsidRPr="00C91375" w:rsidRDefault="003F75E4" w:rsidP="008B2617">
            <w:pPr>
              <w:spacing w:after="0" w:line="240" w:lineRule="auto"/>
              <w:ind w:left="96" w:right="142"/>
              <w:jc w:val="both"/>
              <w:rPr>
                <w:rFonts w:ascii="Arial" w:eastAsia="Times New Roman" w:hAnsi="Arial" w:cs="Arial"/>
                <w:sz w:val="24"/>
                <w:szCs w:val="24"/>
              </w:rPr>
            </w:pPr>
            <w:hyperlink r:id="rId12" w:history="1">
              <w:r w:rsidR="00A21A64" w:rsidRPr="00C91375">
                <w:rPr>
                  <w:rFonts w:ascii="Arial" w:eastAsia="Times New Roman" w:hAnsi="Arial" w:cs="Arial"/>
                  <w:sz w:val="24"/>
                  <w:szCs w:val="24"/>
                  <w:lang w:eastAsia="ru-RU"/>
                </w:rPr>
                <w:t>Муниципальная программа муниципального образования «</w:t>
              </w:r>
              <w:proofErr w:type="spellStart"/>
              <w:r w:rsidR="00C917DE" w:rsidRPr="00C91375">
                <w:rPr>
                  <w:rFonts w:ascii="Arial" w:eastAsia="Times New Roman" w:hAnsi="Arial" w:cs="Arial"/>
                  <w:sz w:val="24"/>
                  <w:szCs w:val="24"/>
                  <w:lang w:eastAsia="ru-RU"/>
                </w:rPr>
                <w:t>Сонковский</w:t>
              </w:r>
              <w:proofErr w:type="spellEnd"/>
              <w:r w:rsidR="00A21A64" w:rsidRPr="00C91375">
                <w:rPr>
                  <w:rFonts w:ascii="Arial" w:eastAsia="Times New Roman" w:hAnsi="Arial" w:cs="Arial"/>
                  <w:sz w:val="24"/>
                  <w:szCs w:val="24"/>
                  <w:lang w:eastAsia="ru-RU"/>
                </w:rPr>
                <w:t>  район» Тверской области «Развитие сферы транспорта, связи и дорожного хозяйства на 2017-2019 годы»;</w:t>
              </w:r>
            </w:hyperlink>
          </w:p>
        </w:tc>
      </w:tr>
      <w:tr w:rsidR="00A21A64" w:rsidRPr="00C91375" w:rsidTr="008B2617">
        <w:trPr>
          <w:cantSplit/>
        </w:trPr>
        <w:tc>
          <w:tcPr>
            <w:tcW w:w="610" w:type="dxa"/>
            <w:tcBorders>
              <w:top w:val="single" w:sz="4" w:space="0" w:color="auto"/>
              <w:left w:val="single" w:sz="4" w:space="0" w:color="auto"/>
              <w:bottom w:val="single" w:sz="4" w:space="0" w:color="auto"/>
            </w:tcBorders>
            <w:shd w:val="clear" w:color="auto" w:fill="FFFFFF"/>
            <w:vAlign w:val="center"/>
          </w:tcPr>
          <w:p w:rsidR="00A21A64" w:rsidRPr="00C91375" w:rsidRDefault="00843533" w:rsidP="008B2617">
            <w:pPr>
              <w:widowControl w:val="0"/>
              <w:spacing w:after="0" w:line="240" w:lineRule="exact"/>
              <w:ind w:left="220"/>
              <w:rPr>
                <w:rFonts w:ascii="Arial" w:eastAsia="Times New Roman" w:hAnsi="Arial" w:cs="Arial"/>
                <w:color w:val="000000"/>
                <w:spacing w:val="1"/>
                <w:sz w:val="24"/>
                <w:szCs w:val="24"/>
                <w:shd w:val="clear" w:color="auto" w:fill="FFFFFF"/>
                <w:lang w:eastAsia="ru-RU" w:bidi="ru-RU"/>
              </w:rPr>
            </w:pPr>
            <w:r w:rsidRPr="00C91375">
              <w:rPr>
                <w:rFonts w:ascii="Arial" w:eastAsia="Times New Roman" w:hAnsi="Arial" w:cs="Arial"/>
                <w:color w:val="000000"/>
                <w:spacing w:val="1"/>
                <w:sz w:val="24"/>
                <w:szCs w:val="24"/>
                <w:shd w:val="clear" w:color="auto" w:fill="FFFFFF"/>
                <w:lang w:eastAsia="ru-RU" w:bidi="ru-RU"/>
              </w:rPr>
              <w:t>7</w:t>
            </w:r>
          </w:p>
        </w:tc>
        <w:tc>
          <w:tcPr>
            <w:tcW w:w="9313" w:type="dxa"/>
            <w:tcBorders>
              <w:top w:val="single" w:sz="4" w:space="0" w:color="auto"/>
              <w:left w:val="single" w:sz="4" w:space="0" w:color="auto"/>
              <w:bottom w:val="single" w:sz="4" w:space="0" w:color="auto"/>
              <w:right w:val="single" w:sz="4" w:space="0" w:color="auto"/>
            </w:tcBorders>
            <w:shd w:val="clear" w:color="auto" w:fill="FFFFFF"/>
          </w:tcPr>
          <w:p w:rsidR="00A21A64" w:rsidRPr="00C91375" w:rsidRDefault="003F75E4" w:rsidP="008B2617">
            <w:pPr>
              <w:spacing w:after="0" w:line="240" w:lineRule="auto"/>
              <w:ind w:left="96" w:right="142"/>
              <w:jc w:val="both"/>
              <w:rPr>
                <w:rFonts w:ascii="Arial" w:eastAsia="Times New Roman" w:hAnsi="Arial" w:cs="Arial"/>
                <w:sz w:val="24"/>
                <w:szCs w:val="24"/>
              </w:rPr>
            </w:pPr>
            <w:hyperlink r:id="rId13" w:history="1">
              <w:r w:rsidR="00A21A64" w:rsidRPr="00C91375">
                <w:rPr>
                  <w:rFonts w:ascii="Arial" w:eastAsia="Times New Roman" w:hAnsi="Arial" w:cs="Arial"/>
                  <w:sz w:val="24"/>
                  <w:szCs w:val="24"/>
                  <w:lang w:eastAsia="ru-RU"/>
                </w:rPr>
                <w:t>Муниципальная программа муниципального образования «</w:t>
              </w:r>
              <w:proofErr w:type="spellStart"/>
              <w:r w:rsidR="00C917DE" w:rsidRPr="00C91375">
                <w:rPr>
                  <w:rFonts w:ascii="Arial" w:eastAsia="Times New Roman" w:hAnsi="Arial" w:cs="Arial"/>
                  <w:sz w:val="24"/>
                  <w:szCs w:val="24"/>
                  <w:lang w:eastAsia="ru-RU"/>
                </w:rPr>
                <w:t>Сонковский</w:t>
              </w:r>
              <w:proofErr w:type="spellEnd"/>
              <w:r w:rsidR="00A21A64" w:rsidRPr="00C91375">
                <w:rPr>
                  <w:rFonts w:ascii="Arial" w:eastAsia="Times New Roman" w:hAnsi="Arial" w:cs="Arial"/>
                  <w:sz w:val="24"/>
                  <w:szCs w:val="24"/>
                  <w:lang w:eastAsia="ru-RU"/>
                </w:rPr>
                <w:t xml:space="preserve"> район» Тверской области «Управление муниципальным имуществом и регулирование земельных отношений на 2017-2019 годы»;</w:t>
              </w:r>
            </w:hyperlink>
          </w:p>
        </w:tc>
      </w:tr>
      <w:tr w:rsidR="00A21A64" w:rsidRPr="00C91375" w:rsidTr="008B2617">
        <w:trPr>
          <w:cantSplit/>
        </w:trPr>
        <w:tc>
          <w:tcPr>
            <w:tcW w:w="610" w:type="dxa"/>
            <w:tcBorders>
              <w:top w:val="single" w:sz="4" w:space="0" w:color="auto"/>
              <w:left w:val="single" w:sz="4" w:space="0" w:color="auto"/>
              <w:bottom w:val="single" w:sz="4" w:space="0" w:color="auto"/>
            </w:tcBorders>
            <w:shd w:val="clear" w:color="auto" w:fill="FFFFFF"/>
            <w:vAlign w:val="center"/>
          </w:tcPr>
          <w:p w:rsidR="00A21A64" w:rsidRPr="00C91375" w:rsidRDefault="00843533" w:rsidP="008B2617">
            <w:pPr>
              <w:widowControl w:val="0"/>
              <w:spacing w:after="0" w:line="240" w:lineRule="exact"/>
              <w:ind w:left="220"/>
              <w:rPr>
                <w:rFonts w:ascii="Arial" w:eastAsia="Times New Roman" w:hAnsi="Arial" w:cs="Arial"/>
                <w:color w:val="000000"/>
                <w:spacing w:val="1"/>
                <w:sz w:val="24"/>
                <w:szCs w:val="24"/>
                <w:shd w:val="clear" w:color="auto" w:fill="FFFFFF"/>
                <w:lang w:eastAsia="ru-RU" w:bidi="ru-RU"/>
              </w:rPr>
            </w:pPr>
            <w:r w:rsidRPr="00C91375">
              <w:rPr>
                <w:rFonts w:ascii="Arial" w:eastAsia="Times New Roman" w:hAnsi="Arial" w:cs="Arial"/>
                <w:color w:val="000000"/>
                <w:spacing w:val="1"/>
                <w:sz w:val="24"/>
                <w:szCs w:val="24"/>
                <w:shd w:val="clear" w:color="auto" w:fill="FFFFFF"/>
                <w:lang w:eastAsia="ru-RU" w:bidi="ru-RU"/>
              </w:rPr>
              <w:t>8</w:t>
            </w:r>
          </w:p>
        </w:tc>
        <w:tc>
          <w:tcPr>
            <w:tcW w:w="9313" w:type="dxa"/>
            <w:tcBorders>
              <w:top w:val="single" w:sz="4" w:space="0" w:color="auto"/>
              <w:left w:val="single" w:sz="4" w:space="0" w:color="auto"/>
              <w:bottom w:val="single" w:sz="4" w:space="0" w:color="auto"/>
              <w:right w:val="single" w:sz="4" w:space="0" w:color="auto"/>
            </w:tcBorders>
            <w:shd w:val="clear" w:color="auto" w:fill="FFFFFF"/>
          </w:tcPr>
          <w:p w:rsidR="00A21A64" w:rsidRPr="00C91375" w:rsidRDefault="003F75E4" w:rsidP="008B2617">
            <w:pPr>
              <w:spacing w:after="0" w:line="240" w:lineRule="auto"/>
              <w:ind w:left="96" w:right="142"/>
              <w:jc w:val="both"/>
              <w:rPr>
                <w:rFonts w:ascii="Arial" w:eastAsia="Times New Roman" w:hAnsi="Arial" w:cs="Arial"/>
                <w:sz w:val="24"/>
                <w:szCs w:val="24"/>
              </w:rPr>
            </w:pPr>
            <w:hyperlink r:id="rId14" w:history="1">
              <w:r w:rsidR="00A21A64" w:rsidRPr="00C91375">
                <w:rPr>
                  <w:rFonts w:ascii="Arial" w:eastAsia="Times New Roman" w:hAnsi="Arial" w:cs="Arial"/>
                  <w:sz w:val="24"/>
                  <w:szCs w:val="24"/>
                  <w:lang w:eastAsia="ru-RU"/>
                </w:rPr>
                <w:t>Муниципальная программа муниципального образования «</w:t>
              </w:r>
              <w:proofErr w:type="spellStart"/>
              <w:r w:rsidR="00C917DE" w:rsidRPr="00C91375">
                <w:rPr>
                  <w:rFonts w:ascii="Arial" w:eastAsia="Times New Roman" w:hAnsi="Arial" w:cs="Arial"/>
                  <w:sz w:val="24"/>
                  <w:szCs w:val="24"/>
                  <w:lang w:eastAsia="ru-RU"/>
                </w:rPr>
                <w:t>Сонковский</w:t>
              </w:r>
              <w:proofErr w:type="spellEnd"/>
              <w:r w:rsidR="00A21A64" w:rsidRPr="00C91375">
                <w:rPr>
                  <w:rFonts w:ascii="Arial" w:eastAsia="Times New Roman" w:hAnsi="Arial" w:cs="Arial"/>
                  <w:sz w:val="24"/>
                  <w:szCs w:val="24"/>
                  <w:lang w:eastAsia="ru-RU"/>
                </w:rPr>
                <w:t xml:space="preserve"> район» Тверской области «Муниципальное управление на 2017-2019 годы»;</w:t>
              </w:r>
            </w:hyperlink>
          </w:p>
        </w:tc>
      </w:tr>
    </w:tbl>
    <w:p w:rsidR="00CC2C7D" w:rsidRPr="00C91375" w:rsidRDefault="00CC2C7D" w:rsidP="00CC2C7D">
      <w:pPr>
        <w:spacing w:line="360" w:lineRule="auto"/>
        <w:jc w:val="both"/>
        <w:rPr>
          <w:rFonts w:ascii="Arial" w:hAnsi="Arial" w:cs="Arial"/>
          <w:sz w:val="24"/>
          <w:szCs w:val="24"/>
        </w:rPr>
      </w:pPr>
    </w:p>
    <w:p w:rsidR="00BD4106" w:rsidRPr="00C91375" w:rsidRDefault="00BD4106">
      <w:pPr>
        <w:rPr>
          <w:rFonts w:ascii="Arial" w:eastAsia="Times New Roman" w:hAnsi="Arial" w:cs="Arial"/>
          <w:b/>
          <w:bCs/>
          <w:sz w:val="24"/>
          <w:szCs w:val="24"/>
          <w:lang w:eastAsia="ru-RU"/>
        </w:rPr>
      </w:pPr>
      <w:r w:rsidRPr="00C91375">
        <w:rPr>
          <w:rFonts w:ascii="Arial" w:hAnsi="Arial" w:cs="Arial"/>
          <w:b/>
          <w:bCs/>
          <w:sz w:val="24"/>
          <w:szCs w:val="24"/>
        </w:rPr>
        <w:br w:type="page"/>
      </w:r>
    </w:p>
    <w:p w:rsidR="00EB3842" w:rsidRPr="00C91375" w:rsidRDefault="00EB3842" w:rsidP="00884BC0">
      <w:pPr>
        <w:pStyle w:val="ad"/>
        <w:spacing w:line="360" w:lineRule="auto"/>
        <w:ind w:left="0" w:firstLine="432"/>
        <w:jc w:val="center"/>
        <w:rPr>
          <w:rFonts w:ascii="Arial" w:hAnsi="Arial" w:cs="Arial"/>
          <w:b/>
          <w:bCs/>
        </w:rPr>
      </w:pPr>
      <w:r w:rsidRPr="00C91375">
        <w:rPr>
          <w:rFonts w:ascii="Arial" w:hAnsi="Arial" w:cs="Arial"/>
          <w:b/>
          <w:bCs/>
        </w:rPr>
        <w:lastRenderedPageBreak/>
        <w:t>АКТУАЛИЗАЦИЯ ДЕЙСТВУЮЩЕГО ГЕНЕРАЛЬНОГО ПЛАНА</w:t>
      </w:r>
    </w:p>
    <w:p w:rsidR="00EB3842" w:rsidRPr="00C91375" w:rsidRDefault="00FB2C7E" w:rsidP="003A3561">
      <w:pPr>
        <w:pStyle w:val="ad"/>
        <w:spacing w:line="360" w:lineRule="auto"/>
        <w:ind w:left="0" w:firstLine="567"/>
        <w:jc w:val="both"/>
        <w:rPr>
          <w:rFonts w:ascii="Arial" w:hAnsi="Arial" w:cs="Arial"/>
          <w:bCs/>
        </w:rPr>
      </w:pPr>
      <w:r w:rsidRPr="00C91375">
        <w:rPr>
          <w:rFonts w:ascii="Arial" w:hAnsi="Arial" w:cs="Arial"/>
          <w:bCs/>
        </w:rPr>
        <w:t>Действующий Г</w:t>
      </w:r>
      <w:r w:rsidR="00EB3842" w:rsidRPr="00C91375">
        <w:rPr>
          <w:rFonts w:ascii="Arial" w:hAnsi="Arial" w:cs="Arial"/>
          <w:bCs/>
        </w:rPr>
        <w:t xml:space="preserve">енеральный план </w:t>
      </w:r>
      <w:r w:rsidRPr="00C91375">
        <w:rPr>
          <w:rFonts w:ascii="Arial" w:hAnsi="Arial" w:cs="Arial"/>
          <w:bCs/>
        </w:rPr>
        <w:t xml:space="preserve">поселения утверждён </w:t>
      </w:r>
      <w:r w:rsidR="00EB3842" w:rsidRPr="00C91375">
        <w:rPr>
          <w:rFonts w:ascii="Arial" w:hAnsi="Arial" w:cs="Arial"/>
          <w:bCs/>
        </w:rPr>
        <w:t>Решением</w:t>
      </w:r>
      <w:r w:rsidRPr="00C91375">
        <w:rPr>
          <w:rFonts w:ascii="Arial" w:hAnsi="Arial" w:cs="Arial"/>
          <w:bCs/>
        </w:rPr>
        <w:t xml:space="preserve"> Совета</w:t>
      </w:r>
      <w:r w:rsidR="00EB3842" w:rsidRPr="00C91375">
        <w:rPr>
          <w:rFonts w:ascii="Arial" w:hAnsi="Arial" w:cs="Arial"/>
          <w:bCs/>
        </w:rPr>
        <w:t xml:space="preserve"> депутатов  </w:t>
      </w:r>
      <w:proofErr w:type="spellStart"/>
      <w:r w:rsidR="00C917DE" w:rsidRPr="00C91375">
        <w:rPr>
          <w:rFonts w:ascii="Arial" w:hAnsi="Arial" w:cs="Arial"/>
          <w:bCs/>
        </w:rPr>
        <w:t>Беляницкого</w:t>
      </w:r>
      <w:proofErr w:type="spellEnd"/>
      <w:r w:rsidR="00C917DE" w:rsidRPr="00C91375">
        <w:rPr>
          <w:rFonts w:ascii="Arial" w:hAnsi="Arial" w:cs="Arial"/>
          <w:bCs/>
        </w:rPr>
        <w:t xml:space="preserve"> сельского поселения</w:t>
      </w:r>
      <w:r w:rsidRPr="00C91375">
        <w:rPr>
          <w:rFonts w:ascii="Arial" w:hAnsi="Arial" w:cs="Arial"/>
          <w:bCs/>
        </w:rPr>
        <w:t xml:space="preserve"> </w:t>
      </w:r>
      <w:proofErr w:type="spellStart"/>
      <w:r w:rsidR="00C917DE" w:rsidRPr="00C91375">
        <w:rPr>
          <w:rFonts w:ascii="Arial" w:hAnsi="Arial" w:cs="Arial"/>
          <w:bCs/>
        </w:rPr>
        <w:t>Сонковского</w:t>
      </w:r>
      <w:proofErr w:type="spellEnd"/>
      <w:r w:rsidRPr="00C91375">
        <w:rPr>
          <w:rFonts w:ascii="Arial" w:hAnsi="Arial" w:cs="Arial"/>
          <w:bCs/>
        </w:rPr>
        <w:t xml:space="preserve"> района Тверской области №</w:t>
      </w:r>
      <w:r w:rsidR="00843533" w:rsidRPr="00C91375">
        <w:rPr>
          <w:rFonts w:ascii="Arial" w:hAnsi="Arial" w:cs="Arial"/>
          <w:bCs/>
        </w:rPr>
        <w:t>89</w:t>
      </w:r>
      <w:r w:rsidR="00EB3842" w:rsidRPr="00C91375">
        <w:rPr>
          <w:rFonts w:ascii="Arial" w:hAnsi="Arial" w:cs="Arial"/>
          <w:bCs/>
        </w:rPr>
        <w:t xml:space="preserve"> от </w:t>
      </w:r>
      <w:r w:rsidRPr="00C91375">
        <w:rPr>
          <w:rFonts w:ascii="Arial" w:hAnsi="Arial" w:cs="Arial"/>
          <w:bCs/>
        </w:rPr>
        <w:t>1</w:t>
      </w:r>
      <w:r w:rsidR="00843533" w:rsidRPr="00C91375">
        <w:rPr>
          <w:rFonts w:ascii="Arial" w:hAnsi="Arial" w:cs="Arial"/>
          <w:bCs/>
        </w:rPr>
        <w:t>2</w:t>
      </w:r>
      <w:r w:rsidR="00EB3842" w:rsidRPr="00C91375">
        <w:rPr>
          <w:rFonts w:ascii="Arial" w:hAnsi="Arial" w:cs="Arial"/>
          <w:bCs/>
        </w:rPr>
        <w:t>.</w:t>
      </w:r>
      <w:r w:rsidRPr="00C91375">
        <w:rPr>
          <w:rFonts w:ascii="Arial" w:hAnsi="Arial" w:cs="Arial"/>
          <w:bCs/>
        </w:rPr>
        <w:t>1</w:t>
      </w:r>
      <w:r w:rsidR="00843533" w:rsidRPr="00C91375">
        <w:rPr>
          <w:rFonts w:ascii="Arial" w:hAnsi="Arial" w:cs="Arial"/>
          <w:bCs/>
        </w:rPr>
        <w:t>2</w:t>
      </w:r>
      <w:r w:rsidRPr="00C91375">
        <w:rPr>
          <w:rFonts w:ascii="Arial" w:hAnsi="Arial" w:cs="Arial"/>
          <w:bCs/>
        </w:rPr>
        <w:t>.</w:t>
      </w:r>
      <w:r w:rsidR="00EB3842" w:rsidRPr="00C91375">
        <w:rPr>
          <w:rFonts w:ascii="Arial" w:hAnsi="Arial" w:cs="Arial"/>
          <w:bCs/>
        </w:rPr>
        <w:t>2011</w:t>
      </w:r>
      <w:r w:rsidRPr="00C91375">
        <w:rPr>
          <w:rFonts w:ascii="Arial" w:hAnsi="Arial" w:cs="Arial"/>
          <w:bCs/>
        </w:rPr>
        <w:t>г</w:t>
      </w:r>
      <w:r w:rsidR="00EB3842" w:rsidRPr="00C91375">
        <w:rPr>
          <w:rFonts w:ascii="Arial" w:hAnsi="Arial" w:cs="Arial"/>
          <w:bCs/>
        </w:rPr>
        <w:t xml:space="preserve">. </w:t>
      </w:r>
      <w:r w:rsidR="00FD00E3" w:rsidRPr="00C91375">
        <w:rPr>
          <w:rFonts w:ascii="Arial" w:hAnsi="Arial" w:cs="Arial"/>
          <w:bCs/>
        </w:rPr>
        <w:t>Настоящ</w:t>
      </w:r>
      <w:r w:rsidR="00D36578" w:rsidRPr="00C91375">
        <w:rPr>
          <w:rFonts w:ascii="Arial" w:hAnsi="Arial" w:cs="Arial"/>
          <w:bCs/>
        </w:rPr>
        <w:t>ий</w:t>
      </w:r>
      <w:r w:rsidRPr="00C91375">
        <w:rPr>
          <w:rFonts w:ascii="Arial" w:hAnsi="Arial" w:cs="Arial"/>
          <w:bCs/>
        </w:rPr>
        <w:t xml:space="preserve"> проект разработан на часть территории (</w:t>
      </w:r>
      <w:r w:rsidR="00E1376F" w:rsidRPr="00C91375">
        <w:rPr>
          <w:rFonts w:ascii="Arial" w:hAnsi="Arial" w:cs="Arial"/>
          <w:bCs/>
        </w:rPr>
        <w:t xml:space="preserve">между </w:t>
      </w:r>
      <w:r w:rsidRPr="00C91375">
        <w:rPr>
          <w:rFonts w:ascii="Arial" w:hAnsi="Arial" w:cs="Arial"/>
          <w:bCs/>
        </w:rPr>
        <w:t>населенны</w:t>
      </w:r>
      <w:r w:rsidR="00E1376F" w:rsidRPr="00C91375">
        <w:rPr>
          <w:rFonts w:ascii="Arial" w:hAnsi="Arial" w:cs="Arial"/>
          <w:bCs/>
        </w:rPr>
        <w:t>ми</w:t>
      </w:r>
      <w:r w:rsidRPr="00C91375">
        <w:rPr>
          <w:rFonts w:ascii="Arial" w:hAnsi="Arial" w:cs="Arial"/>
          <w:bCs/>
        </w:rPr>
        <w:t xml:space="preserve"> пункт</w:t>
      </w:r>
      <w:r w:rsidR="00E1376F" w:rsidRPr="00C91375">
        <w:rPr>
          <w:rFonts w:ascii="Arial" w:hAnsi="Arial" w:cs="Arial"/>
          <w:bCs/>
        </w:rPr>
        <w:t xml:space="preserve">ами </w:t>
      </w:r>
      <w:r w:rsidRPr="00C91375">
        <w:rPr>
          <w:rFonts w:ascii="Arial" w:hAnsi="Arial" w:cs="Arial"/>
          <w:bCs/>
        </w:rPr>
        <w:t xml:space="preserve">д. </w:t>
      </w:r>
      <w:r w:rsidR="00E1376F" w:rsidRPr="00C91375">
        <w:rPr>
          <w:rFonts w:ascii="Arial" w:hAnsi="Arial" w:cs="Arial"/>
          <w:bCs/>
        </w:rPr>
        <w:t xml:space="preserve">Пригорки и д. </w:t>
      </w:r>
      <w:proofErr w:type="spellStart"/>
      <w:r w:rsidR="00E1376F" w:rsidRPr="00C91375">
        <w:rPr>
          <w:rFonts w:ascii="Arial" w:hAnsi="Arial" w:cs="Arial"/>
          <w:bCs/>
        </w:rPr>
        <w:t>Рылово</w:t>
      </w:r>
      <w:proofErr w:type="spellEnd"/>
      <w:r w:rsidRPr="00C91375">
        <w:rPr>
          <w:rFonts w:ascii="Arial" w:hAnsi="Arial" w:cs="Arial"/>
          <w:bCs/>
        </w:rPr>
        <w:t>)</w:t>
      </w:r>
      <w:r w:rsidR="00FD00E3" w:rsidRPr="00C91375">
        <w:rPr>
          <w:rFonts w:ascii="Arial" w:hAnsi="Arial" w:cs="Arial"/>
          <w:bCs/>
        </w:rPr>
        <w:t xml:space="preserve"> с учётом </w:t>
      </w:r>
      <w:r w:rsidRPr="00C91375">
        <w:rPr>
          <w:rFonts w:ascii="Arial" w:hAnsi="Arial" w:cs="Arial"/>
          <w:bCs/>
        </w:rPr>
        <w:t>поступления предложений от заинтересованн</w:t>
      </w:r>
      <w:r w:rsidR="00E1376F" w:rsidRPr="00C91375">
        <w:rPr>
          <w:rFonts w:ascii="Arial" w:hAnsi="Arial" w:cs="Arial"/>
          <w:bCs/>
        </w:rPr>
        <w:t>ого</w:t>
      </w:r>
      <w:r w:rsidRPr="00C91375">
        <w:rPr>
          <w:rFonts w:ascii="Arial" w:hAnsi="Arial" w:cs="Arial"/>
          <w:bCs/>
        </w:rPr>
        <w:t xml:space="preserve"> лиц</w:t>
      </w:r>
      <w:r w:rsidR="00E1376F" w:rsidRPr="00C91375">
        <w:rPr>
          <w:rFonts w:ascii="Arial" w:hAnsi="Arial" w:cs="Arial"/>
          <w:bCs/>
        </w:rPr>
        <w:t>а</w:t>
      </w:r>
      <w:r w:rsidRPr="00C91375">
        <w:rPr>
          <w:rFonts w:ascii="Arial" w:hAnsi="Arial" w:cs="Arial"/>
          <w:bCs/>
        </w:rPr>
        <w:t xml:space="preserve"> согласно п. 3, 16 ст. 24 Градостроительного Кодекса РФ.</w:t>
      </w:r>
    </w:p>
    <w:p w:rsidR="004A57AA" w:rsidRPr="00C91375" w:rsidRDefault="00FD00E3" w:rsidP="00BD0C06">
      <w:pPr>
        <w:pStyle w:val="ad"/>
        <w:spacing w:after="0" w:line="360" w:lineRule="auto"/>
        <w:ind w:left="0" w:firstLine="431"/>
        <w:jc w:val="both"/>
        <w:rPr>
          <w:rFonts w:ascii="Arial" w:hAnsi="Arial" w:cs="Arial"/>
        </w:rPr>
      </w:pPr>
      <w:r w:rsidRPr="00C91375">
        <w:rPr>
          <w:rFonts w:ascii="Arial" w:hAnsi="Arial" w:cs="Arial"/>
          <w:bCs/>
        </w:rPr>
        <w:t xml:space="preserve">1. </w:t>
      </w:r>
      <w:proofErr w:type="gramStart"/>
      <w:r w:rsidRPr="00C91375">
        <w:rPr>
          <w:rFonts w:ascii="Arial" w:hAnsi="Arial" w:cs="Arial"/>
          <w:bCs/>
        </w:rPr>
        <w:t>В связи с вступлением в силу</w:t>
      </w:r>
      <w:r w:rsidRPr="00C91375">
        <w:rPr>
          <w:rFonts w:ascii="Arial" w:hAnsi="Arial" w:cs="Arial"/>
        </w:rPr>
        <w:t xml:space="preserve"> </w:t>
      </w:r>
      <w:r w:rsidR="00FB2C7E" w:rsidRPr="00C91375">
        <w:rPr>
          <w:rFonts w:ascii="Arial" w:eastAsia="Calibri" w:hAnsi="Arial" w:cs="Arial"/>
        </w:rPr>
        <w:t>Приказа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00007741" w:rsidRPr="00C91375">
        <w:rPr>
          <w:rFonts w:ascii="Arial" w:eastAsia="Calibri" w:hAnsi="Arial" w:cs="Arial"/>
        </w:rPr>
        <w:t xml:space="preserve"> </w:t>
      </w:r>
      <w:r w:rsidR="004A57AA" w:rsidRPr="00C91375">
        <w:rPr>
          <w:rFonts w:ascii="Arial" w:hAnsi="Arial" w:cs="Arial"/>
        </w:rPr>
        <w:t xml:space="preserve"> </w:t>
      </w:r>
      <w:r w:rsidRPr="00C91375">
        <w:rPr>
          <w:rFonts w:ascii="Arial" w:hAnsi="Arial" w:cs="Arial"/>
        </w:rPr>
        <w:t>графическ</w:t>
      </w:r>
      <w:r w:rsidR="004A57AA" w:rsidRPr="00C91375">
        <w:rPr>
          <w:rFonts w:ascii="Arial" w:hAnsi="Arial" w:cs="Arial"/>
        </w:rPr>
        <w:t>ая</w:t>
      </w:r>
      <w:r w:rsidR="00B369D8" w:rsidRPr="00C91375">
        <w:rPr>
          <w:rFonts w:ascii="Arial" w:hAnsi="Arial" w:cs="Arial"/>
        </w:rPr>
        <w:t xml:space="preserve"> часть</w:t>
      </w:r>
      <w:r w:rsidRPr="00C91375">
        <w:rPr>
          <w:rFonts w:ascii="Arial" w:hAnsi="Arial" w:cs="Arial"/>
        </w:rPr>
        <w:t xml:space="preserve"> генерального плана</w:t>
      </w:r>
      <w:r w:rsidR="004A57AA" w:rsidRPr="00C91375">
        <w:rPr>
          <w:rFonts w:ascii="Arial" w:hAnsi="Arial" w:cs="Arial"/>
        </w:rPr>
        <w:t xml:space="preserve"> </w:t>
      </w:r>
      <w:r w:rsidR="00B369D8" w:rsidRPr="00C91375">
        <w:rPr>
          <w:rFonts w:ascii="Arial" w:hAnsi="Arial" w:cs="Arial"/>
        </w:rPr>
        <w:t>на часть территории приведена в соответствие с</w:t>
      </w:r>
      <w:proofErr w:type="gramEnd"/>
      <w:r w:rsidR="00B369D8" w:rsidRPr="00C91375">
        <w:rPr>
          <w:rFonts w:ascii="Arial" w:hAnsi="Arial" w:cs="Arial"/>
        </w:rPr>
        <w:t xml:space="preserve"> действующим законодательством</w:t>
      </w:r>
      <w:r w:rsidR="004A57AA" w:rsidRPr="00C91375">
        <w:rPr>
          <w:rFonts w:ascii="Arial" w:hAnsi="Arial" w:cs="Arial"/>
        </w:rPr>
        <w:t>.</w:t>
      </w:r>
      <w:r w:rsidRPr="00C91375">
        <w:rPr>
          <w:rFonts w:ascii="Arial" w:hAnsi="Arial" w:cs="Arial"/>
        </w:rPr>
        <w:t xml:space="preserve"> </w:t>
      </w:r>
    </w:p>
    <w:p w:rsidR="00FD00E3" w:rsidRPr="00C91375" w:rsidRDefault="004A57AA" w:rsidP="00EB3842">
      <w:pPr>
        <w:pStyle w:val="ad"/>
        <w:spacing w:line="360" w:lineRule="auto"/>
        <w:ind w:left="0" w:firstLine="432"/>
        <w:jc w:val="both"/>
        <w:rPr>
          <w:rFonts w:ascii="Arial" w:hAnsi="Arial" w:cs="Arial"/>
        </w:rPr>
      </w:pPr>
      <w:r w:rsidRPr="00C91375">
        <w:rPr>
          <w:rFonts w:ascii="Arial" w:hAnsi="Arial" w:cs="Arial"/>
        </w:rPr>
        <w:t xml:space="preserve">2. </w:t>
      </w:r>
      <w:r w:rsidR="00D61049" w:rsidRPr="00C91375">
        <w:rPr>
          <w:rFonts w:ascii="Arial" w:hAnsi="Arial" w:cs="Arial"/>
        </w:rPr>
        <w:t>Состав ф</w:t>
      </w:r>
      <w:r w:rsidRPr="00C91375">
        <w:rPr>
          <w:rFonts w:ascii="Arial" w:hAnsi="Arial" w:cs="Arial"/>
        </w:rPr>
        <w:t>ункциональн</w:t>
      </w:r>
      <w:r w:rsidR="00D61049" w:rsidRPr="00C91375">
        <w:rPr>
          <w:rFonts w:ascii="Arial" w:hAnsi="Arial" w:cs="Arial"/>
        </w:rPr>
        <w:t>ых</w:t>
      </w:r>
      <w:r w:rsidRPr="00C91375">
        <w:rPr>
          <w:rFonts w:ascii="Arial" w:hAnsi="Arial" w:cs="Arial"/>
        </w:rPr>
        <w:t xml:space="preserve"> зон</w:t>
      </w:r>
      <w:r w:rsidR="00D61049" w:rsidRPr="00C91375">
        <w:rPr>
          <w:rFonts w:ascii="Arial" w:hAnsi="Arial" w:cs="Arial"/>
        </w:rPr>
        <w:t xml:space="preserve"> приведен в соответствии</w:t>
      </w:r>
      <w:r w:rsidR="002E606D" w:rsidRPr="00C91375">
        <w:rPr>
          <w:rFonts w:ascii="Arial" w:hAnsi="Arial" w:cs="Arial"/>
        </w:rPr>
        <w:t xml:space="preserve"> </w:t>
      </w:r>
      <w:r w:rsidR="002E606D" w:rsidRPr="00C91375">
        <w:rPr>
          <w:rFonts w:ascii="Arial" w:hAnsi="Arial" w:cs="Arial"/>
          <w:lang w:val="en-US"/>
        </w:rPr>
        <w:t>c</w:t>
      </w:r>
      <w:r w:rsidR="002E606D" w:rsidRPr="00C91375">
        <w:rPr>
          <w:rFonts w:ascii="Arial" w:hAnsi="Arial" w:cs="Arial"/>
        </w:rPr>
        <w:t xml:space="preserve"> </w:t>
      </w:r>
      <w:r w:rsidR="002E606D" w:rsidRPr="00C91375">
        <w:rPr>
          <w:rFonts w:ascii="Arial" w:eastAsia="Calibri" w:hAnsi="Arial" w:cs="Arial"/>
        </w:rPr>
        <w:t>Приказом Министерства экономического развития Российской Федерации от 09.01.2018 № 10</w:t>
      </w:r>
      <w:r w:rsidRPr="00C91375">
        <w:rPr>
          <w:rFonts w:ascii="Arial" w:hAnsi="Arial" w:cs="Arial"/>
        </w:rPr>
        <w:t>.</w:t>
      </w:r>
      <w:r w:rsidR="00D61049" w:rsidRPr="00C91375">
        <w:rPr>
          <w:rFonts w:ascii="Arial" w:hAnsi="Arial" w:cs="Arial"/>
        </w:rPr>
        <w:t xml:space="preserve"> </w:t>
      </w:r>
    </w:p>
    <w:p w:rsidR="00911886" w:rsidRPr="00C91375" w:rsidRDefault="00D61049" w:rsidP="00911886">
      <w:pPr>
        <w:pStyle w:val="ad"/>
        <w:spacing w:after="0" w:line="360" w:lineRule="auto"/>
        <w:ind w:left="0" w:firstLine="431"/>
        <w:jc w:val="both"/>
        <w:rPr>
          <w:rFonts w:ascii="Arial" w:hAnsi="Arial" w:cs="Arial"/>
          <w:bCs/>
        </w:rPr>
      </w:pPr>
      <w:r w:rsidRPr="00C91375">
        <w:rPr>
          <w:rFonts w:ascii="Arial" w:hAnsi="Arial" w:cs="Arial"/>
          <w:color w:val="000000"/>
        </w:rPr>
        <w:t>3</w:t>
      </w:r>
      <w:r w:rsidR="00911886" w:rsidRPr="00C91375">
        <w:rPr>
          <w:rFonts w:ascii="Arial" w:hAnsi="Arial" w:cs="Arial"/>
          <w:color w:val="000000"/>
        </w:rPr>
        <w:t>.</w:t>
      </w:r>
      <w:r w:rsidRPr="00C91375">
        <w:rPr>
          <w:rFonts w:ascii="Arial" w:hAnsi="Arial" w:cs="Arial"/>
          <w:color w:val="000000"/>
        </w:rPr>
        <w:t xml:space="preserve"> </w:t>
      </w:r>
      <w:r w:rsidR="00911886" w:rsidRPr="00C91375">
        <w:rPr>
          <w:rFonts w:ascii="Arial" w:hAnsi="Arial" w:cs="Arial"/>
          <w:bCs/>
        </w:rPr>
        <w:t>С учётом актуальных данных произведены расчёты перспективной численности населения всего поселения.</w:t>
      </w:r>
    </w:p>
    <w:p w:rsidR="00911886" w:rsidRPr="00C91375" w:rsidRDefault="00911886" w:rsidP="00911886">
      <w:pPr>
        <w:widowControl w:val="0"/>
        <w:autoSpaceDE w:val="0"/>
        <w:autoSpaceDN w:val="0"/>
        <w:adjustRightInd w:val="0"/>
        <w:spacing w:after="0" w:line="360" w:lineRule="auto"/>
        <w:ind w:firstLine="454"/>
        <w:jc w:val="both"/>
        <w:rPr>
          <w:rFonts w:ascii="Arial" w:hAnsi="Arial" w:cs="Arial"/>
          <w:sz w:val="24"/>
          <w:szCs w:val="24"/>
        </w:rPr>
      </w:pPr>
      <w:r w:rsidRPr="00C91375">
        <w:rPr>
          <w:rFonts w:ascii="Arial" w:hAnsi="Arial" w:cs="Arial"/>
          <w:sz w:val="24"/>
          <w:szCs w:val="24"/>
        </w:rPr>
        <w:t xml:space="preserve">Использовался </w:t>
      </w:r>
      <w:proofErr w:type="spellStart"/>
      <w:r w:rsidRPr="00C91375">
        <w:rPr>
          <w:rFonts w:ascii="Arial" w:hAnsi="Arial" w:cs="Arial"/>
          <w:sz w:val="24"/>
          <w:szCs w:val="24"/>
        </w:rPr>
        <w:t>экстраполяционный</w:t>
      </w:r>
      <w:proofErr w:type="spellEnd"/>
      <w:r w:rsidRPr="00C91375">
        <w:rPr>
          <w:rFonts w:ascii="Arial" w:hAnsi="Arial" w:cs="Arial"/>
          <w:sz w:val="24"/>
          <w:szCs w:val="24"/>
        </w:rPr>
        <w:t xml:space="preserve"> метод с экспоненциальной функцией. Формула представлена ниже:</w:t>
      </w:r>
    </w:p>
    <w:p w:rsidR="00911886" w:rsidRPr="00C91375" w:rsidRDefault="00911886" w:rsidP="00911886">
      <w:pPr>
        <w:widowControl w:val="0"/>
        <w:autoSpaceDE w:val="0"/>
        <w:autoSpaceDN w:val="0"/>
        <w:adjustRightInd w:val="0"/>
        <w:spacing w:after="0" w:line="360" w:lineRule="auto"/>
        <w:ind w:firstLine="720"/>
        <w:jc w:val="center"/>
        <w:rPr>
          <w:rFonts w:ascii="Arial" w:hAnsi="Arial" w:cs="Arial"/>
          <w:b/>
          <w:i/>
          <w:sz w:val="24"/>
          <w:szCs w:val="24"/>
        </w:rPr>
      </w:pPr>
      <w:proofErr w:type="spellStart"/>
      <w:r w:rsidRPr="00C91375">
        <w:rPr>
          <w:rFonts w:ascii="Arial" w:hAnsi="Arial" w:cs="Arial"/>
          <w:b/>
          <w:i/>
          <w:sz w:val="24"/>
          <w:szCs w:val="24"/>
        </w:rPr>
        <w:t>Р</w:t>
      </w:r>
      <w:r w:rsidRPr="00C91375">
        <w:rPr>
          <w:rFonts w:ascii="Arial" w:hAnsi="Arial" w:cs="Arial"/>
          <w:b/>
          <w:i/>
          <w:sz w:val="24"/>
          <w:szCs w:val="24"/>
          <w:vertAlign w:val="subscript"/>
        </w:rPr>
        <w:t>t</w:t>
      </w:r>
      <w:proofErr w:type="spellEnd"/>
      <w:r w:rsidRPr="00C91375">
        <w:rPr>
          <w:rFonts w:ascii="Arial" w:hAnsi="Arial" w:cs="Arial"/>
          <w:b/>
          <w:i/>
          <w:sz w:val="24"/>
          <w:szCs w:val="24"/>
        </w:rPr>
        <w:t xml:space="preserve"> = Р</w:t>
      </w:r>
      <w:proofErr w:type="gramStart"/>
      <w:r w:rsidRPr="00C91375">
        <w:rPr>
          <w:rFonts w:ascii="Arial" w:hAnsi="Arial" w:cs="Arial"/>
          <w:b/>
          <w:i/>
          <w:sz w:val="24"/>
          <w:szCs w:val="24"/>
          <w:vertAlign w:val="subscript"/>
        </w:rPr>
        <w:t>0</w:t>
      </w:r>
      <w:proofErr w:type="gramEnd"/>
      <w:r w:rsidRPr="00C91375">
        <w:rPr>
          <w:rFonts w:ascii="Arial" w:hAnsi="Arial" w:cs="Arial"/>
          <w:b/>
          <w:i/>
          <w:sz w:val="24"/>
          <w:szCs w:val="24"/>
        </w:rPr>
        <w:t xml:space="preserve">* </w:t>
      </w:r>
      <w:proofErr w:type="spellStart"/>
      <w:r w:rsidRPr="00C91375">
        <w:rPr>
          <w:rFonts w:ascii="Arial" w:hAnsi="Arial" w:cs="Arial"/>
          <w:b/>
          <w:i/>
          <w:sz w:val="24"/>
          <w:szCs w:val="24"/>
        </w:rPr>
        <w:t>е</w:t>
      </w:r>
      <w:r w:rsidRPr="00C91375">
        <w:rPr>
          <w:rFonts w:ascii="Arial" w:hAnsi="Arial" w:cs="Arial"/>
          <w:b/>
          <w:i/>
          <w:sz w:val="24"/>
          <w:szCs w:val="24"/>
          <w:vertAlign w:val="superscript"/>
        </w:rPr>
        <w:t>rt</w:t>
      </w:r>
      <w:proofErr w:type="spellEnd"/>
    </w:p>
    <w:p w:rsidR="00911886" w:rsidRPr="00C91375" w:rsidRDefault="00911886" w:rsidP="00911886">
      <w:pPr>
        <w:widowControl w:val="0"/>
        <w:autoSpaceDE w:val="0"/>
        <w:autoSpaceDN w:val="0"/>
        <w:adjustRightInd w:val="0"/>
        <w:spacing w:after="0" w:line="360" w:lineRule="auto"/>
        <w:ind w:firstLine="454"/>
        <w:jc w:val="both"/>
        <w:rPr>
          <w:rFonts w:ascii="Arial" w:hAnsi="Arial" w:cs="Arial"/>
          <w:sz w:val="24"/>
          <w:szCs w:val="24"/>
        </w:rPr>
      </w:pPr>
      <w:r w:rsidRPr="00C91375">
        <w:rPr>
          <w:rFonts w:ascii="Arial" w:hAnsi="Arial" w:cs="Arial"/>
          <w:sz w:val="24"/>
          <w:szCs w:val="24"/>
        </w:rPr>
        <w:t>где Р</w:t>
      </w:r>
      <w:proofErr w:type="gramStart"/>
      <w:r w:rsidRPr="00C91375">
        <w:rPr>
          <w:rFonts w:ascii="Arial" w:hAnsi="Arial" w:cs="Arial"/>
          <w:sz w:val="24"/>
          <w:szCs w:val="24"/>
          <w:vertAlign w:val="subscript"/>
        </w:rPr>
        <w:t>0</w:t>
      </w:r>
      <w:proofErr w:type="gramEnd"/>
      <w:r w:rsidRPr="00C91375">
        <w:rPr>
          <w:rFonts w:ascii="Arial" w:hAnsi="Arial" w:cs="Arial"/>
          <w:sz w:val="24"/>
          <w:szCs w:val="24"/>
        </w:rPr>
        <w:t xml:space="preserve"> и Р</w:t>
      </w:r>
      <w:r w:rsidRPr="00C91375">
        <w:rPr>
          <w:rFonts w:ascii="Arial" w:hAnsi="Arial" w:cs="Arial"/>
          <w:sz w:val="24"/>
          <w:szCs w:val="24"/>
          <w:vertAlign w:val="subscript"/>
          <w:lang w:val="en-US"/>
        </w:rPr>
        <w:t>t</w:t>
      </w:r>
      <w:r w:rsidRPr="00C91375">
        <w:rPr>
          <w:rFonts w:ascii="Arial" w:hAnsi="Arial" w:cs="Arial"/>
          <w:sz w:val="24"/>
          <w:szCs w:val="24"/>
        </w:rPr>
        <w:t xml:space="preserve"> - численность населения соответственно в моменты времени 0 и t, r - среднегодовые темпы прироста, t - время в годах, е - основание натуральных логарифмов.</w:t>
      </w:r>
    </w:p>
    <w:p w:rsidR="00911886" w:rsidRPr="00C91375" w:rsidRDefault="00911886" w:rsidP="00911886">
      <w:pPr>
        <w:widowControl w:val="0"/>
        <w:autoSpaceDE w:val="0"/>
        <w:autoSpaceDN w:val="0"/>
        <w:adjustRightInd w:val="0"/>
        <w:spacing w:after="0" w:line="360" w:lineRule="auto"/>
        <w:ind w:firstLine="454"/>
        <w:jc w:val="both"/>
        <w:rPr>
          <w:rFonts w:ascii="Arial" w:hAnsi="Arial" w:cs="Arial"/>
          <w:sz w:val="24"/>
          <w:szCs w:val="24"/>
        </w:rPr>
      </w:pPr>
      <w:r w:rsidRPr="00C91375">
        <w:rPr>
          <w:rFonts w:ascii="Arial" w:hAnsi="Arial" w:cs="Arial"/>
          <w:sz w:val="24"/>
          <w:szCs w:val="24"/>
        </w:rPr>
        <w:t xml:space="preserve">Величину </w:t>
      </w:r>
      <w:r w:rsidRPr="00C91375">
        <w:rPr>
          <w:rFonts w:ascii="Arial" w:hAnsi="Arial" w:cs="Arial"/>
          <w:sz w:val="24"/>
          <w:szCs w:val="24"/>
          <w:lang w:val="en-US"/>
        </w:rPr>
        <w:t>r</w:t>
      </w:r>
      <w:r w:rsidRPr="00C91375">
        <w:rPr>
          <w:rFonts w:ascii="Arial" w:hAnsi="Arial" w:cs="Arial"/>
          <w:sz w:val="24"/>
          <w:szCs w:val="24"/>
        </w:rPr>
        <w:t xml:space="preserve"> рассчитаем за десятилетний интервал (200</w:t>
      </w:r>
      <w:r w:rsidR="00D61049" w:rsidRPr="00C91375">
        <w:rPr>
          <w:rFonts w:ascii="Arial" w:hAnsi="Arial" w:cs="Arial"/>
          <w:sz w:val="24"/>
          <w:szCs w:val="24"/>
        </w:rPr>
        <w:t>9</w:t>
      </w:r>
      <w:r w:rsidRPr="00C91375">
        <w:rPr>
          <w:rFonts w:ascii="Arial" w:hAnsi="Arial" w:cs="Arial"/>
          <w:sz w:val="24"/>
          <w:szCs w:val="24"/>
        </w:rPr>
        <w:t>-201</w:t>
      </w:r>
      <w:r w:rsidR="00D61049" w:rsidRPr="00C91375">
        <w:rPr>
          <w:rFonts w:ascii="Arial" w:hAnsi="Arial" w:cs="Arial"/>
          <w:sz w:val="24"/>
          <w:szCs w:val="24"/>
        </w:rPr>
        <w:t>9</w:t>
      </w:r>
      <w:r w:rsidRPr="00C91375">
        <w:rPr>
          <w:rFonts w:ascii="Arial" w:hAnsi="Arial" w:cs="Arial"/>
          <w:sz w:val="24"/>
          <w:szCs w:val="24"/>
        </w:rPr>
        <w:t xml:space="preserve"> гг.; данные по численности населения - на начало года).</w:t>
      </w:r>
    </w:p>
    <w:p w:rsidR="00911886" w:rsidRPr="00C91375" w:rsidRDefault="00911886" w:rsidP="00911886">
      <w:pPr>
        <w:jc w:val="both"/>
        <w:rPr>
          <w:rFonts w:ascii="Arial" w:hAnsi="Arial" w:cs="Arial"/>
          <w:sz w:val="24"/>
          <w:szCs w:val="24"/>
        </w:rPr>
      </w:pPr>
      <w:r w:rsidRPr="00C91375">
        <w:rPr>
          <w:rFonts w:ascii="Arial" w:hAnsi="Arial" w:cs="Arial"/>
          <w:sz w:val="24"/>
          <w:szCs w:val="24"/>
          <w:lang w:val="en-US"/>
        </w:rPr>
        <w:t>r</w:t>
      </w:r>
      <w:r w:rsidRPr="00C91375">
        <w:rPr>
          <w:rFonts w:ascii="Arial" w:hAnsi="Arial" w:cs="Arial"/>
          <w:sz w:val="24"/>
          <w:szCs w:val="24"/>
        </w:rPr>
        <w:t xml:space="preserve"> </w:t>
      </w:r>
      <w:proofErr w:type="gramStart"/>
      <w:r w:rsidRPr="00C91375">
        <w:rPr>
          <w:rFonts w:ascii="Arial" w:hAnsi="Arial" w:cs="Arial"/>
          <w:sz w:val="24"/>
          <w:szCs w:val="24"/>
        </w:rPr>
        <w:t>=  (</w:t>
      </w:r>
      <w:proofErr w:type="gramEnd"/>
      <w:r w:rsidRPr="00C91375">
        <w:rPr>
          <w:rFonts w:ascii="Arial" w:hAnsi="Arial" w:cs="Arial"/>
          <w:sz w:val="24"/>
          <w:szCs w:val="24"/>
          <w:lang w:val="en-US"/>
        </w:rPr>
        <w:t>ln</w:t>
      </w:r>
      <w:r w:rsidRPr="00C91375">
        <w:rPr>
          <w:rFonts w:ascii="Arial" w:hAnsi="Arial" w:cs="Arial"/>
          <w:sz w:val="24"/>
          <w:szCs w:val="24"/>
        </w:rPr>
        <w:t xml:space="preserve"> </w:t>
      </w:r>
      <w:r w:rsidRPr="00C91375">
        <w:rPr>
          <w:rFonts w:ascii="Arial" w:hAnsi="Arial" w:cs="Arial"/>
          <w:sz w:val="24"/>
          <w:szCs w:val="24"/>
          <w:lang w:val="en-US"/>
        </w:rPr>
        <w:t>P</w:t>
      </w:r>
      <w:r w:rsidRPr="00C91375">
        <w:rPr>
          <w:rFonts w:ascii="Arial" w:hAnsi="Arial" w:cs="Arial"/>
          <w:sz w:val="24"/>
          <w:szCs w:val="24"/>
          <w:vertAlign w:val="subscript"/>
        </w:rPr>
        <w:t>201</w:t>
      </w:r>
      <w:r w:rsidR="00D61049" w:rsidRPr="00C91375">
        <w:rPr>
          <w:rFonts w:ascii="Arial" w:hAnsi="Arial" w:cs="Arial"/>
          <w:sz w:val="24"/>
          <w:szCs w:val="24"/>
          <w:vertAlign w:val="subscript"/>
        </w:rPr>
        <w:t>9</w:t>
      </w:r>
      <w:r w:rsidRPr="00C91375">
        <w:rPr>
          <w:rFonts w:ascii="Arial" w:hAnsi="Arial" w:cs="Arial"/>
          <w:sz w:val="24"/>
          <w:szCs w:val="24"/>
        </w:rPr>
        <w:t xml:space="preserve"> – </w:t>
      </w:r>
      <w:r w:rsidRPr="00C91375">
        <w:rPr>
          <w:rFonts w:ascii="Arial" w:hAnsi="Arial" w:cs="Arial"/>
          <w:sz w:val="24"/>
          <w:szCs w:val="24"/>
          <w:lang w:val="en-US"/>
        </w:rPr>
        <w:t>ln</w:t>
      </w:r>
      <w:r w:rsidRPr="00C91375">
        <w:rPr>
          <w:rFonts w:ascii="Arial" w:hAnsi="Arial" w:cs="Arial"/>
          <w:sz w:val="24"/>
          <w:szCs w:val="24"/>
        </w:rPr>
        <w:t xml:space="preserve"> </w:t>
      </w:r>
      <w:r w:rsidRPr="00C91375">
        <w:rPr>
          <w:rFonts w:ascii="Arial" w:hAnsi="Arial" w:cs="Arial"/>
          <w:sz w:val="24"/>
          <w:szCs w:val="24"/>
          <w:lang w:val="en-US"/>
        </w:rPr>
        <w:t>P</w:t>
      </w:r>
      <w:r w:rsidRPr="00C91375">
        <w:rPr>
          <w:rFonts w:ascii="Arial" w:hAnsi="Arial" w:cs="Arial"/>
          <w:sz w:val="24"/>
          <w:szCs w:val="24"/>
          <w:vertAlign w:val="subscript"/>
        </w:rPr>
        <w:t>200</w:t>
      </w:r>
      <w:r w:rsidR="00D61049" w:rsidRPr="00C91375">
        <w:rPr>
          <w:rFonts w:ascii="Arial" w:hAnsi="Arial" w:cs="Arial"/>
          <w:sz w:val="24"/>
          <w:szCs w:val="24"/>
          <w:vertAlign w:val="subscript"/>
        </w:rPr>
        <w:t>9</w:t>
      </w:r>
      <w:r w:rsidRPr="00C91375">
        <w:rPr>
          <w:rFonts w:ascii="Arial" w:hAnsi="Arial" w:cs="Arial"/>
          <w:sz w:val="24"/>
          <w:szCs w:val="24"/>
        </w:rPr>
        <w:t xml:space="preserve">)/10 </w:t>
      </w:r>
    </w:p>
    <w:p w:rsidR="00911886" w:rsidRPr="00C91375" w:rsidRDefault="00911886" w:rsidP="00911886">
      <w:pPr>
        <w:jc w:val="both"/>
        <w:rPr>
          <w:rFonts w:ascii="Arial" w:hAnsi="Arial" w:cs="Arial"/>
          <w:sz w:val="24"/>
          <w:szCs w:val="24"/>
        </w:rPr>
      </w:pPr>
      <w:r w:rsidRPr="00C91375">
        <w:rPr>
          <w:rFonts w:ascii="Arial" w:hAnsi="Arial" w:cs="Arial"/>
          <w:sz w:val="24"/>
          <w:szCs w:val="24"/>
        </w:rPr>
        <w:t xml:space="preserve">Перспективная численность населения </w:t>
      </w:r>
      <w:proofErr w:type="spellStart"/>
      <w:r w:rsidR="002E606D" w:rsidRPr="00C91375">
        <w:rPr>
          <w:rFonts w:ascii="Arial" w:hAnsi="Arial" w:cs="Arial"/>
          <w:sz w:val="24"/>
          <w:szCs w:val="24"/>
        </w:rPr>
        <w:t>Беляницкого</w:t>
      </w:r>
      <w:proofErr w:type="spellEnd"/>
      <w:r w:rsidR="002E606D" w:rsidRPr="00C91375">
        <w:rPr>
          <w:rFonts w:ascii="Arial" w:hAnsi="Arial" w:cs="Arial"/>
          <w:sz w:val="24"/>
          <w:szCs w:val="24"/>
        </w:rPr>
        <w:t xml:space="preserve"> </w:t>
      </w:r>
      <w:r w:rsidRPr="00C91375">
        <w:rPr>
          <w:rFonts w:ascii="Arial" w:hAnsi="Arial" w:cs="Arial"/>
          <w:sz w:val="24"/>
          <w:szCs w:val="24"/>
        </w:rPr>
        <w:t>СП составит:</w:t>
      </w:r>
    </w:p>
    <w:p w:rsidR="00911886" w:rsidRPr="00C91375" w:rsidRDefault="00911886" w:rsidP="00911886">
      <w:pPr>
        <w:jc w:val="both"/>
        <w:rPr>
          <w:rFonts w:ascii="Arial" w:hAnsi="Arial" w:cs="Arial"/>
          <w:color w:val="000000"/>
          <w:sz w:val="24"/>
          <w:szCs w:val="24"/>
        </w:rPr>
      </w:pPr>
      <w:r w:rsidRPr="00C91375">
        <w:rPr>
          <w:rFonts w:ascii="Arial" w:hAnsi="Arial" w:cs="Arial"/>
          <w:color w:val="000000"/>
          <w:sz w:val="24"/>
          <w:szCs w:val="24"/>
          <w:lang w:val="en-US"/>
        </w:rPr>
        <w:t>P</w:t>
      </w:r>
      <w:r w:rsidRPr="00C91375">
        <w:rPr>
          <w:rFonts w:ascii="Arial" w:hAnsi="Arial" w:cs="Arial"/>
          <w:color w:val="000000"/>
          <w:sz w:val="24"/>
          <w:szCs w:val="24"/>
          <w:vertAlign w:val="subscript"/>
        </w:rPr>
        <w:t>204</w:t>
      </w:r>
      <w:r w:rsidR="00D61049" w:rsidRPr="00C91375">
        <w:rPr>
          <w:rFonts w:ascii="Arial" w:hAnsi="Arial" w:cs="Arial"/>
          <w:color w:val="000000"/>
          <w:sz w:val="24"/>
          <w:szCs w:val="24"/>
          <w:vertAlign w:val="subscript"/>
        </w:rPr>
        <w:t>4</w:t>
      </w:r>
      <w:r w:rsidRPr="00C91375">
        <w:rPr>
          <w:rFonts w:ascii="Arial" w:hAnsi="Arial" w:cs="Arial"/>
          <w:color w:val="000000"/>
          <w:sz w:val="24"/>
          <w:szCs w:val="24"/>
        </w:rPr>
        <w:t xml:space="preserve"> = </w:t>
      </w:r>
      <w:r w:rsidR="002E606D" w:rsidRPr="00C91375">
        <w:rPr>
          <w:rFonts w:ascii="Arial" w:hAnsi="Arial" w:cs="Arial"/>
          <w:color w:val="000000"/>
          <w:sz w:val="24"/>
          <w:szCs w:val="24"/>
        </w:rPr>
        <w:t>992</w:t>
      </w:r>
      <w:r w:rsidRPr="00C91375">
        <w:rPr>
          <w:rFonts w:ascii="Arial" w:hAnsi="Arial" w:cs="Arial"/>
          <w:color w:val="000000"/>
          <w:sz w:val="24"/>
          <w:szCs w:val="24"/>
        </w:rPr>
        <w:t>*</w:t>
      </w:r>
      <w:r w:rsidR="00FB6669" w:rsidRPr="00C91375">
        <w:rPr>
          <w:rFonts w:ascii="Arial" w:hAnsi="Arial" w:cs="Arial"/>
          <w:color w:val="000000"/>
          <w:sz w:val="24"/>
          <w:szCs w:val="24"/>
          <w:lang w:val="en-US"/>
        </w:rPr>
        <w:t>e</w:t>
      </w:r>
      <w:r w:rsidRPr="00C91375">
        <w:rPr>
          <w:rFonts w:ascii="Arial" w:hAnsi="Arial" w:cs="Arial"/>
          <w:sz w:val="24"/>
          <w:szCs w:val="24"/>
        </w:rPr>
        <w:t xml:space="preserve"> </w:t>
      </w:r>
      <w:r w:rsidR="002E606D" w:rsidRPr="00C91375">
        <w:rPr>
          <w:rFonts w:ascii="Arial" w:hAnsi="Arial" w:cs="Arial"/>
          <w:color w:val="000000"/>
          <w:sz w:val="24"/>
          <w:szCs w:val="24"/>
          <w:vertAlign w:val="superscript"/>
        </w:rPr>
        <w:t>-0</w:t>
      </w:r>
      <w:proofErr w:type="gramStart"/>
      <w:r w:rsidR="002E606D" w:rsidRPr="00C91375">
        <w:rPr>
          <w:rFonts w:ascii="Arial" w:hAnsi="Arial" w:cs="Arial"/>
          <w:color w:val="000000"/>
          <w:sz w:val="24"/>
          <w:szCs w:val="24"/>
          <w:vertAlign w:val="superscript"/>
        </w:rPr>
        <w:t>,009421</w:t>
      </w:r>
      <w:proofErr w:type="gramEnd"/>
      <w:r w:rsidRPr="00C91375">
        <w:rPr>
          <w:rFonts w:ascii="Arial" w:hAnsi="Arial" w:cs="Arial"/>
          <w:color w:val="000000"/>
          <w:sz w:val="24"/>
          <w:szCs w:val="24"/>
          <w:vertAlign w:val="superscript"/>
        </w:rPr>
        <w:t>*25</w:t>
      </w:r>
      <w:r w:rsidRPr="00C91375">
        <w:rPr>
          <w:rFonts w:ascii="Arial" w:hAnsi="Arial" w:cs="Arial"/>
          <w:color w:val="000000"/>
          <w:sz w:val="24"/>
          <w:szCs w:val="24"/>
        </w:rPr>
        <w:t xml:space="preserve"> = </w:t>
      </w:r>
      <w:r w:rsidR="00ED65B1" w:rsidRPr="00C91375">
        <w:rPr>
          <w:rFonts w:ascii="Arial" w:hAnsi="Arial" w:cs="Arial"/>
          <w:color w:val="000000"/>
          <w:sz w:val="24"/>
          <w:szCs w:val="24"/>
        </w:rPr>
        <w:t>784</w:t>
      </w:r>
      <w:r w:rsidRPr="00C91375">
        <w:rPr>
          <w:rFonts w:ascii="Arial" w:hAnsi="Arial" w:cs="Arial"/>
          <w:color w:val="000000"/>
          <w:sz w:val="24"/>
          <w:szCs w:val="24"/>
        </w:rPr>
        <w:t xml:space="preserve"> чел.</w:t>
      </w:r>
    </w:p>
    <w:p w:rsidR="00911886" w:rsidRPr="00C91375" w:rsidRDefault="00911886" w:rsidP="00911886">
      <w:pPr>
        <w:spacing w:after="0" w:line="360" w:lineRule="auto"/>
        <w:ind w:firstLine="454"/>
        <w:jc w:val="both"/>
        <w:rPr>
          <w:rFonts w:ascii="Arial" w:eastAsia="Times New Roman" w:hAnsi="Arial" w:cs="Arial"/>
          <w:bCs/>
          <w:sz w:val="24"/>
          <w:szCs w:val="24"/>
          <w:lang w:eastAsia="ru-RU"/>
        </w:rPr>
      </w:pPr>
      <w:r w:rsidRPr="00C91375">
        <w:rPr>
          <w:rFonts w:ascii="Arial" w:eastAsia="Times New Roman" w:hAnsi="Arial" w:cs="Arial"/>
          <w:bCs/>
          <w:sz w:val="24"/>
          <w:szCs w:val="24"/>
          <w:lang w:eastAsia="ru-RU"/>
        </w:rPr>
        <w:t xml:space="preserve">Таким образом, при сохранении текущих тенденций на расчётный срок ожидается </w:t>
      </w:r>
      <w:r w:rsidR="004A2D28" w:rsidRPr="00C91375">
        <w:rPr>
          <w:rFonts w:ascii="Arial" w:eastAsia="Times New Roman" w:hAnsi="Arial" w:cs="Arial"/>
          <w:bCs/>
          <w:sz w:val="24"/>
          <w:szCs w:val="24"/>
          <w:lang w:eastAsia="ru-RU"/>
        </w:rPr>
        <w:t>сокра</w:t>
      </w:r>
      <w:r w:rsidR="002E606D" w:rsidRPr="00C91375">
        <w:rPr>
          <w:rFonts w:ascii="Arial" w:eastAsia="Times New Roman" w:hAnsi="Arial" w:cs="Arial"/>
          <w:bCs/>
          <w:sz w:val="24"/>
          <w:szCs w:val="24"/>
          <w:lang w:eastAsia="ru-RU"/>
        </w:rPr>
        <w:t>щение численности населения</w:t>
      </w:r>
      <w:r w:rsidRPr="00C91375">
        <w:rPr>
          <w:rFonts w:ascii="Arial" w:eastAsia="Times New Roman" w:hAnsi="Arial" w:cs="Arial"/>
          <w:bCs/>
          <w:sz w:val="24"/>
          <w:szCs w:val="24"/>
          <w:lang w:eastAsia="ru-RU"/>
        </w:rPr>
        <w:t xml:space="preserve"> на </w:t>
      </w:r>
      <w:r w:rsidR="002E606D" w:rsidRPr="00C91375">
        <w:rPr>
          <w:rFonts w:ascii="Arial" w:eastAsia="Times New Roman" w:hAnsi="Arial" w:cs="Arial"/>
          <w:bCs/>
          <w:sz w:val="24"/>
          <w:szCs w:val="24"/>
          <w:lang w:eastAsia="ru-RU"/>
        </w:rPr>
        <w:t>21</w:t>
      </w:r>
      <w:r w:rsidRPr="00C91375">
        <w:rPr>
          <w:rFonts w:ascii="Arial" w:eastAsia="Times New Roman" w:hAnsi="Arial" w:cs="Arial"/>
          <w:bCs/>
          <w:sz w:val="24"/>
          <w:szCs w:val="24"/>
          <w:lang w:eastAsia="ru-RU"/>
        </w:rPr>
        <w:t>%.</w:t>
      </w:r>
    </w:p>
    <w:p w:rsidR="00CB27C3" w:rsidRPr="00C91375" w:rsidRDefault="005F6B59" w:rsidP="009D0FA4">
      <w:pPr>
        <w:pStyle w:val="a9"/>
        <w:numPr>
          <w:ilvl w:val="0"/>
          <w:numId w:val="15"/>
        </w:numPr>
        <w:spacing w:after="0" w:line="360" w:lineRule="auto"/>
        <w:ind w:left="0" w:firstLine="426"/>
        <w:jc w:val="both"/>
        <w:rPr>
          <w:rFonts w:ascii="Arial" w:eastAsia="Times New Roman" w:hAnsi="Arial" w:cs="Arial"/>
          <w:bCs/>
          <w:sz w:val="24"/>
          <w:szCs w:val="24"/>
          <w:lang w:eastAsia="ru-RU"/>
        </w:rPr>
      </w:pPr>
      <w:r w:rsidRPr="00C91375">
        <w:rPr>
          <w:rFonts w:ascii="Arial" w:eastAsia="Times New Roman" w:hAnsi="Arial" w:cs="Arial"/>
          <w:bCs/>
          <w:sz w:val="24"/>
          <w:szCs w:val="24"/>
          <w:lang w:eastAsia="ru-RU"/>
        </w:rPr>
        <w:t xml:space="preserve">По данным Государственного кадастра, особо охраняемых природных территорий регионального и местного значения (по состоянию на 26.04.2019), ведение которого осуществляется Министерством, на территории </w:t>
      </w:r>
      <w:proofErr w:type="spellStart"/>
      <w:r w:rsidRPr="00C91375">
        <w:rPr>
          <w:rFonts w:ascii="Arial" w:eastAsia="Times New Roman" w:hAnsi="Arial" w:cs="Arial"/>
          <w:bCs/>
          <w:sz w:val="24"/>
          <w:szCs w:val="24"/>
          <w:lang w:eastAsia="ru-RU"/>
        </w:rPr>
        <w:t>Беляницкого</w:t>
      </w:r>
      <w:proofErr w:type="spellEnd"/>
      <w:r w:rsidRPr="00C91375">
        <w:rPr>
          <w:rFonts w:ascii="Arial" w:eastAsia="Times New Roman" w:hAnsi="Arial" w:cs="Arial"/>
          <w:bCs/>
          <w:sz w:val="24"/>
          <w:szCs w:val="24"/>
          <w:lang w:eastAsia="ru-RU"/>
        </w:rPr>
        <w:t xml:space="preserve"> сельского поселения </w:t>
      </w:r>
      <w:proofErr w:type="spellStart"/>
      <w:r w:rsidRPr="00C91375">
        <w:rPr>
          <w:rFonts w:ascii="Arial" w:eastAsia="Times New Roman" w:hAnsi="Arial" w:cs="Arial"/>
          <w:bCs/>
          <w:sz w:val="24"/>
          <w:szCs w:val="24"/>
          <w:lang w:eastAsia="ru-RU"/>
        </w:rPr>
        <w:lastRenderedPageBreak/>
        <w:t>Сонковского</w:t>
      </w:r>
      <w:proofErr w:type="spellEnd"/>
      <w:r w:rsidRPr="00C91375">
        <w:rPr>
          <w:rFonts w:ascii="Arial" w:eastAsia="Times New Roman" w:hAnsi="Arial" w:cs="Arial"/>
          <w:bCs/>
          <w:sz w:val="24"/>
          <w:szCs w:val="24"/>
          <w:lang w:eastAsia="ru-RU"/>
        </w:rPr>
        <w:t xml:space="preserve"> района Тверской </w:t>
      </w:r>
      <w:proofErr w:type="gramStart"/>
      <w:r w:rsidRPr="00C91375">
        <w:rPr>
          <w:rFonts w:ascii="Arial" w:eastAsia="Times New Roman" w:hAnsi="Arial" w:cs="Arial"/>
          <w:bCs/>
          <w:sz w:val="24"/>
          <w:szCs w:val="24"/>
          <w:lang w:eastAsia="ru-RU"/>
        </w:rPr>
        <w:t>области</w:t>
      </w:r>
      <w:proofErr w:type="gramEnd"/>
      <w:r w:rsidRPr="00C91375">
        <w:rPr>
          <w:rFonts w:ascii="Arial" w:eastAsia="Times New Roman" w:hAnsi="Arial" w:cs="Arial"/>
          <w:bCs/>
          <w:sz w:val="24"/>
          <w:szCs w:val="24"/>
          <w:lang w:eastAsia="ru-RU"/>
        </w:rPr>
        <w:t xml:space="preserve"> особо охраняемые природные территории регионального и местного значения не значатся.</w:t>
      </w:r>
    </w:p>
    <w:p w:rsidR="00CB27C3" w:rsidRPr="00C91375" w:rsidRDefault="00CB27C3" w:rsidP="00CB27C3">
      <w:pPr>
        <w:widowControl w:val="0"/>
        <w:spacing w:after="0" w:line="360" w:lineRule="auto"/>
        <w:ind w:firstLine="740"/>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По состоянию на 01.0</w:t>
      </w:r>
      <w:r w:rsidR="005F6B59" w:rsidRPr="00C91375">
        <w:rPr>
          <w:rFonts w:ascii="Arial" w:eastAsia="Times New Roman" w:hAnsi="Arial" w:cs="Arial"/>
          <w:color w:val="000000"/>
          <w:sz w:val="24"/>
          <w:szCs w:val="24"/>
          <w:lang w:eastAsia="ru-RU" w:bidi="ru-RU"/>
        </w:rPr>
        <w:t>4</w:t>
      </w:r>
      <w:r w:rsidRPr="00C91375">
        <w:rPr>
          <w:rFonts w:ascii="Arial" w:eastAsia="Times New Roman" w:hAnsi="Arial" w:cs="Arial"/>
          <w:color w:val="000000"/>
          <w:sz w:val="24"/>
          <w:szCs w:val="24"/>
          <w:lang w:eastAsia="ru-RU" w:bidi="ru-RU"/>
        </w:rPr>
        <w:t>.201</w:t>
      </w:r>
      <w:r w:rsidR="005F6B59" w:rsidRPr="00C91375">
        <w:rPr>
          <w:rFonts w:ascii="Arial" w:eastAsia="Times New Roman" w:hAnsi="Arial" w:cs="Arial"/>
          <w:color w:val="000000"/>
          <w:sz w:val="24"/>
          <w:szCs w:val="24"/>
          <w:lang w:eastAsia="ru-RU" w:bidi="ru-RU"/>
        </w:rPr>
        <w:t>9</w:t>
      </w:r>
      <w:r w:rsidRPr="00C91375">
        <w:rPr>
          <w:rFonts w:ascii="Arial" w:eastAsia="Times New Roman" w:hAnsi="Arial" w:cs="Arial"/>
          <w:color w:val="000000"/>
          <w:sz w:val="24"/>
          <w:szCs w:val="24"/>
          <w:lang w:eastAsia="ru-RU" w:bidi="ru-RU"/>
        </w:rPr>
        <w:t xml:space="preserve"> на территории </w:t>
      </w:r>
      <w:proofErr w:type="spellStart"/>
      <w:r w:rsidR="00C917DE" w:rsidRPr="00C91375">
        <w:rPr>
          <w:rFonts w:ascii="Arial" w:eastAsia="Times New Roman" w:hAnsi="Arial" w:cs="Arial"/>
          <w:color w:val="000000"/>
          <w:sz w:val="24"/>
          <w:szCs w:val="24"/>
          <w:lang w:eastAsia="ru-RU" w:bidi="ru-RU"/>
        </w:rPr>
        <w:t>Беляницкого</w:t>
      </w:r>
      <w:proofErr w:type="spellEnd"/>
      <w:r w:rsidR="00C917DE" w:rsidRPr="00C91375">
        <w:rPr>
          <w:rFonts w:ascii="Arial" w:eastAsia="Times New Roman" w:hAnsi="Arial" w:cs="Arial"/>
          <w:color w:val="000000"/>
          <w:sz w:val="24"/>
          <w:szCs w:val="24"/>
          <w:lang w:eastAsia="ru-RU" w:bidi="ru-RU"/>
        </w:rPr>
        <w:t xml:space="preserve"> сельского поселения</w:t>
      </w:r>
      <w:r w:rsidRPr="00C91375">
        <w:rPr>
          <w:rFonts w:ascii="Arial" w:eastAsia="Times New Roman" w:hAnsi="Arial" w:cs="Arial"/>
          <w:color w:val="000000"/>
          <w:sz w:val="24"/>
          <w:szCs w:val="24"/>
          <w:lang w:eastAsia="ru-RU" w:bidi="ru-RU"/>
        </w:rPr>
        <w:t xml:space="preserve"> </w:t>
      </w:r>
      <w:proofErr w:type="spellStart"/>
      <w:r w:rsidR="00C917DE" w:rsidRPr="00C91375">
        <w:rPr>
          <w:rFonts w:ascii="Arial" w:eastAsia="Times New Roman" w:hAnsi="Arial" w:cs="Arial"/>
          <w:color w:val="000000"/>
          <w:sz w:val="24"/>
          <w:szCs w:val="24"/>
          <w:lang w:eastAsia="ru-RU" w:bidi="ru-RU"/>
        </w:rPr>
        <w:t>Сонковского</w:t>
      </w:r>
      <w:proofErr w:type="spellEnd"/>
      <w:r w:rsidRPr="00C91375">
        <w:rPr>
          <w:rFonts w:ascii="Arial" w:eastAsia="Times New Roman" w:hAnsi="Arial" w:cs="Arial"/>
          <w:color w:val="000000"/>
          <w:sz w:val="24"/>
          <w:szCs w:val="24"/>
          <w:lang w:eastAsia="ru-RU" w:bidi="ru-RU"/>
        </w:rPr>
        <w:t xml:space="preserve"> района Тверской области на государственном территориальном балансе числятся:</w:t>
      </w:r>
    </w:p>
    <w:p w:rsidR="000030D8" w:rsidRPr="00C91375" w:rsidRDefault="000030D8" w:rsidP="000030D8">
      <w:pPr>
        <w:spacing w:line="360" w:lineRule="auto"/>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 месторождение песка строительного «</w:t>
      </w:r>
      <w:proofErr w:type="spellStart"/>
      <w:r w:rsidRPr="00C91375">
        <w:rPr>
          <w:rFonts w:ascii="Arial" w:eastAsia="Times New Roman" w:hAnsi="Arial" w:cs="Arial"/>
          <w:color w:val="000000"/>
          <w:sz w:val="24"/>
          <w:szCs w:val="24"/>
          <w:lang w:eastAsia="ru-RU" w:bidi="ru-RU"/>
        </w:rPr>
        <w:t>Пирогово</w:t>
      </w:r>
      <w:proofErr w:type="spellEnd"/>
      <w:r w:rsidRPr="00C91375">
        <w:rPr>
          <w:rFonts w:ascii="Arial" w:eastAsia="Times New Roman" w:hAnsi="Arial" w:cs="Arial"/>
          <w:color w:val="000000"/>
          <w:sz w:val="24"/>
          <w:szCs w:val="24"/>
          <w:lang w:eastAsia="ru-RU" w:bidi="ru-RU"/>
        </w:rPr>
        <w:t xml:space="preserve">», расположенное в 10 км к юго-западу от </w:t>
      </w:r>
      <w:proofErr w:type="spellStart"/>
      <w:r w:rsidRPr="00C91375">
        <w:rPr>
          <w:rFonts w:ascii="Arial" w:eastAsia="Times New Roman" w:hAnsi="Arial" w:cs="Arial"/>
          <w:color w:val="000000"/>
          <w:sz w:val="24"/>
          <w:szCs w:val="24"/>
          <w:lang w:eastAsia="ru-RU" w:bidi="ru-RU"/>
        </w:rPr>
        <w:t>пгт</w:t>
      </w:r>
      <w:proofErr w:type="spellEnd"/>
      <w:r w:rsidRPr="00C91375">
        <w:rPr>
          <w:rFonts w:ascii="Arial" w:eastAsia="Times New Roman" w:hAnsi="Arial" w:cs="Arial"/>
          <w:color w:val="000000"/>
          <w:sz w:val="24"/>
          <w:szCs w:val="24"/>
          <w:lang w:eastAsia="ru-RU" w:bidi="ru-RU"/>
        </w:rPr>
        <w:t xml:space="preserve">. Сонково, в 0,3 км к югу от д. Палкино, в 200 м к северо-западу от </w:t>
      </w:r>
      <w:proofErr w:type="spellStart"/>
      <w:r w:rsidRPr="00C91375">
        <w:rPr>
          <w:rFonts w:ascii="Arial" w:eastAsia="Times New Roman" w:hAnsi="Arial" w:cs="Arial"/>
          <w:color w:val="000000"/>
          <w:sz w:val="24"/>
          <w:szCs w:val="24"/>
          <w:lang w:eastAsia="ru-RU" w:bidi="ru-RU"/>
        </w:rPr>
        <w:t>ур</w:t>
      </w:r>
      <w:proofErr w:type="spellEnd"/>
      <w:r w:rsidRPr="00C91375">
        <w:rPr>
          <w:rFonts w:ascii="Arial" w:eastAsia="Times New Roman" w:hAnsi="Arial" w:cs="Arial"/>
          <w:color w:val="000000"/>
          <w:sz w:val="24"/>
          <w:szCs w:val="24"/>
          <w:lang w:eastAsia="ru-RU" w:bidi="ru-RU"/>
        </w:rPr>
        <w:t xml:space="preserve">. </w:t>
      </w:r>
      <w:proofErr w:type="spellStart"/>
      <w:r w:rsidRPr="00C91375">
        <w:rPr>
          <w:rFonts w:ascii="Arial" w:eastAsia="Times New Roman" w:hAnsi="Arial" w:cs="Arial"/>
          <w:color w:val="000000"/>
          <w:sz w:val="24"/>
          <w:szCs w:val="24"/>
          <w:lang w:eastAsia="ru-RU" w:bidi="ru-RU"/>
        </w:rPr>
        <w:t>Пирогово</w:t>
      </w:r>
      <w:proofErr w:type="spellEnd"/>
      <w:r w:rsidRPr="00C91375">
        <w:rPr>
          <w:rFonts w:ascii="Arial" w:eastAsia="Times New Roman" w:hAnsi="Arial" w:cs="Arial"/>
          <w:color w:val="000000"/>
          <w:sz w:val="24"/>
          <w:szCs w:val="24"/>
          <w:lang w:eastAsia="ru-RU" w:bidi="ru-RU"/>
        </w:rPr>
        <w:t xml:space="preserve">. Запасы полезного ископаемого утверждены приказом Министерства природных ресурсов и экологии Тверской области от 24.11.2016 № 274-кв. Площадь участка недр - 1,2 га, остаток запасов полезного ископаемого по категории </w:t>
      </w:r>
      <w:r w:rsidRPr="00C91375">
        <w:rPr>
          <w:rFonts w:ascii="Arial" w:eastAsia="Times New Roman" w:hAnsi="Arial" w:cs="Arial"/>
          <w:color w:val="000000"/>
          <w:sz w:val="24"/>
          <w:szCs w:val="24"/>
          <w:lang w:val="en-US" w:eastAsia="ru-RU" w:bidi="ru-RU"/>
        </w:rPr>
        <w:t>A</w:t>
      </w:r>
      <w:r w:rsidRPr="00C91375">
        <w:rPr>
          <w:rFonts w:ascii="Arial" w:eastAsia="Times New Roman" w:hAnsi="Arial" w:cs="Arial"/>
          <w:color w:val="000000"/>
          <w:sz w:val="24"/>
          <w:szCs w:val="24"/>
          <w:lang w:eastAsia="ru-RU" w:bidi="ru-RU"/>
        </w:rPr>
        <w:t>+</w:t>
      </w:r>
      <w:r w:rsidRPr="00C91375">
        <w:rPr>
          <w:rFonts w:ascii="Arial" w:eastAsia="Times New Roman" w:hAnsi="Arial" w:cs="Arial"/>
          <w:color w:val="000000"/>
          <w:sz w:val="24"/>
          <w:szCs w:val="24"/>
          <w:lang w:val="en-US" w:eastAsia="ru-RU" w:bidi="ru-RU"/>
        </w:rPr>
        <w:t>B</w:t>
      </w:r>
      <w:r w:rsidRPr="00C91375">
        <w:rPr>
          <w:rFonts w:ascii="Arial" w:eastAsia="Times New Roman" w:hAnsi="Arial" w:cs="Arial"/>
          <w:color w:val="000000"/>
          <w:sz w:val="24"/>
          <w:szCs w:val="24"/>
          <w:lang w:eastAsia="ru-RU" w:bidi="ru-RU"/>
        </w:rPr>
        <w:t>+</w:t>
      </w:r>
      <w:r w:rsidRPr="00C91375">
        <w:rPr>
          <w:rFonts w:ascii="Arial" w:eastAsia="Times New Roman" w:hAnsi="Arial" w:cs="Arial"/>
          <w:color w:val="000000"/>
          <w:sz w:val="24"/>
          <w:szCs w:val="24"/>
          <w:lang w:val="en-US" w:eastAsia="ru-RU" w:bidi="ru-RU"/>
        </w:rPr>
        <w:t>C</w:t>
      </w:r>
      <w:r w:rsidRPr="00C91375">
        <w:rPr>
          <w:rFonts w:ascii="Arial" w:eastAsia="Times New Roman" w:hAnsi="Arial" w:cs="Arial"/>
          <w:color w:val="000000"/>
          <w:sz w:val="24"/>
          <w:szCs w:val="24"/>
          <w:vertAlign w:val="subscript"/>
          <w:lang w:eastAsia="ru-RU" w:bidi="ru-RU"/>
        </w:rPr>
        <w:t>1</w:t>
      </w:r>
      <w:r w:rsidRPr="00C91375">
        <w:rPr>
          <w:rFonts w:ascii="Arial" w:eastAsia="Times New Roman" w:hAnsi="Arial" w:cs="Arial"/>
          <w:color w:val="000000"/>
          <w:sz w:val="24"/>
          <w:szCs w:val="24"/>
          <w:lang w:eastAsia="ru-RU" w:bidi="ru-RU"/>
        </w:rPr>
        <w:t xml:space="preserve"> составляет 330,0 тыс. куб. м.</w:t>
      </w:r>
    </w:p>
    <w:tbl>
      <w:tblPr>
        <w:tblW w:w="0" w:type="auto"/>
        <w:tblLayout w:type="fixed"/>
        <w:tblCellMar>
          <w:left w:w="10" w:type="dxa"/>
          <w:right w:w="10" w:type="dxa"/>
        </w:tblCellMar>
        <w:tblLook w:val="0000" w:firstRow="0" w:lastRow="0" w:firstColumn="0" w:lastColumn="0" w:noHBand="0" w:noVBand="0"/>
      </w:tblPr>
      <w:tblGrid>
        <w:gridCol w:w="2582"/>
        <w:gridCol w:w="1138"/>
        <w:gridCol w:w="1128"/>
        <w:gridCol w:w="1138"/>
        <w:gridCol w:w="1138"/>
        <w:gridCol w:w="1128"/>
        <w:gridCol w:w="1157"/>
      </w:tblGrid>
      <w:tr w:rsidR="005F6B59" w:rsidRPr="00C91375" w:rsidTr="005F6B59">
        <w:trPr>
          <w:trHeight w:hRule="exact" w:val="504"/>
        </w:trPr>
        <w:tc>
          <w:tcPr>
            <w:tcW w:w="2582" w:type="dxa"/>
            <w:vMerge w:val="restart"/>
            <w:tcBorders>
              <w:top w:val="single" w:sz="4" w:space="0" w:color="auto"/>
              <w:left w:val="single" w:sz="4" w:space="0" w:color="auto"/>
            </w:tcBorders>
            <w:shd w:val="clear" w:color="auto" w:fill="FFFFFF"/>
          </w:tcPr>
          <w:p w:rsidR="005F6B59" w:rsidRPr="00C91375" w:rsidRDefault="005F6B59" w:rsidP="005F6B59">
            <w:pPr>
              <w:spacing w:after="0" w:line="274" w:lineRule="exact"/>
              <w:rPr>
                <w:rFonts w:ascii="Arial" w:hAnsi="Arial" w:cs="Arial"/>
                <w:sz w:val="24"/>
                <w:szCs w:val="24"/>
              </w:rPr>
            </w:pPr>
            <w:r w:rsidRPr="00C91375">
              <w:rPr>
                <w:rStyle w:val="20"/>
                <w:rFonts w:ascii="Arial" w:eastAsiaTheme="minorHAnsi" w:hAnsi="Arial" w:cs="Arial"/>
              </w:rPr>
              <w:t>Угловые точки: участка недр</w:t>
            </w:r>
          </w:p>
        </w:tc>
        <w:tc>
          <w:tcPr>
            <w:tcW w:w="3404" w:type="dxa"/>
            <w:gridSpan w:val="3"/>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Северная широта</w:t>
            </w:r>
          </w:p>
        </w:tc>
        <w:tc>
          <w:tcPr>
            <w:tcW w:w="3423" w:type="dxa"/>
            <w:gridSpan w:val="3"/>
            <w:tcBorders>
              <w:top w:val="single" w:sz="4" w:space="0" w:color="auto"/>
              <w:left w:val="single" w:sz="4" w:space="0" w:color="auto"/>
              <w:righ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Восточная долгота</w:t>
            </w:r>
          </w:p>
        </w:tc>
      </w:tr>
      <w:tr w:rsidR="005F6B59" w:rsidRPr="00C91375" w:rsidTr="005F6B59">
        <w:trPr>
          <w:trHeight w:hRule="exact" w:val="384"/>
        </w:trPr>
        <w:tc>
          <w:tcPr>
            <w:tcW w:w="2582" w:type="dxa"/>
            <w:vMerge/>
            <w:tcBorders>
              <w:left w:val="single" w:sz="4" w:space="0" w:color="auto"/>
            </w:tcBorders>
            <w:shd w:val="clear" w:color="auto" w:fill="FFFFFF"/>
          </w:tcPr>
          <w:p w:rsidR="005F6B59" w:rsidRPr="00C91375" w:rsidRDefault="005F6B59" w:rsidP="005F6B59">
            <w:pPr>
              <w:rPr>
                <w:rFonts w:ascii="Arial" w:hAnsi="Arial" w:cs="Arial"/>
                <w:sz w:val="24"/>
                <w:szCs w:val="24"/>
              </w:rPr>
            </w:pPr>
          </w:p>
        </w:tc>
        <w:tc>
          <w:tcPr>
            <w:tcW w:w="1138" w:type="dxa"/>
            <w:tcBorders>
              <w:top w:val="single" w:sz="4" w:space="0" w:color="auto"/>
              <w:left w:val="single" w:sz="4" w:space="0" w:color="auto"/>
            </w:tcBorders>
            <w:shd w:val="clear" w:color="auto" w:fill="FFFFFF"/>
          </w:tcPr>
          <w:p w:rsidR="005F6B59" w:rsidRPr="00C91375" w:rsidRDefault="005F6B59" w:rsidP="005F6B59">
            <w:pPr>
              <w:spacing w:after="0" w:line="240" w:lineRule="exact"/>
              <w:ind w:left="140"/>
              <w:rPr>
                <w:rFonts w:ascii="Arial" w:hAnsi="Arial" w:cs="Arial"/>
                <w:sz w:val="24"/>
                <w:szCs w:val="24"/>
              </w:rPr>
            </w:pPr>
            <w:r w:rsidRPr="00C91375">
              <w:rPr>
                <w:rStyle w:val="20"/>
                <w:rFonts w:ascii="Arial" w:eastAsiaTheme="minorHAnsi" w:hAnsi="Arial" w:cs="Arial"/>
              </w:rPr>
              <w:t>Градусы</w:t>
            </w:r>
          </w:p>
        </w:tc>
        <w:tc>
          <w:tcPr>
            <w:tcW w:w="1128" w:type="dxa"/>
            <w:tcBorders>
              <w:top w:val="single" w:sz="4" w:space="0" w:color="auto"/>
              <w:left w:val="single" w:sz="4" w:space="0" w:color="auto"/>
            </w:tcBorders>
            <w:shd w:val="clear" w:color="auto" w:fill="FFFFFF"/>
          </w:tcPr>
          <w:p w:rsidR="005F6B59" w:rsidRPr="00C91375" w:rsidRDefault="005F6B59" w:rsidP="005F6B59">
            <w:pPr>
              <w:spacing w:after="0" w:line="240" w:lineRule="exact"/>
              <w:ind w:left="160"/>
              <w:rPr>
                <w:rFonts w:ascii="Arial" w:hAnsi="Arial" w:cs="Arial"/>
                <w:sz w:val="24"/>
                <w:szCs w:val="24"/>
              </w:rPr>
            </w:pPr>
            <w:r w:rsidRPr="00C91375">
              <w:rPr>
                <w:rStyle w:val="20"/>
                <w:rFonts w:ascii="Arial" w:eastAsiaTheme="minorHAnsi" w:hAnsi="Arial" w:cs="Arial"/>
              </w:rPr>
              <w:t>Минуты</w:t>
            </w:r>
          </w:p>
        </w:tc>
        <w:tc>
          <w:tcPr>
            <w:tcW w:w="1138" w:type="dxa"/>
            <w:tcBorders>
              <w:top w:val="single" w:sz="4" w:space="0" w:color="auto"/>
              <w:left w:val="single" w:sz="4" w:space="0" w:color="auto"/>
            </w:tcBorders>
            <w:shd w:val="clear" w:color="auto" w:fill="FFFFFF"/>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Секунды</w:t>
            </w:r>
          </w:p>
        </w:tc>
        <w:tc>
          <w:tcPr>
            <w:tcW w:w="1138" w:type="dxa"/>
            <w:tcBorders>
              <w:top w:val="single" w:sz="4" w:space="0" w:color="auto"/>
              <w:left w:val="single" w:sz="4" w:space="0" w:color="auto"/>
            </w:tcBorders>
            <w:shd w:val="clear" w:color="auto" w:fill="FFFFFF"/>
          </w:tcPr>
          <w:p w:rsidR="005F6B59" w:rsidRPr="00C91375" w:rsidRDefault="005F6B59" w:rsidP="005F6B59">
            <w:pPr>
              <w:spacing w:after="0" w:line="240" w:lineRule="exact"/>
              <w:ind w:left="140"/>
              <w:rPr>
                <w:rFonts w:ascii="Arial" w:hAnsi="Arial" w:cs="Arial"/>
                <w:sz w:val="24"/>
                <w:szCs w:val="24"/>
              </w:rPr>
            </w:pPr>
            <w:r w:rsidRPr="00C91375">
              <w:rPr>
                <w:rStyle w:val="20"/>
                <w:rFonts w:ascii="Arial" w:eastAsiaTheme="minorHAnsi" w:hAnsi="Arial" w:cs="Arial"/>
              </w:rPr>
              <w:t>Градусы</w:t>
            </w:r>
          </w:p>
        </w:tc>
        <w:tc>
          <w:tcPr>
            <w:tcW w:w="1128" w:type="dxa"/>
            <w:tcBorders>
              <w:top w:val="single" w:sz="4" w:space="0" w:color="auto"/>
              <w:left w:val="single" w:sz="4" w:space="0" w:color="auto"/>
            </w:tcBorders>
            <w:shd w:val="clear" w:color="auto" w:fill="FFFFFF"/>
          </w:tcPr>
          <w:p w:rsidR="005F6B59" w:rsidRPr="00C91375" w:rsidRDefault="005F6B59" w:rsidP="005F6B59">
            <w:pPr>
              <w:spacing w:after="0" w:line="240" w:lineRule="exact"/>
              <w:ind w:left="160"/>
              <w:rPr>
                <w:rFonts w:ascii="Arial" w:hAnsi="Arial" w:cs="Arial"/>
                <w:sz w:val="24"/>
                <w:szCs w:val="24"/>
              </w:rPr>
            </w:pPr>
            <w:r w:rsidRPr="00C91375">
              <w:rPr>
                <w:rStyle w:val="20"/>
                <w:rFonts w:ascii="Arial" w:eastAsiaTheme="minorHAnsi" w:hAnsi="Arial" w:cs="Arial"/>
              </w:rPr>
              <w:t>Минуты</w:t>
            </w:r>
          </w:p>
        </w:tc>
        <w:tc>
          <w:tcPr>
            <w:tcW w:w="1157" w:type="dxa"/>
            <w:tcBorders>
              <w:top w:val="single" w:sz="4" w:space="0" w:color="auto"/>
              <w:left w:val="single" w:sz="4" w:space="0" w:color="auto"/>
              <w:right w:val="single" w:sz="4" w:space="0" w:color="auto"/>
            </w:tcBorders>
            <w:shd w:val="clear" w:color="auto" w:fill="FFFFFF"/>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Секунды</w:t>
            </w:r>
          </w:p>
        </w:tc>
      </w:tr>
      <w:tr w:rsidR="005F6B59" w:rsidRPr="00C91375" w:rsidTr="005F6B59">
        <w:trPr>
          <w:trHeight w:hRule="exact" w:val="499"/>
        </w:trPr>
        <w:tc>
          <w:tcPr>
            <w:tcW w:w="2582"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1</w:t>
            </w:r>
          </w:p>
        </w:tc>
        <w:tc>
          <w:tcPr>
            <w:tcW w:w="113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57</w:t>
            </w:r>
          </w:p>
        </w:tc>
        <w:tc>
          <w:tcPr>
            <w:tcW w:w="112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43</w:t>
            </w:r>
          </w:p>
        </w:tc>
        <w:tc>
          <w:tcPr>
            <w:tcW w:w="113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39</w:t>
            </w:r>
          </w:p>
        </w:tc>
        <w:tc>
          <w:tcPr>
            <w:tcW w:w="113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37</w:t>
            </w:r>
          </w:p>
        </w:tc>
        <w:tc>
          <w:tcPr>
            <w:tcW w:w="1128" w:type="dxa"/>
            <w:tcBorders>
              <w:top w:val="single" w:sz="4" w:space="0" w:color="auto"/>
              <w:left w:val="single" w:sz="4" w:space="0" w:color="auto"/>
            </w:tcBorders>
            <w:shd w:val="clear" w:color="auto" w:fill="FFFFFF"/>
            <w:vAlign w:val="bottom"/>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01</w:t>
            </w:r>
          </w:p>
        </w:tc>
        <w:tc>
          <w:tcPr>
            <w:tcW w:w="1157" w:type="dxa"/>
            <w:tcBorders>
              <w:top w:val="single" w:sz="4" w:space="0" w:color="auto"/>
              <w:left w:val="single" w:sz="4" w:space="0" w:color="auto"/>
              <w:right w:val="single" w:sz="4" w:space="0" w:color="auto"/>
            </w:tcBorders>
            <w:shd w:val="clear" w:color="auto" w:fill="FFFFFF"/>
            <w:vAlign w:val="bottom"/>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01</w:t>
            </w:r>
          </w:p>
        </w:tc>
      </w:tr>
      <w:tr w:rsidR="005F6B59" w:rsidRPr="00C91375" w:rsidTr="005F6B59">
        <w:trPr>
          <w:trHeight w:hRule="exact" w:val="494"/>
        </w:trPr>
        <w:tc>
          <w:tcPr>
            <w:tcW w:w="2582"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2</w:t>
            </w:r>
          </w:p>
        </w:tc>
        <w:tc>
          <w:tcPr>
            <w:tcW w:w="113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57</w:t>
            </w:r>
          </w:p>
        </w:tc>
        <w:tc>
          <w:tcPr>
            <w:tcW w:w="112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43</w:t>
            </w:r>
          </w:p>
        </w:tc>
        <w:tc>
          <w:tcPr>
            <w:tcW w:w="113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05</w:t>
            </w:r>
          </w:p>
        </w:tc>
        <w:tc>
          <w:tcPr>
            <w:tcW w:w="113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37</w:t>
            </w:r>
          </w:p>
        </w:tc>
        <w:tc>
          <w:tcPr>
            <w:tcW w:w="112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02</w:t>
            </w:r>
          </w:p>
        </w:tc>
        <w:tc>
          <w:tcPr>
            <w:tcW w:w="1157" w:type="dxa"/>
            <w:tcBorders>
              <w:top w:val="single" w:sz="4" w:space="0" w:color="auto"/>
              <w:left w:val="single" w:sz="4" w:space="0" w:color="auto"/>
              <w:righ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30</w:t>
            </w:r>
          </w:p>
        </w:tc>
      </w:tr>
      <w:tr w:rsidR="005F6B59" w:rsidRPr="00C91375" w:rsidTr="005F6B59">
        <w:trPr>
          <w:trHeight w:hRule="exact" w:val="490"/>
        </w:trPr>
        <w:tc>
          <w:tcPr>
            <w:tcW w:w="2582"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3</w:t>
            </w:r>
          </w:p>
        </w:tc>
        <w:tc>
          <w:tcPr>
            <w:tcW w:w="113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57</w:t>
            </w:r>
          </w:p>
        </w:tc>
        <w:tc>
          <w:tcPr>
            <w:tcW w:w="112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42</w:t>
            </w:r>
          </w:p>
        </w:tc>
        <w:tc>
          <w:tcPr>
            <w:tcW w:w="113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37</w:t>
            </w:r>
          </w:p>
        </w:tc>
        <w:tc>
          <w:tcPr>
            <w:tcW w:w="113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37</w:t>
            </w:r>
          </w:p>
        </w:tc>
        <w:tc>
          <w:tcPr>
            <w:tcW w:w="1128" w:type="dxa"/>
            <w:tcBorders>
              <w:top w:val="single" w:sz="4" w:space="0" w:color="auto"/>
              <w:lef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01</w:t>
            </w:r>
          </w:p>
        </w:tc>
        <w:tc>
          <w:tcPr>
            <w:tcW w:w="1157" w:type="dxa"/>
            <w:tcBorders>
              <w:top w:val="single" w:sz="4" w:space="0" w:color="auto"/>
              <w:left w:val="single" w:sz="4" w:space="0" w:color="auto"/>
              <w:righ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41</w:t>
            </w:r>
          </w:p>
        </w:tc>
      </w:tr>
      <w:tr w:rsidR="005F6B59" w:rsidRPr="00C91375" w:rsidTr="005F6B59">
        <w:trPr>
          <w:trHeight w:hRule="exact" w:val="566"/>
        </w:trPr>
        <w:tc>
          <w:tcPr>
            <w:tcW w:w="2582" w:type="dxa"/>
            <w:tcBorders>
              <w:top w:val="single" w:sz="4" w:space="0" w:color="auto"/>
              <w:left w:val="single" w:sz="4" w:space="0" w:color="auto"/>
              <w:bottom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4</w:t>
            </w:r>
          </w:p>
        </w:tc>
        <w:tc>
          <w:tcPr>
            <w:tcW w:w="1138" w:type="dxa"/>
            <w:tcBorders>
              <w:top w:val="single" w:sz="4" w:space="0" w:color="auto"/>
              <w:left w:val="single" w:sz="4" w:space="0" w:color="auto"/>
              <w:bottom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57</w:t>
            </w:r>
          </w:p>
        </w:tc>
        <w:tc>
          <w:tcPr>
            <w:tcW w:w="1128" w:type="dxa"/>
            <w:tcBorders>
              <w:top w:val="single" w:sz="4" w:space="0" w:color="auto"/>
              <w:left w:val="single" w:sz="4" w:space="0" w:color="auto"/>
              <w:bottom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43</w:t>
            </w:r>
          </w:p>
        </w:tc>
        <w:tc>
          <w:tcPr>
            <w:tcW w:w="1138" w:type="dxa"/>
            <w:tcBorders>
              <w:top w:val="single" w:sz="4" w:space="0" w:color="auto"/>
              <w:left w:val="single" w:sz="4" w:space="0" w:color="auto"/>
              <w:bottom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12</w:t>
            </w:r>
          </w:p>
        </w:tc>
        <w:tc>
          <w:tcPr>
            <w:tcW w:w="1138" w:type="dxa"/>
            <w:tcBorders>
              <w:top w:val="single" w:sz="4" w:space="0" w:color="auto"/>
              <w:left w:val="single" w:sz="4" w:space="0" w:color="auto"/>
              <w:bottom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37</w:t>
            </w:r>
          </w:p>
        </w:tc>
        <w:tc>
          <w:tcPr>
            <w:tcW w:w="1128" w:type="dxa"/>
            <w:tcBorders>
              <w:top w:val="single" w:sz="4" w:space="0" w:color="auto"/>
              <w:left w:val="single" w:sz="4" w:space="0" w:color="auto"/>
              <w:bottom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00</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
          <w:p w:rsidR="005F6B59" w:rsidRPr="00C91375" w:rsidRDefault="005F6B59" w:rsidP="005F6B59">
            <w:pPr>
              <w:spacing w:after="0" w:line="240" w:lineRule="exact"/>
              <w:rPr>
                <w:rFonts w:ascii="Arial" w:hAnsi="Arial" w:cs="Arial"/>
                <w:sz w:val="24"/>
                <w:szCs w:val="24"/>
              </w:rPr>
            </w:pPr>
            <w:r w:rsidRPr="00C91375">
              <w:rPr>
                <w:rStyle w:val="20"/>
                <w:rFonts w:ascii="Arial" w:eastAsiaTheme="minorHAnsi" w:hAnsi="Arial" w:cs="Arial"/>
              </w:rPr>
              <w:t>48</w:t>
            </w:r>
          </w:p>
        </w:tc>
      </w:tr>
    </w:tbl>
    <w:p w:rsidR="00CB27C3" w:rsidRPr="00C91375" w:rsidRDefault="00CB27C3" w:rsidP="005F6B59">
      <w:pPr>
        <w:spacing w:after="0" w:line="360" w:lineRule="auto"/>
        <w:jc w:val="both"/>
        <w:rPr>
          <w:rFonts w:ascii="Arial" w:eastAsia="Times New Roman" w:hAnsi="Arial" w:cs="Arial"/>
          <w:color w:val="000000"/>
          <w:sz w:val="24"/>
          <w:szCs w:val="24"/>
          <w:lang w:eastAsia="ru-RU" w:bidi="ru-RU"/>
        </w:rPr>
      </w:pPr>
      <w:r w:rsidRPr="00C91375">
        <w:rPr>
          <w:rFonts w:ascii="Arial" w:eastAsia="Arial Unicode MS" w:hAnsi="Arial" w:cs="Arial"/>
          <w:color w:val="000000"/>
          <w:sz w:val="24"/>
          <w:szCs w:val="24"/>
          <w:lang w:eastAsia="ru-RU" w:bidi="ru-RU"/>
        </w:rPr>
        <w:t>- месторождение торфа «</w:t>
      </w:r>
      <w:proofErr w:type="spellStart"/>
      <w:r w:rsidR="005F6B59" w:rsidRPr="00C91375">
        <w:rPr>
          <w:rFonts w:ascii="Arial" w:eastAsia="Arial Unicode MS" w:hAnsi="Arial" w:cs="Arial"/>
          <w:color w:val="000000"/>
          <w:sz w:val="24"/>
          <w:szCs w:val="24"/>
          <w:lang w:eastAsia="ru-RU" w:bidi="ru-RU"/>
        </w:rPr>
        <w:t>Апочковское</w:t>
      </w:r>
      <w:proofErr w:type="spellEnd"/>
      <w:r w:rsidRPr="00C91375">
        <w:rPr>
          <w:rFonts w:ascii="Arial" w:eastAsia="Arial Unicode MS" w:hAnsi="Arial" w:cs="Arial"/>
          <w:color w:val="000000"/>
          <w:sz w:val="24"/>
          <w:szCs w:val="24"/>
          <w:lang w:eastAsia="ru-RU" w:bidi="ru-RU"/>
        </w:rPr>
        <w:t xml:space="preserve">» (№ </w:t>
      </w:r>
      <w:r w:rsidR="005F6B59" w:rsidRPr="00C91375">
        <w:rPr>
          <w:rFonts w:ascii="Arial" w:eastAsia="Arial Unicode MS" w:hAnsi="Arial" w:cs="Arial"/>
          <w:color w:val="000000"/>
          <w:sz w:val="24"/>
          <w:szCs w:val="24"/>
          <w:lang w:eastAsia="ru-RU" w:bidi="ru-RU"/>
        </w:rPr>
        <w:t>45</w:t>
      </w:r>
      <w:r w:rsidRPr="00C91375">
        <w:rPr>
          <w:rFonts w:ascii="Arial" w:eastAsia="Arial Unicode MS" w:hAnsi="Arial" w:cs="Arial"/>
          <w:color w:val="000000"/>
          <w:sz w:val="24"/>
          <w:szCs w:val="24"/>
          <w:lang w:eastAsia="ru-RU" w:bidi="ru-RU"/>
        </w:rPr>
        <w:t xml:space="preserve">0), расположенное в </w:t>
      </w:r>
      <w:r w:rsidR="005F6B59" w:rsidRPr="00C91375">
        <w:rPr>
          <w:rFonts w:ascii="Arial" w:eastAsia="Arial Unicode MS" w:hAnsi="Arial" w:cs="Arial"/>
          <w:color w:val="000000"/>
          <w:sz w:val="24"/>
          <w:szCs w:val="24"/>
          <w:lang w:eastAsia="ru-RU" w:bidi="ru-RU"/>
        </w:rPr>
        <w:t>8,5</w:t>
      </w:r>
      <w:r w:rsidRPr="00C91375">
        <w:rPr>
          <w:rFonts w:ascii="Arial" w:eastAsia="Arial Unicode MS" w:hAnsi="Arial" w:cs="Arial"/>
          <w:color w:val="000000"/>
          <w:sz w:val="24"/>
          <w:szCs w:val="24"/>
          <w:lang w:eastAsia="ru-RU" w:bidi="ru-RU"/>
        </w:rPr>
        <w:t xml:space="preserve"> км юго-западнее </w:t>
      </w:r>
      <w:proofErr w:type="spellStart"/>
      <w:r w:rsidRPr="00C91375">
        <w:rPr>
          <w:rFonts w:ascii="Arial" w:eastAsia="Arial Unicode MS" w:hAnsi="Arial" w:cs="Arial"/>
          <w:color w:val="000000"/>
          <w:sz w:val="24"/>
          <w:szCs w:val="24"/>
          <w:lang w:eastAsia="ru-RU" w:bidi="ru-RU"/>
        </w:rPr>
        <w:t>пгт</w:t>
      </w:r>
      <w:proofErr w:type="spellEnd"/>
      <w:r w:rsidRPr="00C91375">
        <w:rPr>
          <w:rFonts w:ascii="Arial" w:eastAsia="Arial Unicode MS" w:hAnsi="Arial" w:cs="Arial"/>
          <w:color w:val="000000"/>
          <w:sz w:val="24"/>
          <w:szCs w:val="24"/>
          <w:lang w:eastAsia="ru-RU" w:bidi="ru-RU"/>
        </w:rPr>
        <w:t xml:space="preserve">. </w:t>
      </w:r>
      <w:r w:rsidR="005F6B59" w:rsidRPr="00C91375">
        <w:rPr>
          <w:rFonts w:ascii="Arial" w:eastAsia="Arial Unicode MS" w:hAnsi="Arial" w:cs="Arial"/>
          <w:color w:val="000000"/>
          <w:sz w:val="24"/>
          <w:szCs w:val="24"/>
          <w:lang w:eastAsia="ru-RU" w:bidi="ru-RU"/>
        </w:rPr>
        <w:t>Сонково</w:t>
      </w:r>
      <w:r w:rsidRPr="00C91375">
        <w:rPr>
          <w:rFonts w:ascii="Arial" w:eastAsia="Arial Unicode MS" w:hAnsi="Arial" w:cs="Arial"/>
          <w:color w:val="000000"/>
          <w:sz w:val="24"/>
          <w:szCs w:val="24"/>
          <w:lang w:eastAsia="ru-RU" w:bidi="ru-RU"/>
        </w:rPr>
        <w:t xml:space="preserve">, </w:t>
      </w:r>
      <w:r w:rsidR="005F6B59" w:rsidRPr="00C91375">
        <w:rPr>
          <w:rFonts w:ascii="Arial" w:eastAsia="Arial Unicode MS" w:hAnsi="Arial" w:cs="Arial"/>
          <w:color w:val="000000"/>
          <w:sz w:val="24"/>
          <w:szCs w:val="24"/>
          <w:lang w:eastAsia="ru-RU" w:bidi="ru-RU"/>
        </w:rPr>
        <w:t xml:space="preserve">в 8,5 км юго-западнее ж/д ст. </w:t>
      </w:r>
      <w:proofErr w:type="spellStart"/>
      <w:r w:rsidR="005F6B59" w:rsidRPr="00C91375">
        <w:rPr>
          <w:rFonts w:ascii="Arial" w:eastAsia="Arial Unicode MS" w:hAnsi="Arial" w:cs="Arial"/>
          <w:color w:val="000000"/>
          <w:sz w:val="24"/>
          <w:szCs w:val="24"/>
          <w:lang w:eastAsia="ru-RU" w:bidi="ru-RU"/>
        </w:rPr>
        <w:t>Бокарево</w:t>
      </w:r>
      <w:proofErr w:type="spellEnd"/>
      <w:r w:rsidR="005F6B59" w:rsidRPr="00C91375">
        <w:rPr>
          <w:rFonts w:ascii="Arial" w:eastAsia="Arial Unicode MS" w:hAnsi="Arial" w:cs="Arial"/>
          <w:color w:val="000000"/>
          <w:sz w:val="24"/>
          <w:szCs w:val="24"/>
          <w:lang w:eastAsia="ru-RU" w:bidi="ru-RU"/>
        </w:rPr>
        <w:t xml:space="preserve">, в 1 км севернее с. </w:t>
      </w:r>
      <w:proofErr w:type="spellStart"/>
      <w:r w:rsidR="005F6B59" w:rsidRPr="00C91375">
        <w:rPr>
          <w:rFonts w:ascii="Arial" w:eastAsia="Arial Unicode MS" w:hAnsi="Arial" w:cs="Arial"/>
          <w:color w:val="000000"/>
          <w:sz w:val="24"/>
          <w:szCs w:val="24"/>
          <w:lang w:eastAsia="ru-RU" w:bidi="ru-RU"/>
        </w:rPr>
        <w:t>Апочково</w:t>
      </w:r>
      <w:proofErr w:type="spellEnd"/>
      <w:r w:rsidR="005F6B59" w:rsidRPr="00C91375">
        <w:rPr>
          <w:rFonts w:ascii="Arial" w:eastAsia="Arial Unicode MS" w:hAnsi="Arial" w:cs="Arial"/>
          <w:color w:val="000000"/>
          <w:sz w:val="24"/>
          <w:szCs w:val="24"/>
          <w:lang w:eastAsia="ru-RU" w:bidi="ru-RU"/>
        </w:rPr>
        <w:t xml:space="preserve"> </w:t>
      </w:r>
      <w:proofErr w:type="spellStart"/>
      <w:r w:rsidR="005F6B59" w:rsidRPr="00C91375">
        <w:rPr>
          <w:rFonts w:ascii="Arial" w:eastAsia="Arial Unicode MS" w:hAnsi="Arial" w:cs="Arial"/>
          <w:color w:val="000000"/>
          <w:sz w:val="24"/>
          <w:szCs w:val="24"/>
          <w:lang w:eastAsia="ru-RU" w:bidi="ru-RU"/>
        </w:rPr>
        <w:t>Беляницкого</w:t>
      </w:r>
      <w:proofErr w:type="spellEnd"/>
      <w:r w:rsidR="005F6B59" w:rsidRPr="00C91375">
        <w:rPr>
          <w:rFonts w:ascii="Arial" w:eastAsia="Arial Unicode MS" w:hAnsi="Arial" w:cs="Arial"/>
          <w:color w:val="000000"/>
          <w:sz w:val="24"/>
          <w:szCs w:val="24"/>
          <w:lang w:eastAsia="ru-RU" w:bidi="ru-RU"/>
        </w:rPr>
        <w:t xml:space="preserve"> сельского поселения </w:t>
      </w:r>
      <w:proofErr w:type="spellStart"/>
      <w:r w:rsidR="005F6B59" w:rsidRPr="00C91375">
        <w:rPr>
          <w:rFonts w:ascii="Arial" w:eastAsia="Arial Unicode MS" w:hAnsi="Arial" w:cs="Arial"/>
          <w:color w:val="000000"/>
          <w:sz w:val="24"/>
          <w:szCs w:val="24"/>
          <w:lang w:eastAsia="ru-RU" w:bidi="ru-RU"/>
        </w:rPr>
        <w:t>Сонковского</w:t>
      </w:r>
      <w:proofErr w:type="spellEnd"/>
      <w:r w:rsidR="005F6B59" w:rsidRPr="00C91375">
        <w:rPr>
          <w:rFonts w:ascii="Arial" w:eastAsia="Arial Unicode MS" w:hAnsi="Arial" w:cs="Arial"/>
          <w:color w:val="000000"/>
          <w:sz w:val="24"/>
          <w:szCs w:val="24"/>
          <w:lang w:eastAsia="ru-RU" w:bidi="ru-RU"/>
        </w:rPr>
        <w:t xml:space="preserve"> района Тверской области. Запасы торфа утверждены ПГО </w:t>
      </w:r>
      <w:proofErr w:type="spellStart"/>
      <w:r w:rsidR="005F6B59" w:rsidRPr="00C91375">
        <w:rPr>
          <w:rFonts w:ascii="Arial" w:eastAsia="Arial Unicode MS" w:hAnsi="Arial" w:cs="Arial"/>
          <w:color w:val="000000"/>
          <w:sz w:val="24"/>
          <w:szCs w:val="24"/>
          <w:lang w:eastAsia="ru-RU" w:bidi="ru-RU"/>
        </w:rPr>
        <w:t>Торфгеология</w:t>
      </w:r>
      <w:proofErr w:type="spellEnd"/>
      <w:r w:rsidR="005F6B59" w:rsidRPr="00C91375">
        <w:rPr>
          <w:rFonts w:ascii="Arial" w:eastAsia="Arial Unicode MS" w:hAnsi="Arial" w:cs="Arial"/>
          <w:color w:val="000000"/>
          <w:sz w:val="24"/>
          <w:szCs w:val="24"/>
          <w:lang w:eastAsia="ru-RU" w:bidi="ru-RU"/>
        </w:rPr>
        <w:t xml:space="preserve"> Переоценка от 03.02.1989 № 7. Площадь месторождения составляет 84 га. Остаток запасов полезного ископаемого по категории С</w:t>
      </w:r>
      <w:proofErr w:type="gramStart"/>
      <w:r w:rsidR="005F6B59" w:rsidRPr="00C91375">
        <w:rPr>
          <w:rFonts w:ascii="Arial" w:eastAsia="Arial Unicode MS" w:hAnsi="Arial" w:cs="Arial"/>
          <w:color w:val="000000"/>
          <w:sz w:val="24"/>
          <w:szCs w:val="24"/>
          <w:lang w:eastAsia="ru-RU" w:bidi="ru-RU"/>
        </w:rPr>
        <w:t>2</w:t>
      </w:r>
      <w:proofErr w:type="gramEnd"/>
      <w:r w:rsidR="005F6B59" w:rsidRPr="00C91375">
        <w:rPr>
          <w:rFonts w:ascii="Arial" w:eastAsia="Arial Unicode MS" w:hAnsi="Arial" w:cs="Arial"/>
          <w:color w:val="000000"/>
          <w:sz w:val="24"/>
          <w:szCs w:val="24"/>
          <w:lang w:eastAsia="ru-RU" w:bidi="ru-RU"/>
        </w:rPr>
        <w:t xml:space="preserve"> - 84 тыс. т.</w:t>
      </w:r>
    </w:p>
    <w:p w:rsidR="00CB27C3" w:rsidRPr="00C91375" w:rsidRDefault="00CB27C3" w:rsidP="005F6B59">
      <w:pPr>
        <w:widowControl w:val="0"/>
        <w:spacing w:after="0" w:line="360" w:lineRule="auto"/>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 xml:space="preserve">- месторождение торфа </w:t>
      </w:r>
      <w:r w:rsidR="005F6B59" w:rsidRPr="00C91375">
        <w:rPr>
          <w:rFonts w:ascii="Arial" w:eastAsia="Times New Roman" w:hAnsi="Arial" w:cs="Arial"/>
          <w:color w:val="000000"/>
          <w:sz w:val="24"/>
          <w:szCs w:val="24"/>
          <w:lang w:eastAsia="ru-RU" w:bidi="ru-RU"/>
        </w:rPr>
        <w:t xml:space="preserve">«Рудники» (№ 449), расположенное в 9 км юго-западнее </w:t>
      </w:r>
      <w:proofErr w:type="spellStart"/>
      <w:r w:rsidR="005F6B59" w:rsidRPr="00C91375">
        <w:rPr>
          <w:rFonts w:ascii="Arial" w:eastAsia="Times New Roman" w:hAnsi="Arial" w:cs="Arial"/>
          <w:color w:val="000000"/>
          <w:sz w:val="24"/>
          <w:szCs w:val="24"/>
          <w:lang w:eastAsia="ru-RU" w:bidi="ru-RU"/>
        </w:rPr>
        <w:t>пгт</w:t>
      </w:r>
      <w:proofErr w:type="spellEnd"/>
      <w:r w:rsidR="005F6B59" w:rsidRPr="00C91375">
        <w:rPr>
          <w:rFonts w:ascii="Arial" w:eastAsia="Times New Roman" w:hAnsi="Arial" w:cs="Arial"/>
          <w:color w:val="000000"/>
          <w:sz w:val="24"/>
          <w:szCs w:val="24"/>
          <w:lang w:eastAsia="ru-RU" w:bidi="ru-RU"/>
        </w:rPr>
        <w:t xml:space="preserve"> Сонково, в 6 км юго-западнее ж/д ст. </w:t>
      </w:r>
      <w:proofErr w:type="spellStart"/>
      <w:r w:rsidR="005F6B59" w:rsidRPr="00C91375">
        <w:rPr>
          <w:rFonts w:ascii="Arial" w:eastAsia="Times New Roman" w:hAnsi="Arial" w:cs="Arial"/>
          <w:color w:val="000000"/>
          <w:sz w:val="24"/>
          <w:szCs w:val="24"/>
          <w:lang w:eastAsia="ru-RU" w:bidi="ru-RU"/>
        </w:rPr>
        <w:t>Бокарево</w:t>
      </w:r>
      <w:proofErr w:type="spellEnd"/>
      <w:r w:rsidR="005F6B59" w:rsidRPr="00C91375">
        <w:rPr>
          <w:rFonts w:ascii="Arial" w:eastAsia="Times New Roman" w:hAnsi="Arial" w:cs="Arial"/>
          <w:color w:val="000000"/>
          <w:sz w:val="24"/>
          <w:szCs w:val="24"/>
          <w:lang w:eastAsia="ru-RU" w:bidi="ru-RU"/>
        </w:rPr>
        <w:t xml:space="preserve">, западнее с. </w:t>
      </w:r>
      <w:proofErr w:type="spellStart"/>
      <w:r w:rsidR="005F6B59" w:rsidRPr="00C91375">
        <w:rPr>
          <w:rFonts w:ascii="Arial" w:eastAsia="Times New Roman" w:hAnsi="Arial" w:cs="Arial"/>
          <w:color w:val="000000"/>
          <w:sz w:val="24"/>
          <w:szCs w:val="24"/>
          <w:lang w:eastAsia="ru-RU" w:bidi="ru-RU"/>
        </w:rPr>
        <w:t>Рылово</w:t>
      </w:r>
      <w:proofErr w:type="spellEnd"/>
      <w:r w:rsidR="005F6B59" w:rsidRPr="00C91375">
        <w:rPr>
          <w:rFonts w:ascii="Arial" w:eastAsia="Times New Roman" w:hAnsi="Arial" w:cs="Arial"/>
          <w:color w:val="000000"/>
          <w:sz w:val="24"/>
          <w:szCs w:val="24"/>
          <w:lang w:eastAsia="ru-RU" w:bidi="ru-RU"/>
        </w:rPr>
        <w:t xml:space="preserve"> </w:t>
      </w:r>
      <w:proofErr w:type="spellStart"/>
      <w:r w:rsidR="005F6B59" w:rsidRPr="00C91375">
        <w:rPr>
          <w:rFonts w:ascii="Arial" w:eastAsia="Times New Roman" w:hAnsi="Arial" w:cs="Arial"/>
          <w:color w:val="000000"/>
          <w:sz w:val="24"/>
          <w:szCs w:val="24"/>
          <w:lang w:eastAsia="ru-RU" w:bidi="ru-RU"/>
        </w:rPr>
        <w:t>Беляницкого</w:t>
      </w:r>
      <w:proofErr w:type="spellEnd"/>
      <w:r w:rsidR="005F6B59" w:rsidRPr="00C91375">
        <w:rPr>
          <w:rFonts w:ascii="Arial" w:eastAsia="Times New Roman" w:hAnsi="Arial" w:cs="Arial"/>
          <w:color w:val="000000"/>
          <w:sz w:val="24"/>
          <w:szCs w:val="24"/>
          <w:lang w:eastAsia="ru-RU" w:bidi="ru-RU"/>
        </w:rPr>
        <w:t xml:space="preserve"> сельского поселения </w:t>
      </w:r>
      <w:proofErr w:type="spellStart"/>
      <w:r w:rsidR="005F6B59" w:rsidRPr="00C91375">
        <w:rPr>
          <w:rFonts w:ascii="Arial" w:eastAsia="Times New Roman" w:hAnsi="Arial" w:cs="Arial"/>
          <w:color w:val="000000"/>
          <w:sz w:val="24"/>
          <w:szCs w:val="24"/>
          <w:lang w:eastAsia="ru-RU" w:bidi="ru-RU"/>
        </w:rPr>
        <w:t>Сонковского</w:t>
      </w:r>
      <w:proofErr w:type="spellEnd"/>
      <w:r w:rsidR="005F6B59" w:rsidRPr="00C91375">
        <w:rPr>
          <w:rFonts w:ascii="Arial" w:eastAsia="Times New Roman" w:hAnsi="Arial" w:cs="Arial"/>
          <w:color w:val="000000"/>
          <w:sz w:val="24"/>
          <w:szCs w:val="24"/>
          <w:lang w:eastAsia="ru-RU" w:bidi="ru-RU"/>
        </w:rPr>
        <w:t xml:space="preserve"> района Тверской области. Запасы торфа утверждены ПГО </w:t>
      </w:r>
      <w:proofErr w:type="spellStart"/>
      <w:r w:rsidR="005F6B59" w:rsidRPr="00C91375">
        <w:rPr>
          <w:rFonts w:ascii="Arial" w:eastAsia="Times New Roman" w:hAnsi="Arial" w:cs="Arial"/>
          <w:color w:val="000000"/>
          <w:sz w:val="24"/>
          <w:szCs w:val="24"/>
          <w:lang w:eastAsia="ru-RU" w:bidi="ru-RU"/>
        </w:rPr>
        <w:t>Торфгеология</w:t>
      </w:r>
      <w:proofErr w:type="spellEnd"/>
      <w:r w:rsidR="005F6B59" w:rsidRPr="00C91375">
        <w:rPr>
          <w:rFonts w:ascii="Arial" w:eastAsia="Times New Roman" w:hAnsi="Arial" w:cs="Arial"/>
          <w:color w:val="000000"/>
          <w:sz w:val="24"/>
          <w:szCs w:val="24"/>
          <w:lang w:eastAsia="ru-RU" w:bidi="ru-RU"/>
        </w:rPr>
        <w:t xml:space="preserve"> Переоценка от 03.02.1989 № 7. Площадь месторождения составляет 212 га. Остаток </w:t>
      </w:r>
      <w:proofErr w:type="spellStart"/>
      <w:r w:rsidR="005F6B59" w:rsidRPr="00C91375">
        <w:rPr>
          <w:rFonts w:ascii="Arial" w:eastAsia="Times New Roman" w:hAnsi="Arial" w:cs="Arial"/>
          <w:color w:val="000000"/>
          <w:sz w:val="24"/>
          <w:szCs w:val="24"/>
          <w:lang w:eastAsia="ru-RU" w:bidi="ru-RU"/>
        </w:rPr>
        <w:t>забалансовых</w:t>
      </w:r>
      <w:proofErr w:type="spellEnd"/>
      <w:r w:rsidR="005F6B59" w:rsidRPr="00C91375">
        <w:rPr>
          <w:rFonts w:ascii="Arial" w:eastAsia="Times New Roman" w:hAnsi="Arial" w:cs="Arial"/>
          <w:color w:val="000000"/>
          <w:sz w:val="24"/>
          <w:szCs w:val="24"/>
          <w:lang w:eastAsia="ru-RU" w:bidi="ru-RU"/>
        </w:rPr>
        <w:t xml:space="preserve"> запасов полезного ископаемого -119 тыс. т.</w:t>
      </w:r>
    </w:p>
    <w:p w:rsidR="0035020F" w:rsidRPr="00C91375" w:rsidRDefault="0035020F" w:rsidP="001614DF">
      <w:pPr>
        <w:spacing w:after="0" w:line="360" w:lineRule="auto"/>
        <w:ind w:firstLine="454"/>
        <w:jc w:val="both"/>
        <w:rPr>
          <w:rFonts w:ascii="Arial" w:eastAsia="Times New Roman" w:hAnsi="Arial" w:cs="Arial"/>
          <w:bCs/>
          <w:sz w:val="24"/>
          <w:szCs w:val="24"/>
          <w:lang w:eastAsia="ru-RU"/>
        </w:rPr>
      </w:pPr>
      <w:r w:rsidRPr="00C91375">
        <w:rPr>
          <w:rFonts w:ascii="Arial" w:eastAsia="Times New Roman" w:hAnsi="Arial" w:cs="Arial"/>
          <w:bCs/>
          <w:sz w:val="24"/>
          <w:szCs w:val="24"/>
          <w:lang w:eastAsia="ru-RU"/>
        </w:rPr>
        <w:t xml:space="preserve">Указанные выше </w:t>
      </w:r>
      <w:r w:rsidR="00CB27C3" w:rsidRPr="00C91375">
        <w:rPr>
          <w:rFonts w:ascii="Arial" w:eastAsia="Times New Roman" w:hAnsi="Arial" w:cs="Arial"/>
          <w:bCs/>
          <w:sz w:val="24"/>
          <w:szCs w:val="24"/>
          <w:lang w:eastAsia="ru-RU"/>
        </w:rPr>
        <w:t xml:space="preserve">объекты и территории </w:t>
      </w:r>
      <w:r w:rsidR="004F03B0" w:rsidRPr="00C91375">
        <w:rPr>
          <w:rFonts w:ascii="Arial" w:eastAsia="Times New Roman" w:hAnsi="Arial" w:cs="Arial"/>
          <w:bCs/>
          <w:sz w:val="24"/>
          <w:szCs w:val="24"/>
          <w:lang w:eastAsia="ru-RU"/>
        </w:rPr>
        <w:t>находятся за пределами разрабатываемого Проекта внесения изменений в Генеральный план сельского поселения</w:t>
      </w:r>
      <w:r w:rsidRPr="00C91375">
        <w:rPr>
          <w:rFonts w:ascii="Arial" w:eastAsia="Times New Roman" w:hAnsi="Arial" w:cs="Arial"/>
          <w:bCs/>
          <w:sz w:val="24"/>
          <w:szCs w:val="24"/>
          <w:lang w:eastAsia="ru-RU"/>
        </w:rPr>
        <w:t>.</w:t>
      </w:r>
    </w:p>
    <w:p w:rsidR="004F03B0" w:rsidRPr="00C91375" w:rsidRDefault="00007741" w:rsidP="009D0FA4">
      <w:pPr>
        <w:pStyle w:val="a9"/>
        <w:numPr>
          <w:ilvl w:val="0"/>
          <w:numId w:val="15"/>
        </w:numPr>
        <w:spacing w:line="360" w:lineRule="auto"/>
        <w:ind w:left="0" w:firstLine="425"/>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 xml:space="preserve"> </w:t>
      </w:r>
      <w:r w:rsidR="004F03B0" w:rsidRPr="00C91375">
        <w:rPr>
          <w:rFonts w:ascii="Arial" w:eastAsia="Times New Roman" w:hAnsi="Arial" w:cs="Arial"/>
          <w:color w:val="000000"/>
          <w:sz w:val="24"/>
          <w:szCs w:val="24"/>
          <w:lang w:eastAsia="ru-RU" w:bidi="ru-RU"/>
        </w:rPr>
        <w:t xml:space="preserve">По данным Главного управления по государственной охране объектов культурного наследия Тверской области на территории </w:t>
      </w:r>
      <w:proofErr w:type="spellStart"/>
      <w:r w:rsidR="00C917DE" w:rsidRPr="00C91375">
        <w:rPr>
          <w:rFonts w:ascii="Arial" w:eastAsia="Times New Roman" w:hAnsi="Arial" w:cs="Arial"/>
          <w:color w:val="000000"/>
          <w:sz w:val="24"/>
          <w:szCs w:val="24"/>
          <w:lang w:eastAsia="ru-RU" w:bidi="ru-RU"/>
        </w:rPr>
        <w:t>Беляницкого</w:t>
      </w:r>
      <w:proofErr w:type="spellEnd"/>
      <w:r w:rsidR="00C917DE" w:rsidRPr="00C91375">
        <w:rPr>
          <w:rFonts w:ascii="Arial" w:eastAsia="Times New Roman" w:hAnsi="Arial" w:cs="Arial"/>
          <w:color w:val="000000"/>
          <w:sz w:val="24"/>
          <w:szCs w:val="24"/>
          <w:lang w:eastAsia="ru-RU" w:bidi="ru-RU"/>
        </w:rPr>
        <w:t xml:space="preserve"> сельского поселения</w:t>
      </w:r>
      <w:r w:rsidR="004F03B0" w:rsidRPr="00C91375">
        <w:rPr>
          <w:rFonts w:ascii="Arial" w:eastAsia="Times New Roman" w:hAnsi="Arial" w:cs="Arial"/>
          <w:color w:val="000000"/>
          <w:sz w:val="24"/>
          <w:szCs w:val="24"/>
          <w:lang w:eastAsia="ru-RU" w:bidi="ru-RU"/>
        </w:rPr>
        <w:t xml:space="preserve"> </w:t>
      </w:r>
      <w:proofErr w:type="spellStart"/>
      <w:r w:rsidR="00C917DE" w:rsidRPr="00C91375">
        <w:rPr>
          <w:rFonts w:ascii="Arial" w:eastAsia="Times New Roman" w:hAnsi="Arial" w:cs="Arial"/>
          <w:color w:val="000000"/>
          <w:sz w:val="24"/>
          <w:szCs w:val="24"/>
          <w:lang w:eastAsia="ru-RU" w:bidi="ru-RU"/>
        </w:rPr>
        <w:t>Сонковского</w:t>
      </w:r>
      <w:proofErr w:type="spellEnd"/>
      <w:r w:rsidR="004F03B0" w:rsidRPr="00C91375">
        <w:rPr>
          <w:rFonts w:ascii="Arial" w:eastAsia="Times New Roman" w:hAnsi="Arial" w:cs="Arial"/>
          <w:color w:val="000000"/>
          <w:sz w:val="24"/>
          <w:szCs w:val="24"/>
          <w:lang w:eastAsia="ru-RU" w:bidi="ru-RU"/>
        </w:rPr>
        <w:t xml:space="preserve"> района Тверской области расположен ряд объектов культурного наследия.</w:t>
      </w:r>
    </w:p>
    <w:p w:rsidR="00B92EC8" w:rsidRPr="00C91375" w:rsidRDefault="004F03B0" w:rsidP="00B92EC8">
      <w:pPr>
        <w:widowControl w:val="0"/>
        <w:spacing w:after="0" w:line="360" w:lineRule="auto"/>
        <w:ind w:firstLine="600"/>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 xml:space="preserve">На настоящий момент границы территории указанных объектов культурного </w:t>
      </w:r>
      <w:r w:rsidRPr="00C91375">
        <w:rPr>
          <w:rFonts w:ascii="Arial" w:eastAsia="Times New Roman" w:hAnsi="Arial" w:cs="Arial"/>
          <w:color w:val="000000"/>
          <w:sz w:val="24"/>
          <w:szCs w:val="24"/>
          <w:lang w:eastAsia="ru-RU" w:bidi="ru-RU"/>
        </w:rPr>
        <w:lastRenderedPageBreak/>
        <w:t>наследия, а также зоны охраны указанных объектов культурного наследия регионального значения не утверждены.</w:t>
      </w:r>
    </w:p>
    <w:p w:rsidR="00B92EC8" w:rsidRPr="00C91375" w:rsidRDefault="00B92EC8" w:rsidP="00B92EC8">
      <w:pPr>
        <w:widowControl w:val="0"/>
        <w:spacing w:after="0" w:line="360" w:lineRule="auto"/>
        <w:ind w:firstLine="600"/>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 xml:space="preserve">Для объекта культурного наследия федерального значения «Комплекс, XVIII в.: Тихвинская церковь (1784 г.) с иконостасом и росписями XVIII в., ворота, 2-я пол. </w:t>
      </w:r>
      <w:proofErr w:type="gramStart"/>
      <w:r w:rsidRPr="00C91375">
        <w:rPr>
          <w:rFonts w:ascii="Arial" w:eastAsia="Times New Roman" w:hAnsi="Arial" w:cs="Arial"/>
          <w:color w:val="000000"/>
          <w:sz w:val="24"/>
          <w:szCs w:val="24"/>
          <w:lang w:eastAsia="ru-RU" w:bidi="ru-RU"/>
        </w:rPr>
        <w:t xml:space="preserve">XVIII в.» (село </w:t>
      </w:r>
      <w:proofErr w:type="spellStart"/>
      <w:r w:rsidRPr="00C91375">
        <w:rPr>
          <w:rFonts w:ascii="Arial" w:eastAsia="Times New Roman" w:hAnsi="Arial" w:cs="Arial"/>
          <w:color w:val="000000"/>
          <w:sz w:val="24"/>
          <w:szCs w:val="24"/>
          <w:lang w:eastAsia="ru-RU" w:bidi="ru-RU"/>
        </w:rPr>
        <w:t>Синево</w:t>
      </w:r>
      <w:proofErr w:type="spellEnd"/>
      <w:r w:rsidRPr="00C91375">
        <w:rPr>
          <w:rFonts w:ascii="Arial" w:eastAsia="Times New Roman" w:hAnsi="Arial" w:cs="Arial"/>
          <w:color w:val="000000"/>
          <w:sz w:val="24"/>
          <w:szCs w:val="24"/>
          <w:lang w:eastAsia="ru-RU" w:bidi="ru-RU"/>
        </w:rPr>
        <w:t>-Дубро</w:t>
      </w:r>
      <w:r w:rsidR="00E24B24" w:rsidRPr="00C91375">
        <w:rPr>
          <w:rFonts w:ascii="Arial" w:eastAsia="Times New Roman" w:hAnsi="Arial" w:cs="Arial"/>
          <w:color w:val="000000"/>
          <w:sz w:val="24"/>
          <w:szCs w:val="24"/>
          <w:lang w:eastAsia="ru-RU" w:bidi="ru-RU"/>
        </w:rPr>
        <w:t>во</w:t>
      </w:r>
      <w:r w:rsidRPr="00C91375">
        <w:rPr>
          <w:rFonts w:ascii="Arial" w:eastAsia="Times New Roman" w:hAnsi="Arial" w:cs="Arial"/>
          <w:color w:val="000000"/>
          <w:sz w:val="24"/>
          <w:szCs w:val="24"/>
          <w:lang w:eastAsia="ru-RU" w:bidi="ru-RU"/>
        </w:rPr>
        <w:t xml:space="preserve">) в соответствии со ст. 34.1 Федерального закона от 25.06.2002 № 73-ФЗ «Об объектах культурного наследия (памятниках истории и культуры) народов Российской Федерации» (далее - Закон № 73-ФЗ) на расстоянии 200 метров от линии общего контура ансамбля, образуемого соединением внешних точек наиболее удаленных элементов ансамбля, включая парковую территорию, устанавливается защитная зона объектов культурного наследия. </w:t>
      </w:r>
      <w:proofErr w:type="gramEnd"/>
    </w:p>
    <w:p w:rsidR="004F03B0" w:rsidRPr="00C91375" w:rsidRDefault="00B92EC8" w:rsidP="00B92EC8">
      <w:pPr>
        <w:spacing w:line="360" w:lineRule="auto"/>
        <w:ind w:firstLine="851"/>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В защитной зоне объектов культурного наследия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00FC191E" w:rsidRPr="00C91375">
        <w:rPr>
          <w:rFonts w:ascii="Arial" w:eastAsia="Times New Roman" w:hAnsi="Arial" w:cs="Arial"/>
          <w:color w:val="000000"/>
          <w:sz w:val="24"/>
          <w:szCs w:val="24"/>
          <w:lang w:eastAsia="ru-RU" w:bidi="ru-RU"/>
        </w:rPr>
        <w:t xml:space="preserve"> </w:t>
      </w:r>
      <w:proofErr w:type="gramStart"/>
      <w:r w:rsidR="004F03B0" w:rsidRPr="00C91375">
        <w:rPr>
          <w:rFonts w:ascii="Arial" w:eastAsia="Times New Roman" w:hAnsi="Arial" w:cs="Arial"/>
          <w:color w:val="000000"/>
          <w:sz w:val="24"/>
          <w:szCs w:val="24"/>
          <w:lang w:eastAsia="ru-RU" w:bidi="ru-RU"/>
        </w:rPr>
        <w:t>В соответствии со статьей 45 Закона № 73-ФЗ все работы по сохранению объектов культурного наследия проводятся на основании задания и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объектов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w:t>
      </w:r>
      <w:proofErr w:type="gramEnd"/>
      <w:r w:rsidR="004F03B0" w:rsidRPr="00C91375">
        <w:rPr>
          <w:rFonts w:ascii="Arial" w:eastAsia="Times New Roman" w:hAnsi="Arial" w:cs="Arial"/>
          <w:color w:val="000000"/>
          <w:sz w:val="24"/>
          <w:szCs w:val="24"/>
          <w:lang w:eastAsia="ru-RU" w:bidi="ru-RU"/>
        </w:rPr>
        <w:t xml:space="preserve"> охраны объектов культурного наследия за их проведением. В случае</w:t>
      </w:r>
      <w:proofErr w:type="gramStart"/>
      <w:r w:rsidR="004F03B0" w:rsidRPr="00C91375">
        <w:rPr>
          <w:rFonts w:ascii="Arial" w:eastAsia="Times New Roman" w:hAnsi="Arial" w:cs="Arial"/>
          <w:color w:val="000000"/>
          <w:sz w:val="24"/>
          <w:szCs w:val="24"/>
          <w:lang w:eastAsia="ru-RU" w:bidi="ru-RU"/>
        </w:rPr>
        <w:t>,</w:t>
      </w:r>
      <w:proofErr w:type="gramEnd"/>
      <w:r w:rsidR="004F03B0" w:rsidRPr="00C91375">
        <w:rPr>
          <w:rFonts w:ascii="Arial" w:eastAsia="Times New Roman" w:hAnsi="Arial" w:cs="Arial"/>
          <w:color w:val="000000"/>
          <w:sz w:val="24"/>
          <w:szCs w:val="24"/>
          <w:lang w:eastAsia="ru-RU" w:bidi="ru-RU"/>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4F03B0" w:rsidRPr="00C91375" w:rsidRDefault="002F6BBA" w:rsidP="002F6BBA">
      <w:pPr>
        <w:widowControl w:val="0"/>
        <w:tabs>
          <w:tab w:val="left" w:pos="5798"/>
        </w:tabs>
        <w:spacing w:after="0" w:line="360" w:lineRule="auto"/>
        <w:ind w:firstLine="640"/>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И</w:t>
      </w:r>
      <w:r w:rsidR="004F03B0" w:rsidRPr="00C91375">
        <w:rPr>
          <w:rFonts w:ascii="Arial" w:eastAsia="Times New Roman" w:hAnsi="Arial" w:cs="Arial"/>
          <w:color w:val="000000"/>
          <w:sz w:val="24"/>
          <w:szCs w:val="24"/>
          <w:lang w:eastAsia="ru-RU" w:bidi="ru-RU"/>
        </w:rPr>
        <w:t>спользование земельных участков, в границах которых располагается объект</w:t>
      </w:r>
      <w:r w:rsidRPr="00C91375">
        <w:rPr>
          <w:rFonts w:ascii="Arial" w:eastAsia="Times New Roman" w:hAnsi="Arial" w:cs="Arial"/>
          <w:color w:val="000000"/>
          <w:sz w:val="24"/>
          <w:szCs w:val="24"/>
          <w:lang w:eastAsia="ru-RU" w:bidi="ru-RU"/>
        </w:rPr>
        <w:t xml:space="preserve"> </w:t>
      </w:r>
      <w:r w:rsidR="004F03B0" w:rsidRPr="00C91375">
        <w:rPr>
          <w:rFonts w:ascii="Arial" w:eastAsia="Times New Roman" w:hAnsi="Arial" w:cs="Arial"/>
          <w:color w:val="000000"/>
          <w:sz w:val="24"/>
          <w:szCs w:val="24"/>
          <w:lang w:eastAsia="ru-RU" w:bidi="ru-RU"/>
        </w:rPr>
        <w:t>археологического наследия,</w:t>
      </w:r>
      <w:r w:rsidRPr="00C91375">
        <w:rPr>
          <w:rFonts w:ascii="Arial" w:eastAsia="Times New Roman" w:hAnsi="Arial" w:cs="Arial"/>
          <w:color w:val="000000"/>
          <w:sz w:val="24"/>
          <w:szCs w:val="24"/>
          <w:lang w:eastAsia="ru-RU" w:bidi="ru-RU"/>
        </w:rPr>
        <w:t xml:space="preserve"> </w:t>
      </w:r>
      <w:r w:rsidR="004F03B0" w:rsidRPr="00C91375">
        <w:rPr>
          <w:rFonts w:ascii="Arial" w:eastAsia="Times New Roman" w:hAnsi="Arial" w:cs="Arial"/>
          <w:color w:val="000000"/>
          <w:sz w:val="24"/>
          <w:szCs w:val="24"/>
          <w:lang w:eastAsia="ru-RU" w:bidi="ru-RU"/>
        </w:rPr>
        <w:t>осуществляется в соответствии с пунктом 5 статьи 5.1 Закона № 73-ФЗ. Особый режим использования земельного участка, в границах которого располагается объект археологического</w:t>
      </w:r>
      <w:r w:rsidRPr="00C91375">
        <w:rPr>
          <w:rFonts w:ascii="Arial" w:eastAsia="Times New Roman" w:hAnsi="Arial" w:cs="Arial"/>
          <w:color w:val="000000"/>
          <w:sz w:val="24"/>
          <w:szCs w:val="24"/>
          <w:lang w:eastAsia="ru-RU" w:bidi="ru-RU"/>
        </w:rPr>
        <w:t xml:space="preserve"> </w:t>
      </w:r>
      <w:r w:rsidR="004F03B0" w:rsidRPr="00C91375">
        <w:rPr>
          <w:rFonts w:ascii="Arial" w:eastAsia="Times New Roman" w:hAnsi="Arial" w:cs="Arial"/>
          <w:color w:val="000000"/>
          <w:sz w:val="24"/>
          <w:szCs w:val="24"/>
          <w:lang w:eastAsia="ru-RU" w:bidi="ru-RU"/>
        </w:rPr>
        <w:t>наследия, предусматривает</w:t>
      </w:r>
      <w:r w:rsidRPr="00C91375">
        <w:rPr>
          <w:rFonts w:ascii="Arial" w:eastAsia="Times New Roman" w:hAnsi="Arial" w:cs="Arial"/>
          <w:color w:val="000000"/>
          <w:sz w:val="24"/>
          <w:szCs w:val="24"/>
          <w:lang w:eastAsia="ru-RU" w:bidi="ru-RU"/>
        </w:rPr>
        <w:t xml:space="preserve"> </w:t>
      </w:r>
      <w:r w:rsidR="004F03B0" w:rsidRPr="00C91375">
        <w:rPr>
          <w:rFonts w:ascii="Arial" w:eastAsia="Times New Roman" w:hAnsi="Arial" w:cs="Arial"/>
          <w:color w:val="000000"/>
          <w:sz w:val="24"/>
          <w:szCs w:val="24"/>
          <w:lang w:eastAsia="ru-RU" w:bidi="ru-RU"/>
        </w:rPr>
        <w:t xml:space="preserve">возможность проведения археологических полевых работ в порядке, установленном Законом № 73-ФЗ, </w:t>
      </w:r>
      <w:r w:rsidR="004F03B0" w:rsidRPr="00C91375">
        <w:rPr>
          <w:rFonts w:ascii="Arial" w:eastAsia="Times New Roman" w:hAnsi="Arial" w:cs="Arial"/>
          <w:color w:val="000000"/>
          <w:sz w:val="24"/>
          <w:szCs w:val="24"/>
          <w:lang w:eastAsia="ru-RU" w:bidi="ru-RU"/>
        </w:rPr>
        <w:lastRenderedPageBreak/>
        <w:t>земляных, строительных, мелиоративных, хозяйственных и иных работ при условии обеспечения сохранности памятника археологии, а также обеспечения доступа граждан к данному объекту.</w:t>
      </w:r>
    </w:p>
    <w:p w:rsidR="004F03B0" w:rsidRPr="00C91375" w:rsidRDefault="002F6BBA" w:rsidP="004F03B0">
      <w:pPr>
        <w:widowControl w:val="0"/>
        <w:spacing w:after="0" w:line="360" w:lineRule="auto"/>
        <w:ind w:firstLine="600"/>
        <w:jc w:val="both"/>
        <w:rPr>
          <w:rFonts w:ascii="Arial" w:eastAsia="Times New Roman" w:hAnsi="Arial" w:cs="Arial"/>
          <w:color w:val="000000"/>
          <w:sz w:val="24"/>
          <w:szCs w:val="24"/>
          <w:lang w:eastAsia="ru-RU" w:bidi="ru-RU"/>
        </w:rPr>
      </w:pPr>
      <w:proofErr w:type="gramStart"/>
      <w:r w:rsidRPr="00C91375">
        <w:rPr>
          <w:rFonts w:ascii="Arial" w:eastAsia="Arial Unicode MS" w:hAnsi="Arial" w:cs="Arial"/>
          <w:color w:val="000000"/>
          <w:sz w:val="24"/>
          <w:szCs w:val="24"/>
          <w:lang w:eastAsia="ru-RU" w:bidi="ru-RU"/>
        </w:rPr>
        <w:t>Следует учесть необходимость проведения</w:t>
      </w:r>
      <w:r w:rsidR="004F03B0" w:rsidRPr="00C91375">
        <w:rPr>
          <w:rFonts w:ascii="Arial" w:eastAsia="Arial Unicode MS" w:hAnsi="Arial" w:cs="Arial"/>
          <w:color w:val="000000"/>
          <w:sz w:val="24"/>
          <w:szCs w:val="24"/>
          <w:lang w:eastAsia="ru-RU" w:bidi="ru-RU"/>
        </w:rPr>
        <w:t xml:space="preserve"> государственной историко-культурной экспертизы земельных участков, в отношении которых в Главном управлении</w:t>
      </w:r>
      <w:r w:rsidRPr="00C91375">
        <w:rPr>
          <w:rFonts w:ascii="Arial" w:eastAsia="Arial Unicode MS" w:hAnsi="Arial" w:cs="Arial"/>
          <w:color w:val="000000"/>
          <w:sz w:val="24"/>
          <w:szCs w:val="24"/>
          <w:lang w:eastAsia="ru-RU" w:bidi="ru-RU"/>
        </w:rPr>
        <w:t xml:space="preserve"> </w:t>
      </w:r>
      <w:r w:rsidRPr="00C91375">
        <w:rPr>
          <w:rFonts w:ascii="Arial" w:eastAsia="Times New Roman" w:hAnsi="Arial" w:cs="Arial"/>
          <w:color w:val="000000"/>
          <w:sz w:val="24"/>
          <w:szCs w:val="24"/>
          <w:lang w:eastAsia="ru-RU" w:bidi="ru-RU"/>
        </w:rPr>
        <w:t>по государственной охране объектов культурного наследия Тверской области</w:t>
      </w:r>
      <w:r w:rsidR="004F03B0" w:rsidRPr="00C91375">
        <w:rPr>
          <w:rFonts w:ascii="Arial" w:eastAsia="Arial Unicode MS" w:hAnsi="Arial" w:cs="Arial"/>
          <w:color w:val="000000"/>
          <w:sz w:val="24"/>
          <w:szCs w:val="24"/>
          <w:lang w:eastAsia="ru-RU" w:bidi="ru-RU"/>
        </w:rPr>
        <w:t xml:space="preserve"> отсутствуют сведения об отсутствии на них объектов культурного наследи</w:t>
      </w:r>
      <w:r w:rsidR="005638A5" w:rsidRPr="00C91375">
        <w:rPr>
          <w:rFonts w:ascii="Arial" w:eastAsia="Arial Unicode MS" w:hAnsi="Arial" w:cs="Arial"/>
          <w:color w:val="000000"/>
          <w:sz w:val="24"/>
          <w:szCs w:val="24"/>
          <w:lang w:eastAsia="ru-RU" w:bidi="ru-RU"/>
        </w:rPr>
        <w:t>я в целях исполнения ст. 30, п.3</w:t>
      </w:r>
      <w:r w:rsidR="004F03B0" w:rsidRPr="00C91375">
        <w:rPr>
          <w:rFonts w:ascii="Arial" w:eastAsia="Arial Unicode MS" w:hAnsi="Arial" w:cs="Arial"/>
          <w:color w:val="000000"/>
          <w:sz w:val="24"/>
          <w:szCs w:val="24"/>
          <w:lang w:eastAsia="ru-RU" w:bidi="ru-RU"/>
        </w:rPr>
        <w:t xml:space="preserve"> ст. 31, ст. 36, ст. 45.1 Федерального закона от 25.06.2002 № 73-ФЗ до начала проектирования и проведения на данных земельных участках каких-либо</w:t>
      </w:r>
      <w:proofErr w:type="gramEnd"/>
      <w:r w:rsidR="004F03B0" w:rsidRPr="00C91375">
        <w:rPr>
          <w:rFonts w:ascii="Arial" w:eastAsia="Arial Unicode MS" w:hAnsi="Arial" w:cs="Arial"/>
          <w:color w:val="000000"/>
          <w:sz w:val="24"/>
          <w:szCs w:val="24"/>
          <w:lang w:eastAsia="ru-RU" w:bidi="ru-RU"/>
        </w:rPr>
        <w:t xml:space="preserve"> работ.</w:t>
      </w:r>
    </w:p>
    <w:p w:rsidR="00B57612" w:rsidRPr="00C91375" w:rsidRDefault="00B57612" w:rsidP="00287B80">
      <w:pPr>
        <w:spacing w:after="0" w:line="240" w:lineRule="auto"/>
        <w:jc w:val="both"/>
        <w:rPr>
          <w:rFonts w:ascii="Arial" w:hAnsi="Arial" w:cs="Arial"/>
          <w:sz w:val="24"/>
          <w:szCs w:val="24"/>
        </w:rPr>
      </w:pPr>
      <w:r w:rsidRPr="00C91375">
        <w:rPr>
          <w:rFonts w:ascii="Arial" w:hAnsi="Arial" w:cs="Arial"/>
          <w:sz w:val="24"/>
          <w:szCs w:val="24"/>
        </w:rPr>
        <w:t xml:space="preserve">Объекты культурного наследия (памятники истории,  градостроительства и архитектуры)  </w:t>
      </w:r>
      <w:proofErr w:type="spellStart"/>
      <w:r w:rsidR="00C917DE" w:rsidRPr="00C91375">
        <w:rPr>
          <w:rFonts w:ascii="Arial" w:hAnsi="Arial" w:cs="Arial"/>
          <w:sz w:val="24"/>
          <w:szCs w:val="24"/>
        </w:rPr>
        <w:t>Беляницкого</w:t>
      </w:r>
      <w:proofErr w:type="spellEnd"/>
      <w:r w:rsidR="00C917DE" w:rsidRPr="00C91375">
        <w:rPr>
          <w:rFonts w:ascii="Arial" w:hAnsi="Arial" w:cs="Arial"/>
          <w:sz w:val="24"/>
          <w:szCs w:val="24"/>
        </w:rPr>
        <w:t xml:space="preserve"> сельского поселения</w:t>
      </w:r>
      <w:r w:rsidRPr="00C91375">
        <w:rPr>
          <w:rFonts w:ascii="Arial" w:hAnsi="Arial" w:cs="Arial"/>
          <w:sz w:val="24"/>
          <w:szCs w:val="24"/>
        </w:rPr>
        <w:t xml:space="preserve"> </w:t>
      </w:r>
    </w:p>
    <w:tbl>
      <w:tblPr>
        <w:tblW w:w="10216" w:type="dxa"/>
        <w:tblLayout w:type="fixed"/>
        <w:tblCellMar>
          <w:left w:w="10" w:type="dxa"/>
          <w:right w:w="10" w:type="dxa"/>
        </w:tblCellMar>
        <w:tblLook w:val="04A0" w:firstRow="1" w:lastRow="0" w:firstColumn="1" w:lastColumn="0" w:noHBand="0" w:noVBand="1"/>
      </w:tblPr>
      <w:tblGrid>
        <w:gridCol w:w="709"/>
        <w:gridCol w:w="1144"/>
        <w:gridCol w:w="1833"/>
        <w:gridCol w:w="992"/>
        <w:gridCol w:w="993"/>
        <w:gridCol w:w="1984"/>
        <w:gridCol w:w="1276"/>
        <w:gridCol w:w="1285"/>
      </w:tblGrid>
      <w:tr w:rsidR="00B57612" w:rsidRPr="00C91375" w:rsidTr="00C91375">
        <w:trPr>
          <w:trHeight w:hRule="exact" w:val="1066"/>
        </w:trPr>
        <w:tc>
          <w:tcPr>
            <w:tcW w:w="709" w:type="dxa"/>
            <w:vMerge w:val="restart"/>
            <w:tcBorders>
              <w:top w:val="single" w:sz="4" w:space="0" w:color="auto"/>
              <w:left w:val="single" w:sz="4" w:space="0" w:color="auto"/>
            </w:tcBorders>
            <w:shd w:val="clear" w:color="auto" w:fill="FFFFFF"/>
            <w:vAlign w:val="center"/>
          </w:tcPr>
          <w:p w:rsidR="00B57612" w:rsidRPr="00C91375" w:rsidRDefault="00B57612" w:rsidP="00B57612">
            <w:pPr>
              <w:widowControl w:val="0"/>
              <w:spacing w:after="60" w:line="24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w:t>
            </w:r>
          </w:p>
          <w:p w:rsidR="00B57612" w:rsidRPr="00C91375" w:rsidRDefault="00B57612" w:rsidP="00B57612">
            <w:pPr>
              <w:widowControl w:val="0"/>
              <w:spacing w:before="60" w:after="0" w:line="240" w:lineRule="exact"/>
              <w:rPr>
                <w:rFonts w:ascii="Arial" w:eastAsia="Times New Roman" w:hAnsi="Arial" w:cs="Arial"/>
                <w:color w:val="000000"/>
                <w:sz w:val="24"/>
                <w:szCs w:val="24"/>
                <w:lang w:eastAsia="ru-RU" w:bidi="ru-RU"/>
              </w:rPr>
            </w:pPr>
          </w:p>
        </w:tc>
        <w:tc>
          <w:tcPr>
            <w:tcW w:w="1144" w:type="dxa"/>
            <w:vMerge w:val="restart"/>
            <w:tcBorders>
              <w:top w:val="single" w:sz="4" w:space="0" w:color="auto"/>
              <w:left w:val="single" w:sz="4" w:space="0" w:color="auto"/>
            </w:tcBorders>
            <w:shd w:val="clear" w:color="auto" w:fill="FFFFFF"/>
            <w:vAlign w:val="center"/>
          </w:tcPr>
          <w:p w:rsidR="00B57612" w:rsidRPr="00C91375" w:rsidRDefault="00B57612" w:rsidP="008E1966">
            <w:pPr>
              <w:widowControl w:val="0"/>
              <w:spacing w:after="0" w:line="278" w:lineRule="exact"/>
              <w:ind w:left="132"/>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Категория</w:t>
            </w:r>
          </w:p>
          <w:p w:rsidR="00B57612" w:rsidRPr="00C91375" w:rsidRDefault="00B57612" w:rsidP="008E1966">
            <w:pPr>
              <w:widowControl w:val="0"/>
              <w:spacing w:after="0" w:line="278" w:lineRule="exact"/>
              <w:ind w:left="132"/>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историко-</w:t>
            </w:r>
          </w:p>
          <w:p w:rsidR="00B57612" w:rsidRPr="00C91375" w:rsidRDefault="00B57612" w:rsidP="008E1966">
            <w:pPr>
              <w:widowControl w:val="0"/>
              <w:spacing w:after="0" w:line="278" w:lineRule="exact"/>
              <w:ind w:left="132"/>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культурного</w:t>
            </w:r>
          </w:p>
          <w:p w:rsidR="00B57612" w:rsidRPr="00C91375" w:rsidRDefault="00B57612" w:rsidP="008E1966">
            <w:pPr>
              <w:widowControl w:val="0"/>
              <w:spacing w:after="0" w:line="278" w:lineRule="exact"/>
              <w:ind w:left="132"/>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значения</w:t>
            </w:r>
          </w:p>
          <w:p w:rsidR="00B57612" w:rsidRPr="00C91375" w:rsidRDefault="00B57612" w:rsidP="008E1966">
            <w:pPr>
              <w:widowControl w:val="0"/>
              <w:spacing w:after="0" w:line="278" w:lineRule="exact"/>
              <w:ind w:left="132"/>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объекта</w:t>
            </w:r>
          </w:p>
        </w:tc>
        <w:tc>
          <w:tcPr>
            <w:tcW w:w="3818" w:type="dxa"/>
            <w:gridSpan w:val="3"/>
            <w:tcBorders>
              <w:top w:val="single" w:sz="4" w:space="0" w:color="auto"/>
              <w:left w:val="single" w:sz="4" w:space="0" w:color="auto"/>
            </w:tcBorders>
            <w:shd w:val="clear" w:color="auto" w:fill="FFFFFF"/>
            <w:vAlign w:val="bottom"/>
          </w:tcPr>
          <w:p w:rsidR="00B57612" w:rsidRPr="00C91375" w:rsidRDefault="00B57612" w:rsidP="0054317F">
            <w:pPr>
              <w:widowControl w:val="0"/>
              <w:spacing w:after="0" w:line="278"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Нормативный правовой акт об отнесении объекта к памятникам истории и культуры</w:t>
            </w:r>
          </w:p>
        </w:tc>
        <w:tc>
          <w:tcPr>
            <w:tcW w:w="1984" w:type="dxa"/>
            <w:vMerge w:val="restart"/>
            <w:tcBorders>
              <w:top w:val="single" w:sz="4" w:space="0" w:color="auto"/>
              <w:left w:val="single" w:sz="4" w:space="0" w:color="auto"/>
            </w:tcBorders>
            <w:shd w:val="clear" w:color="auto" w:fill="FFFFFF"/>
            <w:vAlign w:val="center"/>
          </w:tcPr>
          <w:p w:rsidR="00B57612" w:rsidRPr="00C91375" w:rsidRDefault="00B57612" w:rsidP="00B57612">
            <w:pPr>
              <w:widowControl w:val="0"/>
              <w:spacing w:after="0" w:line="274" w:lineRule="exact"/>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Общая</w:t>
            </w:r>
          </w:p>
          <w:p w:rsidR="00B57612" w:rsidRPr="00C91375" w:rsidRDefault="00B57612" w:rsidP="00B57612">
            <w:pPr>
              <w:widowControl w:val="0"/>
              <w:spacing w:after="0" w:line="274" w:lineRule="exact"/>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видовая</w:t>
            </w:r>
          </w:p>
          <w:p w:rsidR="00B57612" w:rsidRPr="00C91375" w:rsidRDefault="00B57612" w:rsidP="00B57612">
            <w:pPr>
              <w:widowControl w:val="0"/>
              <w:spacing w:after="0" w:line="274" w:lineRule="exact"/>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принадлежность</w:t>
            </w:r>
          </w:p>
          <w:p w:rsidR="00B57612" w:rsidRPr="00C91375" w:rsidRDefault="00B57612" w:rsidP="00B57612">
            <w:pPr>
              <w:widowControl w:val="0"/>
              <w:spacing w:after="0" w:line="274" w:lineRule="exact"/>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объекта</w:t>
            </w:r>
          </w:p>
        </w:tc>
        <w:tc>
          <w:tcPr>
            <w:tcW w:w="1276" w:type="dxa"/>
            <w:vMerge w:val="restart"/>
            <w:tcBorders>
              <w:top w:val="single" w:sz="4" w:space="0" w:color="auto"/>
              <w:left w:val="single" w:sz="4" w:space="0" w:color="auto"/>
            </w:tcBorders>
            <w:shd w:val="clear" w:color="auto" w:fill="FFFFFF"/>
            <w:vAlign w:val="center"/>
          </w:tcPr>
          <w:p w:rsidR="00B57612" w:rsidRPr="00C91375" w:rsidRDefault="00B57612" w:rsidP="0054317F">
            <w:pPr>
              <w:widowControl w:val="0"/>
              <w:spacing w:after="0" w:line="274"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Наименование</w:t>
            </w:r>
          </w:p>
          <w:p w:rsidR="00B57612" w:rsidRPr="00C91375" w:rsidRDefault="00B57612" w:rsidP="0054317F">
            <w:pPr>
              <w:widowControl w:val="0"/>
              <w:spacing w:after="0" w:line="274"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объекта</w:t>
            </w:r>
          </w:p>
          <w:p w:rsidR="00B57612" w:rsidRPr="00C91375" w:rsidRDefault="00B57612" w:rsidP="0054317F">
            <w:pPr>
              <w:widowControl w:val="0"/>
              <w:spacing w:after="0" w:line="274" w:lineRule="exact"/>
              <w:jc w:val="center"/>
              <w:rPr>
                <w:rFonts w:ascii="Arial" w:eastAsia="Times New Roman" w:hAnsi="Arial" w:cs="Arial"/>
                <w:color w:val="000000"/>
                <w:sz w:val="24"/>
                <w:szCs w:val="24"/>
                <w:lang w:eastAsia="ru-RU" w:bidi="ru-RU"/>
              </w:rPr>
            </w:pPr>
          </w:p>
        </w:tc>
        <w:tc>
          <w:tcPr>
            <w:tcW w:w="1285" w:type="dxa"/>
            <w:vMerge w:val="restart"/>
            <w:tcBorders>
              <w:top w:val="single" w:sz="4" w:space="0" w:color="auto"/>
              <w:left w:val="single" w:sz="4" w:space="0" w:color="auto"/>
              <w:right w:val="single" w:sz="4" w:space="0" w:color="auto"/>
            </w:tcBorders>
            <w:shd w:val="clear" w:color="auto" w:fill="FFFFFF"/>
            <w:vAlign w:val="center"/>
          </w:tcPr>
          <w:p w:rsidR="00B57612" w:rsidRPr="00C91375" w:rsidRDefault="00B57612" w:rsidP="008E1966">
            <w:pPr>
              <w:widowControl w:val="0"/>
              <w:spacing w:after="0" w:line="274" w:lineRule="exact"/>
              <w:ind w:left="132"/>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Адрес</w:t>
            </w:r>
          </w:p>
          <w:p w:rsidR="00B57612" w:rsidRPr="00C91375" w:rsidRDefault="00B57612" w:rsidP="008E1966">
            <w:pPr>
              <w:widowControl w:val="0"/>
              <w:spacing w:after="0" w:line="274" w:lineRule="exact"/>
              <w:ind w:left="132"/>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объекта</w:t>
            </w:r>
          </w:p>
          <w:p w:rsidR="00B57612" w:rsidRPr="00C91375" w:rsidRDefault="00B57612" w:rsidP="008E1966">
            <w:pPr>
              <w:widowControl w:val="0"/>
              <w:spacing w:after="0" w:line="274" w:lineRule="exact"/>
              <w:ind w:left="132"/>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в соответствии с нормативным правовым актом</w:t>
            </w:r>
          </w:p>
        </w:tc>
      </w:tr>
      <w:tr w:rsidR="008E1966" w:rsidRPr="00C91375" w:rsidTr="00C91375">
        <w:trPr>
          <w:trHeight w:hRule="exact" w:val="1895"/>
        </w:trPr>
        <w:tc>
          <w:tcPr>
            <w:tcW w:w="709" w:type="dxa"/>
            <w:vMerge/>
            <w:tcBorders>
              <w:left w:val="single" w:sz="4" w:space="0" w:color="auto"/>
            </w:tcBorders>
            <w:shd w:val="clear" w:color="auto" w:fill="FFFFFF"/>
            <w:vAlign w:val="center"/>
          </w:tcPr>
          <w:p w:rsidR="00B57612" w:rsidRPr="00C91375" w:rsidRDefault="00B57612" w:rsidP="0054317F">
            <w:pPr>
              <w:widowControl w:val="0"/>
              <w:spacing w:after="0" w:line="240" w:lineRule="auto"/>
              <w:rPr>
                <w:rFonts w:ascii="Arial" w:eastAsia="Arial Unicode MS" w:hAnsi="Arial" w:cs="Arial"/>
                <w:color w:val="000000"/>
                <w:sz w:val="24"/>
                <w:szCs w:val="24"/>
                <w:lang w:eastAsia="ru-RU" w:bidi="ru-RU"/>
              </w:rPr>
            </w:pPr>
          </w:p>
        </w:tc>
        <w:tc>
          <w:tcPr>
            <w:tcW w:w="1144" w:type="dxa"/>
            <w:vMerge/>
            <w:tcBorders>
              <w:left w:val="single" w:sz="4" w:space="0" w:color="auto"/>
            </w:tcBorders>
            <w:shd w:val="clear" w:color="auto" w:fill="FFFFFF"/>
            <w:vAlign w:val="center"/>
          </w:tcPr>
          <w:p w:rsidR="00B57612" w:rsidRPr="00C91375" w:rsidRDefault="00B57612" w:rsidP="0054317F">
            <w:pPr>
              <w:widowControl w:val="0"/>
              <w:spacing w:after="0" w:line="240" w:lineRule="auto"/>
              <w:rPr>
                <w:rFonts w:ascii="Arial" w:eastAsia="Arial Unicode MS" w:hAnsi="Arial" w:cs="Arial"/>
                <w:color w:val="000000"/>
                <w:sz w:val="24"/>
                <w:szCs w:val="24"/>
                <w:lang w:eastAsia="ru-RU" w:bidi="ru-RU"/>
              </w:rPr>
            </w:pPr>
          </w:p>
        </w:tc>
        <w:tc>
          <w:tcPr>
            <w:tcW w:w="1833" w:type="dxa"/>
            <w:tcBorders>
              <w:top w:val="single" w:sz="4" w:space="0" w:color="auto"/>
              <w:left w:val="single" w:sz="4" w:space="0" w:color="auto"/>
            </w:tcBorders>
            <w:shd w:val="clear" w:color="auto" w:fill="FFFFFF"/>
            <w:vAlign w:val="center"/>
          </w:tcPr>
          <w:p w:rsidR="00B57612" w:rsidRPr="00C91375" w:rsidRDefault="00B57612" w:rsidP="00B57612">
            <w:pPr>
              <w:widowControl w:val="0"/>
              <w:spacing w:before="120" w:after="0" w:line="24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акт</w:t>
            </w:r>
          </w:p>
        </w:tc>
        <w:tc>
          <w:tcPr>
            <w:tcW w:w="992" w:type="dxa"/>
            <w:tcBorders>
              <w:top w:val="single" w:sz="4" w:space="0" w:color="auto"/>
              <w:left w:val="single" w:sz="4" w:space="0" w:color="auto"/>
            </w:tcBorders>
            <w:shd w:val="clear" w:color="auto" w:fill="FFFFFF"/>
            <w:vAlign w:val="center"/>
          </w:tcPr>
          <w:p w:rsidR="00B57612" w:rsidRPr="00C91375" w:rsidRDefault="00B57612" w:rsidP="0054317F">
            <w:pPr>
              <w:widowControl w:val="0"/>
              <w:spacing w:after="0" w:line="278"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Дата</w:t>
            </w:r>
          </w:p>
          <w:p w:rsidR="00B57612" w:rsidRPr="00C91375" w:rsidRDefault="00B57612" w:rsidP="0054317F">
            <w:pPr>
              <w:widowControl w:val="0"/>
              <w:spacing w:after="0" w:line="278"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принятия</w:t>
            </w:r>
          </w:p>
          <w:p w:rsidR="00B57612" w:rsidRPr="00C91375" w:rsidRDefault="00B57612" w:rsidP="0054317F">
            <w:pPr>
              <w:widowControl w:val="0"/>
              <w:spacing w:after="0" w:line="278"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акта</w:t>
            </w:r>
          </w:p>
        </w:tc>
        <w:tc>
          <w:tcPr>
            <w:tcW w:w="993" w:type="dxa"/>
            <w:tcBorders>
              <w:top w:val="single" w:sz="4" w:space="0" w:color="auto"/>
              <w:left w:val="single" w:sz="4" w:space="0" w:color="auto"/>
            </w:tcBorders>
            <w:shd w:val="clear" w:color="auto" w:fill="FFFFFF"/>
            <w:vAlign w:val="center"/>
          </w:tcPr>
          <w:p w:rsidR="00B57612" w:rsidRPr="00C91375" w:rsidRDefault="00B57612" w:rsidP="0054317F">
            <w:pPr>
              <w:widowControl w:val="0"/>
              <w:spacing w:after="0" w:line="278"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w:t>
            </w:r>
          </w:p>
          <w:p w:rsidR="00B57612" w:rsidRPr="00C91375" w:rsidRDefault="00B57612" w:rsidP="00B92EC8">
            <w:pPr>
              <w:widowControl w:val="0"/>
              <w:spacing w:after="0" w:line="278" w:lineRule="exact"/>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регистрации</w:t>
            </w:r>
            <w:r w:rsidR="00B92EC8" w:rsidRPr="00C91375">
              <w:rPr>
                <w:rFonts w:ascii="Arial" w:eastAsia="Times New Roman" w:hAnsi="Arial" w:cs="Arial"/>
                <w:color w:val="000000"/>
                <w:sz w:val="24"/>
                <w:szCs w:val="24"/>
                <w:lang w:eastAsia="ru-RU" w:bidi="ru-RU"/>
              </w:rPr>
              <w:t xml:space="preserve"> </w:t>
            </w:r>
            <w:r w:rsidRPr="00C91375">
              <w:rPr>
                <w:rFonts w:ascii="Arial" w:eastAsia="Times New Roman" w:hAnsi="Arial" w:cs="Arial"/>
                <w:color w:val="000000"/>
                <w:sz w:val="24"/>
                <w:szCs w:val="24"/>
                <w:lang w:eastAsia="ru-RU" w:bidi="ru-RU"/>
              </w:rPr>
              <w:t>акта</w:t>
            </w:r>
          </w:p>
        </w:tc>
        <w:tc>
          <w:tcPr>
            <w:tcW w:w="1984" w:type="dxa"/>
            <w:vMerge/>
            <w:tcBorders>
              <w:left w:val="single" w:sz="4" w:space="0" w:color="auto"/>
            </w:tcBorders>
            <w:shd w:val="clear" w:color="auto" w:fill="FFFFFF"/>
            <w:vAlign w:val="center"/>
          </w:tcPr>
          <w:p w:rsidR="00B57612" w:rsidRPr="00C91375" w:rsidRDefault="00B57612" w:rsidP="0054317F">
            <w:pPr>
              <w:widowControl w:val="0"/>
              <w:spacing w:after="0" w:line="240" w:lineRule="auto"/>
              <w:rPr>
                <w:rFonts w:ascii="Arial" w:eastAsia="Arial Unicode MS" w:hAnsi="Arial" w:cs="Arial"/>
                <w:color w:val="000000"/>
                <w:sz w:val="24"/>
                <w:szCs w:val="24"/>
                <w:lang w:eastAsia="ru-RU" w:bidi="ru-RU"/>
              </w:rPr>
            </w:pPr>
          </w:p>
        </w:tc>
        <w:tc>
          <w:tcPr>
            <w:tcW w:w="1276" w:type="dxa"/>
            <w:vMerge/>
            <w:tcBorders>
              <w:left w:val="single" w:sz="4" w:space="0" w:color="auto"/>
            </w:tcBorders>
            <w:shd w:val="clear" w:color="auto" w:fill="FFFFFF"/>
            <w:vAlign w:val="center"/>
          </w:tcPr>
          <w:p w:rsidR="00B57612" w:rsidRPr="00C91375" w:rsidRDefault="00B57612" w:rsidP="0054317F">
            <w:pPr>
              <w:widowControl w:val="0"/>
              <w:spacing w:after="0" w:line="240" w:lineRule="auto"/>
              <w:rPr>
                <w:rFonts w:ascii="Arial" w:eastAsia="Arial Unicode MS" w:hAnsi="Arial" w:cs="Arial"/>
                <w:color w:val="000000"/>
                <w:sz w:val="24"/>
                <w:szCs w:val="24"/>
                <w:lang w:eastAsia="ru-RU" w:bidi="ru-RU"/>
              </w:rPr>
            </w:pPr>
          </w:p>
        </w:tc>
        <w:tc>
          <w:tcPr>
            <w:tcW w:w="1285" w:type="dxa"/>
            <w:vMerge/>
            <w:tcBorders>
              <w:left w:val="single" w:sz="4" w:space="0" w:color="auto"/>
              <w:right w:val="single" w:sz="4" w:space="0" w:color="auto"/>
            </w:tcBorders>
            <w:shd w:val="clear" w:color="auto" w:fill="FFFFFF"/>
            <w:vAlign w:val="center"/>
          </w:tcPr>
          <w:p w:rsidR="00B57612" w:rsidRPr="00C91375" w:rsidRDefault="00B57612" w:rsidP="0054317F">
            <w:pPr>
              <w:widowControl w:val="0"/>
              <w:spacing w:after="0" w:line="240" w:lineRule="auto"/>
              <w:rPr>
                <w:rFonts w:ascii="Arial" w:eastAsia="Arial Unicode MS" w:hAnsi="Arial" w:cs="Arial"/>
                <w:color w:val="000000"/>
                <w:sz w:val="24"/>
                <w:szCs w:val="24"/>
                <w:lang w:eastAsia="ru-RU" w:bidi="ru-RU"/>
              </w:rPr>
            </w:pPr>
          </w:p>
        </w:tc>
      </w:tr>
      <w:tr w:rsidR="008E1966" w:rsidRPr="00C91375" w:rsidTr="00C91375">
        <w:trPr>
          <w:trHeight w:hRule="exact" w:val="264"/>
        </w:trPr>
        <w:tc>
          <w:tcPr>
            <w:tcW w:w="709" w:type="dxa"/>
            <w:tcBorders>
              <w:top w:val="single" w:sz="4" w:space="0" w:color="auto"/>
              <w:left w:val="single" w:sz="4" w:space="0" w:color="auto"/>
            </w:tcBorders>
            <w:shd w:val="clear" w:color="auto" w:fill="FFFFFF"/>
            <w:vAlign w:val="bottom"/>
          </w:tcPr>
          <w:p w:rsidR="00B57612" w:rsidRPr="00C91375" w:rsidRDefault="00B57612" w:rsidP="0054317F">
            <w:pPr>
              <w:widowControl w:val="0"/>
              <w:spacing w:after="0" w:line="21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1</w:t>
            </w:r>
          </w:p>
        </w:tc>
        <w:tc>
          <w:tcPr>
            <w:tcW w:w="1144" w:type="dxa"/>
            <w:tcBorders>
              <w:top w:val="single" w:sz="4" w:space="0" w:color="auto"/>
              <w:left w:val="single" w:sz="4" w:space="0" w:color="auto"/>
            </w:tcBorders>
            <w:shd w:val="clear" w:color="auto" w:fill="FFFFFF"/>
            <w:vAlign w:val="bottom"/>
          </w:tcPr>
          <w:p w:rsidR="00B57612" w:rsidRPr="00C91375" w:rsidRDefault="00B57612" w:rsidP="0054317F">
            <w:pPr>
              <w:widowControl w:val="0"/>
              <w:spacing w:after="0" w:line="21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2</w:t>
            </w:r>
          </w:p>
        </w:tc>
        <w:tc>
          <w:tcPr>
            <w:tcW w:w="1833" w:type="dxa"/>
            <w:tcBorders>
              <w:top w:val="single" w:sz="4" w:space="0" w:color="auto"/>
              <w:left w:val="single" w:sz="4" w:space="0" w:color="auto"/>
            </w:tcBorders>
            <w:shd w:val="clear" w:color="auto" w:fill="FFFFFF"/>
            <w:vAlign w:val="center"/>
          </w:tcPr>
          <w:p w:rsidR="00B57612" w:rsidRPr="00C91375" w:rsidRDefault="00B57612" w:rsidP="0054317F">
            <w:pPr>
              <w:widowControl w:val="0"/>
              <w:spacing w:after="0" w:line="21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3</w:t>
            </w:r>
          </w:p>
        </w:tc>
        <w:tc>
          <w:tcPr>
            <w:tcW w:w="992" w:type="dxa"/>
            <w:tcBorders>
              <w:top w:val="single" w:sz="4" w:space="0" w:color="auto"/>
              <w:left w:val="single" w:sz="4" w:space="0" w:color="auto"/>
            </w:tcBorders>
            <w:shd w:val="clear" w:color="auto" w:fill="FFFFFF"/>
            <w:vAlign w:val="center"/>
          </w:tcPr>
          <w:p w:rsidR="00B57612" w:rsidRPr="00C91375" w:rsidRDefault="00B57612" w:rsidP="0054317F">
            <w:pPr>
              <w:widowControl w:val="0"/>
              <w:spacing w:after="0" w:line="21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4</w:t>
            </w:r>
          </w:p>
        </w:tc>
        <w:tc>
          <w:tcPr>
            <w:tcW w:w="993" w:type="dxa"/>
            <w:tcBorders>
              <w:top w:val="single" w:sz="4" w:space="0" w:color="auto"/>
              <w:left w:val="single" w:sz="4" w:space="0" w:color="auto"/>
            </w:tcBorders>
            <w:shd w:val="clear" w:color="auto" w:fill="FFFFFF"/>
            <w:vAlign w:val="center"/>
          </w:tcPr>
          <w:p w:rsidR="00B57612" w:rsidRPr="00C91375" w:rsidRDefault="00B57612" w:rsidP="0054317F">
            <w:pPr>
              <w:widowControl w:val="0"/>
              <w:spacing w:after="0" w:line="24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5</w:t>
            </w:r>
          </w:p>
        </w:tc>
        <w:tc>
          <w:tcPr>
            <w:tcW w:w="1984" w:type="dxa"/>
            <w:tcBorders>
              <w:top w:val="single" w:sz="4" w:space="0" w:color="auto"/>
              <w:left w:val="single" w:sz="4" w:space="0" w:color="auto"/>
            </w:tcBorders>
            <w:shd w:val="clear" w:color="auto" w:fill="FFFFFF"/>
            <w:vAlign w:val="bottom"/>
          </w:tcPr>
          <w:p w:rsidR="00B57612" w:rsidRPr="00C91375" w:rsidRDefault="00B57612" w:rsidP="0054317F">
            <w:pPr>
              <w:widowControl w:val="0"/>
              <w:spacing w:after="0" w:line="24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6</w:t>
            </w:r>
          </w:p>
        </w:tc>
        <w:tc>
          <w:tcPr>
            <w:tcW w:w="1276" w:type="dxa"/>
            <w:tcBorders>
              <w:top w:val="single" w:sz="4" w:space="0" w:color="auto"/>
              <w:left w:val="single" w:sz="4" w:space="0" w:color="auto"/>
            </w:tcBorders>
            <w:shd w:val="clear" w:color="auto" w:fill="FFFFFF"/>
            <w:vAlign w:val="center"/>
          </w:tcPr>
          <w:p w:rsidR="00B57612" w:rsidRPr="00C91375" w:rsidRDefault="00B57612" w:rsidP="0054317F">
            <w:pPr>
              <w:widowControl w:val="0"/>
              <w:spacing w:after="0" w:line="21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7</w:t>
            </w:r>
          </w:p>
        </w:tc>
        <w:tc>
          <w:tcPr>
            <w:tcW w:w="1285" w:type="dxa"/>
            <w:tcBorders>
              <w:top w:val="single" w:sz="4" w:space="0" w:color="auto"/>
              <w:left w:val="single" w:sz="4" w:space="0" w:color="auto"/>
              <w:right w:val="single" w:sz="4" w:space="0" w:color="auto"/>
            </w:tcBorders>
            <w:shd w:val="clear" w:color="auto" w:fill="FFFFFF"/>
            <w:vAlign w:val="bottom"/>
          </w:tcPr>
          <w:p w:rsidR="00B57612" w:rsidRPr="00C91375" w:rsidRDefault="00B57612" w:rsidP="0054317F">
            <w:pPr>
              <w:widowControl w:val="0"/>
              <w:spacing w:after="0" w:line="21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8</w:t>
            </w:r>
          </w:p>
        </w:tc>
      </w:tr>
      <w:tr w:rsidR="00FC191E" w:rsidRPr="00C91375" w:rsidTr="00C91375">
        <w:trPr>
          <w:trHeight w:hRule="exact" w:val="4127"/>
        </w:trPr>
        <w:tc>
          <w:tcPr>
            <w:tcW w:w="709"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1</w:t>
            </w:r>
          </w:p>
        </w:tc>
        <w:tc>
          <w:tcPr>
            <w:tcW w:w="1144"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Ф</w:t>
            </w:r>
          </w:p>
        </w:tc>
        <w:tc>
          <w:tcPr>
            <w:tcW w:w="1833"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 xml:space="preserve">постановление </w:t>
            </w:r>
            <w:proofErr w:type="gramStart"/>
            <w:r w:rsidRPr="00C91375">
              <w:rPr>
                <w:rFonts w:ascii="Arial" w:hAnsi="Arial" w:cs="Arial"/>
                <w:sz w:val="24"/>
                <w:szCs w:val="24"/>
                <w:lang w:eastAsia="ru-RU"/>
              </w:rPr>
              <w:t>СМ</w:t>
            </w:r>
            <w:proofErr w:type="gramEnd"/>
            <w:r w:rsidRPr="00C91375">
              <w:rPr>
                <w:rFonts w:ascii="Arial" w:hAnsi="Arial" w:cs="Arial"/>
                <w:sz w:val="24"/>
                <w:szCs w:val="24"/>
                <w:lang w:eastAsia="ru-RU"/>
              </w:rPr>
              <w:t xml:space="preserve"> РСФСР</w:t>
            </w:r>
          </w:p>
        </w:tc>
        <w:tc>
          <w:tcPr>
            <w:tcW w:w="992"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04.12.1974</w:t>
            </w:r>
          </w:p>
        </w:tc>
        <w:tc>
          <w:tcPr>
            <w:tcW w:w="993"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624</w:t>
            </w:r>
          </w:p>
        </w:tc>
        <w:tc>
          <w:tcPr>
            <w:tcW w:w="1984"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Памятник градостроительства и архитектуры</w:t>
            </w:r>
          </w:p>
        </w:tc>
        <w:tc>
          <w:tcPr>
            <w:tcW w:w="1276"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 xml:space="preserve">Комплекс, XVIII в.:                          </w:t>
            </w:r>
            <w:proofErr w:type="gramStart"/>
            <w:r w:rsidRPr="00C91375">
              <w:rPr>
                <w:rFonts w:ascii="Arial" w:hAnsi="Arial" w:cs="Arial"/>
                <w:sz w:val="24"/>
                <w:szCs w:val="24"/>
                <w:lang w:eastAsia="ru-RU"/>
              </w:rPr>
              <w:t>-Т</w:t>
            </w:r>
            <w:proofErr w:type="gramEnd"/>
            <w:r w:rsidRPr="00C91375">
              <w:rPr>
                <w:rFonts w:ascii="Arial" w:hAnsi="Arial" w:cs="Arial"/>
                <w:sz w:val="24"/>
                <w:szCs w:val="24"/>
                <w:lang w:eastAsia="ru-RU"/>
              </w:rPr>
              <w:t>ихвинская церковь (1784 г.) с иконостасом и росписями XVIII в., -ворота, 2-я пол. XVIII в.</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 xml:space="preserve">село </w:t>
            </w:r>
            <w:proofErr w:type="spellStart"/>
            <w:r w:rsidRPr="00C91375">
              <w:rPr>
                <w:rFonts w:ascii="Arial" w:hAnsi="Arial" w:cs="Arial"/>
                <w:sz w:val="24"/>
                <w:szCs w:val="24"/>
                <w:lang w:eastAsia="ru-RU"/>
              </w:rPr>
              <w:t>Синево</w:t>
            </w:r>
            <w:proofErr w:type="spellEnd"/>
            <w:r w:rsidRPr="00C91375">
              <w:rPr>
                <w:rFonts w:ascii="Arial" w:hAnsi="Arial" w:cs="Arial"/>
                <w:sz w:val="24"/>
                <w:szCs w:val="24"/>
                <w:lang w:eastAsia="ru-RU"/>
              </w:rPr>
              <w:t>-Дуброво (в Постановлении –                                    с. Пригорки)</w:t>
            </w:r>
          </w:p>
        </w:tc>
      </w:tr>
    </w:tbl>
    <w:p w:rsidR="00B57612" w:rsidRDefault="008E1966" w:rsidP="008E1966">
      <w:pPr>
        <w:spacing w:line="240" w:lineRule="auto"/>
        <w:ind w:firstLine="709"/>
        <w:jc w:val="both"/>
        <w:rPr>
          <w:rFonts w:ascii="Arial" w:hAnsi="Arial" w:cs="Arial"/>
          <w:sz w:val="24"/>
          <w:szCs w:val="24"/>
        </w:rPr>
      </w:pPr>
      <w:r w:rsidRPr="00C91375">
        <w:rPr>
          <w:rFonts w:ascii="Arial" w:hAnsi="Arial" w:cs="Arial"/>
          <w:sz w:val="24"/>
          <w:szCs w:val="24"/>
        </w:rPr>
        <w:t>Примечание: Ф – объекты культурного наследия федерального значения</w:t>
      </w:r>
    </w:p>
    <w:p w:rsidR="00C91375" w:rsidRPr="00C91375" w:rsidRDefault="00C91375" w:rsidP="008E1966">
      <w:pPr>
        <w:spacing w:line="240" w:lineRule="auto"/>
        <w:ind w:firstLine="709"/>
        <w:jc w:val="both"/>
        <w:rPr>
          <w:rFonts w:ascii="Arial" w:hAnsi="Arial" w:cs="Arial"/>
          <w:sz w:val="24"/>
          <w:szCs w:val="24"/>
        </w:rPr>
      </w:pPr>
    </w:p>
    <w:p w:rsidR="00287B80" w:rsidRPr="00C91375" w:rsidRDefault="00287B80" w:rsidP="00287B80">
      <w:pPr>
        <w:spacing w:after="0" w:line="240" w:lineRule="auto"/>
        <w:jc w:val="both"/>
        <w:rPr>
          <w:rFonts w:ascii="Arial" w:hAnsi="Arial" w:cs="Arial"/>
          <w:sz w:val="24"/>
          <w:szCs w:val="24"/>
        </w:rPr>
      </w:pPr>
    </w:p>
    <w:p w:rsidR="00F238D9" w:rsidRDefault="00F238D9" w:rsidP="00287B80">
      <w:pPr>
        <w:spacing w:after="0" w:line="240" w:lineRule="auto"/>
        <w:jc w:val="both"/>
        <w:rPr>
          <w:rFonts w:ascii="Arial" w:hAnsi="Arial" w:cs="Arial"/>
          <w:sz w:val="24"/>
          <w:szCs w:val="24"/>
        </w:rPr>
      </w:pPr>
      <w:r w:rsidRPr="00C91375">
        <w:rPr>
          <w:rFonts w:ascii="Arial" w:hAnsi="Arial" w:cs="Arial"/>
          <w:sz w:val="24"/>
          <w:szCs w:val="24"/>
        </w:rPr>
        <w:t xml:space="preserve">Выявленные объекты культурного наследия (памятники градостроительства и архитектуры)  </w:t>
      </w:r>
      <w:proofErr w:type="spellStart"/>
      <w:r w:rsidR="00C917DE" w:rsidRPr="00C91375">
        <w:rPr>
          <w:rFonts w:ascii="Arial" w:hAnsi="Arial" w:cs="Arial"/>
          <w:sz w:val="24"/>
          <w:szCs w:val="24"/>
        </w:rPr>
        <w:t>Беляницкого</w:t>
      </w:r>
      <w:proofErr w:type="spellEnd"/>
      <w:r w:rsidR="00C917DE" w:rsidRPr="00C91375">
        <w:rPr>
          <w:rFonts w:ascii="Arial" w:hAnsi="Arial" w:cs="Arial"/>
          <w:sz w:val="24"/>
          <w:szCs w:val="24"/>
        </w:rPr>
        <w:t xml:space="preserve"> сельского поселения</w:t>
      </w:r>
    </w:p>
    <w:p w:rsidR="00C91375" w:rsidRPr="00C91375" w:rsidRDefault="00C91375" w:rsidP="00287B80">
      <w:pPr>
        <w:spacing w:after="0" w:line="240" w:lineRule="auto"/>
        <w:jc w:val="both"/>
        <w:rPr>
          <w:rFonts w:ascii="Arial" w:hAnsi="Arial" w:cs="Arial"/>
          <w:sz w:val="24"/>
          <w:szCs w:val="24"/>
        </w:rPr>
      </w:pPr>
    </w:p>
    <w:tbl>
      <w:tblPr>
        <w:tblW w:w="10256" w:type="dxa"/>
        <w:tblLayout w:type="fixed"/>
        <w:tblCellMar>
          <w:left w:w="10" w:type="dxa"/>
          <w:right w:w="10" w:type="dxa"/>
        </w:tblCellMar>
        <w:tblLook w:val="04A0" w:firstRow="1" w:lastRow="0" w:firstColumn="1" w:lastColumn="0" w:noHBand="0" w:noVBand="1"/>
      </w:tblPr>
      <w:tblGrid>
        <w:gridCol w:w="725"/>
        <w:gridCol w:w="1412"/>
        <w:gridCol w:w="1275"/>
        <w:gridCol w:w="1316"/>
        <w:gridCol w:w="1803"/>
        <w:gridCol w:w="2024"/>
        <w:gridCol w:w="1701"/>
      </w:tblGrid>
      <w:tr w:rsidR="00F238D9" w:rsidRPr="00C91375" w:rsidTr="00F238D9">
        <w:trPr>
          <w:trHeight w:hRule="exact" w:val="1046"/>
        </w:trPr>
        <w:tc>
          <w:tcPr>
            <w:tcW w:w="725" w:type="dxa"/>
            <w:vMerge w:val="restart"/>
            <w:tcBorders>
              <w:top w:val="single" w:sz="4" w:space="0" w:color="auto"/>
              <w:left w:val="single" w:sz="4" w:space="0" w:color="auto"/>
            </w:tcBorders>
            <w:shd w:val="clear" w:color="auto" w:fill="FFFFFF"/>
            <w:vAlign w:val="center"/>
          </w:tcPr>
          <w:p w:rsidR="00F238D9" w:rsidRPr="00C91375" w:rsidRDefault="00F238D9" w:rsidP="0054317F">
            <w:pPr>
              <w:widowControl w:val="0"/>
              <w:spacing w:after="60" w:line="210" w:lineRule="exact"/>
              <w:ind w:left="240"/>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lastRenderedPageBreak/>
              <w:t>№</w:t>
            </w:r>
          </w:p>
          <w:p w:rsidR="00F238D9" w:rsidRPr="00C91375" w:rsidRDefault="00F238D9" w:rsidP="0054317F">
            <w:pPr>
              <w:widowControl w:val="0"/>
              <w:spacing w:before="60" w:after="0" w:line="240" w:lineRule="exact"/>
              <w:ind w:left="240"/>
              <w:rPr>
                <w:rFonts w:ascii="Arial" w:eastAsia="Times New Roman" w:hAnsi="Arial" w:cs="Arial"/>
                <w:color w:val="000000"/>
                <w:sz w:val="24"/>
                <w:szCs w:val="24"/>
                <w:lang w:eastAsia="ru-RU" w:bidi="ru-RU"/>
              </w:rPr>
            </w:pPr>
            <w:proofErr w:type="gramStart"/>
            <w:r w:rsidRPr="00C91375">
              <w:rPr>
                <w:rFonts w:ascii="Arial" w:eastAsia="Times New Roman" w:hAnsi="Arial" w:cs="Arial"/>
                <w:color w:val="000000"/>
                <w:sz w:val="24"/>
                <w:szCs w:val="24"/>
                <w:lang w:eastAsia="ru-RU" w:bidi="ru-RU"/>
              </w:rPr>
              <w:t>п</w:t>
            </w:r>
            <w:proofErr w:type="gramEnd"/>
            <w:r w:rsidRPr="00C91375">
              <w:rPr>
                <w:rFonts w:ascii="Arial" w:eastAsia="Times New Roman" w:hAnsi="Arial" w:cs="Arial"/>
                <w:color w:val="000000"/>
                <w:sz w:val="24"/>
                <w:szCs w:val="24"/>
                <w:lang w:eastAsia="ru-RU" w:bidi="ru-RU"/>
              </w:rPr>
              <w:t>/п</w:t>
            </w:r>
          </w:p>
        </w:tc>
        <w:tc>
          <w:tcPr>
            <w:tcW w:w="4003" w:type="dxa"/>
            <w:gridSpan w:val="3"/>
            <w:tcBorders>
              <w:top w:val="single" w:sz="4" w:space="0" w:color="auto"/>
              <w:left w:val="single" w:sz="4" w:space="0" w:color="auto"/>
            </w:tcBorders>
            <w:shd w:val="clear" w:color="auto" w:fill="FFFFFF"/>
            <w:vAlign w:val="bottom"/>
          </w:tcPr>
          <w:p w:rsidR="00F238D9" w:rsidRPr="00C91375" w:rsidRDefault="00F238D9" w:rsidP="0054317F">
            <w:pPr>
              <w:widowControl w:val="0"/>
              <w:spacing w:after="0" w:line="278"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Нормативный правовой акт об отнесении объекта к памятникам истории и культуры</w:t>
            </w:r>
          </w:p>
        </w:tc>
        <w:tc>
          <w:tcPr>
            <w:tcW w:w="1803" w:type="dxa"/>
            <w:vMerge w:val="restart"/>
            <w:tcBorders>
              <w:top w:val="single" w:sz="4" w:space="0" w:color="auto"/>
              <w:left w:val="single" w:sz="4" w:space="0" w:color="auto"/>
            </w:tcBorders>
            <w:shd w:val="clear" w:color="auto" w:fill="FFFFFF"/>
          </w:tcPr>
          <w:p w:rsidR="00F238D9" w:rsidRPr="00C91375" w:rsidRDefault="00F238D9" w:rsidP="0054317F">
            <w:pPr>
              <w:widowControl w:val="0"/>
              <w:spacing w:after="0" w:line="278"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Общая</w:t>
            </w:r>
          </w:p>
          <w:p w:rsidR="00F238D9" w:rsidRPr="00C91375" w:rsidRDefault="00F238D9" w:rsidP="0054317F">
            <w:pPr>
              <w:widowControl w:val="0"/>
              <w:spacing w:after="0" w:line="278"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видовая</w:t>
            </w:r>
          </w:p>
          <w:p w:rsidR="00F238D9" w:rsidRPr="00C91375" w:rsidRDefault="00F238D9" w:rsidP="0054317F">
            <w:pPr>
              <w:widowControl w:val="0"/>
              <w:spacing w:after="0" w:line="278"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принадлежность</w:t>
            </w:r>
          </w:p>
          <w:p w:rsidR="00F238D9" w:rsidRPr="00C91375" w:rsidRDefault="00F238D9" w:rsidP="0054317F">
            <w:pPr>
              <w:widowControl w:val="0"/>
              <w:spacing w:after="0" w:line="278"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объекта</w:t>
            </w:r>
          </w:p>
        </w:tc>
        <w:tc>
          <w:tcPr>
            <w:tcW w:w="2024" w:type="dxa"/>
            <w:vMerge w:val="restart"/>
            <w:tcBorders>
              <w:top w:val="single" w:sz="4" w:space="0" w:color="auto"/>
              <w:left w:val="single" w:sz="4" w:space="0" w:color="auto"/>
            </w:tcBorders>
            <w:shd w:val="clear" w:color="auto" w:fill="FFFFFF"/>
            <w:vAlign w:val="center"/>
          </w:tcPr>
          <w:p w:rsidR="00F238D9" w:rsidRPr="00C91375" w:rsidRDefault="00F238D9" w:rsidP="0054317F">
            <w:pPr>
              <w:widowControl w:val="0"/>
              <w:spacing w:after="0" w:line="278"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Наименование объекта в соответствии с нормативным правовым актом</w:t>
            </w:r>
          </w:p>
        </w:tc>
        <w:tc>
          <w:tcPr>
            <w:tcW w:w="1701" w:type="dxa"/>
            <w:vMerge w:val="restart"/>
            <w:tcBorders>
              <w:top w:val="single" w:sz="4" w:space="0" w:color="auto"/>
              <w:left w:val="single" w:sz="4" w:space="0" w:color="auto"/>
              <w:right w:val="single" w:sz="4" w:space="0" w:color="auto"/>
            </w:tcBorders>
            <w:shd w:val="clear" w:color="auto" w:fill="FFFFFF"/>
          </w:tcPr>
          <w:p w:rsidR="00F238D9" w:rsidRPr="00C91375" w:rsidRDefault="00F238D9" w:rsidP="0054317F">
            <w:pPr>
              <w:widowControl w:val="0"/>
              <w:spacing w:after="0" w:line="274"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Адрес</w:t>
            </w:r>
          </w:p>
          <w:p w:rsidR="00F238D9" w:rsidRPr="00C91375" w:rsidRDefault="00F238D9" w:rsidP="0054317F">
            <w:pPr>
              <w:widowControl w:val="0"/>
              <w:spacing w:after="0" w:line="274"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(местонахождение)</w:t>
            </w:r>
          </w:p>
          <w:p w:rsidR="00F238D9" w:rsidRPr="00C91375" w:rsidRDefault="00F238D9" w:rsidP="0054317F">
            <w:pPr>
              <w:widowControl w:val="0"/>
              <w:spacing w:after="0" w:line="274"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объекта</w:t>
            </w:r>
          </w:p>
          <w:p w:rsidR="00F238D9" w:rsidRPr="00C91375" w:rsidRDefault="00F238D9" w:rsidP="0054317F">
            <w:pPr>
              <w:widowControl w:val="0"/>
              <w:spacing w:after="0" w:line="274"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в соответствии с нормативным правовым актом</w:t>
            </w:r>
          </w:p>
        </w:tc>
      </w:tr>
      <w:tr w:rsidR="00F238D9" w:rsidRPr="00C91375" w:rsidTr="00F238D9">
        <w:trPr>
          <w:trHeight w:hRule="exact" w:val="1166"/>
        </w:trPr>
        <w:tc>
          <w:tcPr>
            <w:tcW w:w="725" w:type="dxa"/>
            <w:vMerge/>
            <w:tcBorders>
              <w:left w:val="single" w:sz="4" w:space="0" w:color="auto"/>
            </w:tcBorders>
            <w:shd w:val="clear" w:color="auto" w:fill="FFFFFF"/>
            <w:vAlign w:val="center"/>
          </w:tcPr>
          <w:p w:rsidR="00F238D9" w:rsidRPr="00C91375" w:rsidRDefault="00F238D9" w:rsidP="0054317F">
            <w:pPr>
              <w:widowControl w:val="0"/>
              <w:spacing w:after="0" w:line="240" w:lineRule="auto"/>
              <w:rPr>
                <w:rFonts w:ascii="Arial" w:eastAsia="Arial Unicode MS" w:hAnsi="Arial" w:cs="Arial"/>
                <w:color w:val="000000"/>
                <w:sz w:val="24"/>
                <w:szCs w:val="24"/>
                <w:lang w:eastAsia="ru-RU" w:bidi="ru-RU"/>
              </w:rPr>
            </w:pPr>
          </w:p>
        </w:tc>
        <w:tc>
          <w:tcPr>
            <w:tcW w:w="1412" w:type="dxa"/>
            <w:tcBorders>
              <w:top w:val="single" w:sz="4" w:space="0" w:color="auto"/>
              <w:left w:val="single" w:sz="4" w:space="0" w:color="auto"/>
            </w:tcBorders>
            <w:shd w:val="clear" w:color="auto" w:fill="FFFFFF"/>
            <w:vAlign w:val="center"/>
          </w:tcPr>
          <w:p w:rsidR="00F238D9" w:rsidRPr="00C91375" w:rsidRDefault="00F238D9" w:rsidP="00F238D9">
            <w:pPr>
              <w:widowControl w:val="0"/>
              <w:spacing w:after="120" w:line="240" w:lineRule="exact"/>
              <w:ind w:left="126"/>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Наименование</w:t>
            </w:r>
          </w:p>
          <w:p w:rsidR="00F238D9" w:rsidRPr="00C91375" w:rsidRDefault="00F238D9" w:rsidP="00F238D9">
            <w:pPr>
              <w:widowControl w:val="0"/>
              <w:spacing w:before="120" w:after="0" w:line="240" w:lineRule="exact"/>
              <w:ind w:left="126"/>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акта</w:t>
            </w:r>
          </w:p>
        </w:tc>
        <w:tc>
          <w:tcPr>
            <w:tcW w:w="1275" w:type="dxa"/>
            <w:tcBorders>
              <w:top w:val="single" w:sz="4" w:space="0" w:color="auto"/>
              <w:left w:val="single" w:sz="4" w:space="0" w:color="auto"/>
            </w:tcBorders>
            <w:shd w:val="clear" w:color="auto" w:fill="FFFFFF"/>
            <w:vAlign w:val="center"/>
          </w:tcPr>
          <w:p w:rsidR="00F238D9" w:rsidRPr="00C91375" w:rsidRDefault="00F238D9" w:rsidP="0054317F">
            <w:pPr>
              <w:widowControl w:val="0"/>
              <w:spacing w:after="0" w:line="274"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Дата</w:t>
            </w:r>
          </w:p>
          <w:p w:rsidR="00F238D9" w:rsidRPr="00C91375" w:rsidRDefault="00F238D9" w:rsidP="0054317F">
            <w:pPr>
              <w:widowControl w:val="0"/>
              <w:spacing w:after="0" w:line="274"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принятия</w:t>
            </w:r>
          </w:p>
          <w:p w:rsidR="00F238D9" w:rsidRPr="00C91375" w:rsidRDefault="00F238D9" w:rsidP="0054317F">
            <w:pPr>
              <w:widowControl w:val="0"/>
              <w:spacing w:after="0" w:line="274"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акта</w:t>
            </w:r>
          </w:p>
        </w:tc>
        <w:tc>
          <w:tcPr>
            <w:tcW w:w="1316" w:type="dxa"/>
            <w:tcBorders>
              <w:top w:val="single" w:sz="4" w:space="0" w:color="auto"/>
              <w:left w:val="single" w:sz="4" w:space="0" w:color="auto"/>
            </w:tcBorders>
            <w:shd w:val="clear" w:color="auto" w:fill="FFFFFF"/>
            <w:vAlign w:val="center"/>
          </w:tcPr>
          <w:p w:rsidR="00F238D9" w:rsidRPr="00C91375" w:rsidRDefault="00F238D9" w:rsidP="0054317F">
            <w:pPr>
              <w:widowControl w:val="0"/>
              <w:spacing w:after="0" w:line="278"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w:t>
            </w:r>
          </w:p>
          <w:p w:rsidR="00F238D9" w:rsidRPr="00C91375" w:rsidRDefault="00F238D9" w:rsidP="0054317F">
            <w:pPr>
              <w:widowControl w:val="0"/>
              <w:spacing w:after="0" w:line="278" w:lineRule="exact"/>
              <w:ind w:left="180"/>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регистрации</w:t>
            </w:r>
          </w:p>
          <w:p w:rsidR="00F238D9" w:rsidRPr="00C91375" w:rsidRDefault="00F238D9" w:rsidP="0054317F">
            <w:pPr>
              <w:widowControl w:val="0"/>
              <w:spacing w:after="0" w:line="278"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акта</w:t>
            </w:r>
          </w:p>
        </w:tc>
        <w:tc>
          <w:tcPr>
            <w:tcW w:w="1803" w:type="dxa"/>
            <w:vMerge/>
            <w:tcBorders>
              <w:left w:val="single" w:sz="4" w:space="0" w:color="auto"/>
            </w:tcBorders>
            <w:shd w:val="clear" w:color="auto" w:fill="FFFFFF"/>
          </w:tcPr>
          <w:p w:rsidR="00F238D9" w:rsidRPr="00C91375" w:rsidRDefault="00F238D9" w:rsidP="0054317F">
            <w:pPr>
              <w:widowControl w:val="0"/>
              <w:spacing w:after="0" w:line="240" w:lineRule="auto"/>
              <w:rPr>
                <w:rFonts w:ascii="Arial" w:eastAsia="Arial Unicode MS" w:hAnsi="Arial" w:cs="Arial"/>
                <w:color w:val="000000"/>
                <w:sz w:val="24"/>
                <w:szCs w:val="24"/>
                <w:lang w:eastAsia="ru-RU" w:bidi="ru-RU"/>
              </w:rPr>
            </w:pPr>
          </w:p>
        </w:tc>
        <w:tc>
          <w:tcPr>
            <w:tcW w:w="2024" w:type="dxa"/>
            <w:vMerge/>
            <w:tcBorders>
              <w:left w:val="single" w:sz="4" w:space="0" w:color="auto"/>
            </w:tcBorders>
            <w:shd w:val="clear" w:color="auto" w:fill="FFFFFF"/>
            <w:vAlign w:val="center"/>
          </w:tcPr>
          <w:p w:rsidR="00F238D9" w:rsidRPr="00C91375" w:rsidRDefault="00F238D9" w:rsidP="0054317F">
            <w:pPr>
              <w:widowControl w:val="0"/>
              <w:spacing w:after="0" w:line="240" w:lineRule="auto"/>
              <w:rPr>
                <w:rFonts w:ascii="Arial" w:eastAsia="Arial Unicode MS" w:hAnsi="Arial" w:cs="Arial"/>
                <w:color w:val="000000"/>
                <w:sz w:val="24"/>
                <w:szCs w:val="24"/>
                <w:lang w:eastAsia="ru-RU" w:bidi="ru-RU"/>
              </w:rPr>
            </w:pPr>
          </w:p>
        </w:tc>
        <w:tc>
          <w:tcPr>
            <w:tcW w:w="1701" w:type="dxa"/>
            <w:vMerge/>
            <w:tcBorders>
              <w:left w:val="single" w:sz="4" w:space="0" w:color="auto"/>
              <w:right w:val="single" w:sz="4" w:space="0" w:color="auto"/>
            </w:tcBorders>
            <w:shd w:val="clear" w:color="auto" w:fill="FFFFFF"/>
          </w:tcPr>
          <w:p w:rsidR="00F238D9" w:rsidRPr="00C91375" w:rsidRDefault="00F238D9" w:rsidP="0054317F">
            <w:pPr>
              <w:widowControl w:val="0"/>
              <w:spacing w:after="0" w:line="240" w:lineRule="auto"/>
              <w:rPr>
                <w:rFonts w:ascii="Arial" w:eastAsia="Arial Unicode MS" w:hAnsi="Arial" w:cs="Arial"/>
                <w:color w:val="000000"/>
                <w:sz w:val="24"/>
                <w:szCs w:val="24"/>
                <w:lang w:eastAsia="ru-RU" w:bidi="ru-RU"/>
              </w:rPr>
            </w:pPr>
          </w:p>
        </w:tc>
      </w:tr>
      <w:tr w:rsidR="00F238D9" w:rsidRPr="00C91375" w:rsidTr="00F238D9">
        <w:trPr>
          <w:trHeight w:hRule="exact" w:val="264"/>
        </w:trPr>
        <w:tc>
          <w:tcPr>
            <w:tcW w:w="725" w:type="dxa"/>
            <w:tcBorders>
              <w:top w:val="single" w:sz="4" w:space="0" w:color="auto"/>
              <w:left w:val="single" w:sz="4" w:space="0" w:color="auto"/>
            </w:tcBorders>
            <w:shd w:val="clear" w:color="auto" w:fill="FFFFFF"/>
            <w:vAlign w:val="bottom"/>
          </w:tcPr>
          <w:p w:rsidR="00F238D9" w:rsidRPr="00C91375" w:rsidRDefault="00F238D9" w:rsidP="0054317F">
            <w:pPr>
              <w:widowControl w:val="0"/>
              <w:spacing w:after="0" w:line="21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1</w:t>
            </w:r>
          </w:p>
        </w:tc>
        <w:tc>
          <w:tcPr>
            <w:tcW w:w="1412" w:type="dxa"/>
            <w:tcBorders>
              <w:top w:val="single" w:sz="4" w:space="0" w:color="auto"/>
              <w:left w:val="single" w:sz="4" w:space="0" w:color="auto"/>
            </w:tcBorders>
            <w:shd w:val="clear" w:color="auto" w:fill="FFFFFF"/>
          </w:tcPr>
          <w:p w:rsidR="00F238D9" w:rsidRPr="00C91375" w:rsidRDefault="00F238D9" w:rsidP="0054317F">
            <w:pPr>
              <w:widowControl w:val="0"/>
              <w:spacing w:after="0" w:line="21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3</w:t>
            </w:r>
          </w:p>
        </w:tc>
        <w:tc>
          <w:tcPr>
            <w:tcW w:w="1275" w:type="dxa"/>
            <w:tcBorders>
              <w:top w:val="single" w:sz="4" w:space="0" w:color="auto"/>
              <w:left w:val="single" w:sz="4" w:space="0" w:color="auto"/>
            </w:tcBorders>
            <w:shd w:val="clear" w:color="auto" w:fill="FFFFFF"/>
          </w:tcPr>
          <w:p w:rsidR="00F238D9" w:rsidRPr="00C91375" w:rsidRDefault="00F238D9" w:rsidP="0054317F">
            <w:pPr>
              <w:widowControl w:val="0"/>
              <w:spacing w:after="0" w:line="21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4</w:t>
            </w:r>
          </w:p>
        </w:tc>
        <w:tc>
          <w:tcPr>
            <w:tcW w:w="1316" w:type="dxa"/>
            <w:tcBorders>
              <w:top w:val="single" w:sz="4" w:space="0" w:color="auto"/>
              <w:left w:val="single" w:sz="4" w:space="0" w:color="auto"/>
            </w:tcBorders>
            <w:shd w:val="clear" w:color="auto" w:fill="FFFFFF"/>
          </w:tcPr>
          <w:p w:rsidR="00F238D9" w:rsidRPr="00C91375" w:rsidRDefault="00F238D9" w:rsidP="0054317F">
            <w:pPr>
              <w:widowControl w:val="0"/>
              <w:spacing w:after="0" w:line="21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5</w:t>
            </w:r>
          </w:p>
        </w:tc>
        <w:tc>
          <w:tcPr>
            <w:tcW w:w="1803" w:type="dxa"/>
            <w:tcBorders>
              <w:top w:val="single" w:sz="4" w:space="0" w:color="auto"/>
              <w:left w:val="single" w:sz="4" w:space="0" w:color="auto"/>
            </w:tcBorders>
            <w:shd w:val="clear" w:color="auto" w:fill="FFFFFF"/>
            <w:vAlign w:val="bottom"/>
          </w:tcPr>
          <w:p w:rsidR="00F238D9" w:rsidRPr="00C91375" w:rsidRDefault="00F238D9" w:rsidP="0054317F">
            <w:pPr>
              <w:widowControl w:val="0"/>
              <w:spacing w:after="0" w:line="21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6</w:t>
            </w:r>
          </w:p>
        </w:tc>
        <w:tc>
          <w:tcPr>
            <w:tcW w:w="2024" w:type="dxa"/>
            <w:tcBorders>
              <w:top w:val="single" w:sz="4" w:space="0" w:color="auto"/>
              <w:left w:val="single" w:sz="4" w:space="0" w:color="auto"/>
            </w:tcBorders>
            <w:shd w:val="clear" w:color="auto" w:fill="FFFFFF"/>
          </w:tcPr>
          <w:p w:rsidR="00F238D9" w:rsidRPr="00C91375" w:rsidRDefault="00F238D9" w:rsidP="0054317F">
            <w:pPr>
              <w:widowControl w:val="0"/>
              <w:spacing w:after="0" w:line="21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7</w:t>
            </w:r>
          </w:p>
        </w:tc>
        <w:tc>
          <w:tcPr>
            <w:tcW w:w="1701" w:type="dxa"/>
            <w:tcBorders>
              <w:top w:val="single" w:sz="4" w:space="0" w:color="auto"/>
              <w:left w:val="single" w:sz="4" w:space="0" w:color="auto"/>
              <w:right w:val="single" w:sz="4" w:space="0" w:color="auto"/>
            </w:tcBorders>
            <w:shd w:val="clear" w:color="auto" w:fill="FFFFFF"/>
            <w:vAlign w:val="bottom"/>
          </w:tcPr>
          <w:p w:rsidR="00F238D9" w:rsidRPr="00C91375" w:rsidRDefault="00F238D9" w:rsidP="0054317F">
            <w:pPr>
              <w:widowControl w:val="0"/>
              <w:spacing w:after="0" w:line="210" w:lineRule="exact"/>
              <w:jc w:val="center"/>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8</w:t>
            </w:r>
          </w:p>
        </w:tc>
      </w:tr>
      <w:tr w:rsidR="00FC191E" w:rsidRPr="00C91375" w:rsidTr="003D4025">
        <w:trPr>
          <w:trHeight w:hRule="exact" w:val="1397"/>
        </w:trPr>
        <w:tc>
          <w:tcPr>
            <w:tcW w:w="725" w:type="dxa"/>
            <w:tcBorders>
              <w:top w:val="single" w:sz="4" w:space="0" w:color="auto"/>
              <w:left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1</w:t>
            </w:r>
          </w:p>
        </w:tc>
        <w:tc>
          <w:tcPr>
            <w:tcW w:w="1412" w:type="dxa"/>
            <w:tcBorders>
              <w:top w:val="single" w:sz="4" w:space="0" w:color="auto"/>
              <w:left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Приказ Комитета по охране историко-культурного наследия</w:t>
            </w:r>
          </w:p>
        </w:tc>
        <w:tc>
          <w:tcPr>
            <w:tcW w:w="1275" w:type="dxa"/>
            <w:tcBorders>
              <w:top w:val="single" w:sz="4" w:space="0" w:color="auto"/>
              <w:left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30.12.1999</w:t>
            </w:r>
          </w:p>
        </w:tc>
        <w:tc>
          <w:tcPr>
            <w:tcW w:w="1316" w:type="dxa"/>
            <w:tcBorders>
              <w:top w:val="single" w:sz="4" w:space="0" w:color="auto"/>
              <w:left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68</w:t>
            </w:r>
          </w:p>
        </w:tc>
        <w:tc>
          <w:tcPr>
            <w:tcW w:w="1803" w:type="dxa"/>
            <w:tcBorders>
              <w:top w:val="single" w:sz="4" w:space="0" w:color="auto"/>
              <w:left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Памятник градостроительства и архитектуры</w:t>
            </w:r>
          </w:p>
        </w:tc>
        <w:tc>
          <w:tcPr>
            <w:tcW w:w="2024" w:type="dxa"/>
            <w:tcBorders>
              <w:top w:val="single" w:sz="4" w:space="0" w:color="auto"/>
              <w:left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Церковь Троицы, 1867 г.</w:t>
            </w:r>
          </w:p>
        </w:tc>
        <w:tc>
          <w:tcPr>
            <w:tcW w:w="1701" w:type="dxa"/>
            <w:tcBorders>
              <w:top w:val="single" w:sz="4" w:space="0" w:color="auto"/>
              <w:left w:val="single" w:sz="4" w:space="0" w:color="auto"/>
              <w:right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 xml:space="preserve">с. </w:t>
            </w:r>
            <w:proofErr w:type="spellStart"/>
            <w:r w:rsidRPr="00C91375">
              <w:rPr>
                <w:rFonts w:ascii="Arial" w:hAnsi="Arial" w:cs="Arial"/>
                <w:sz w:val="24"/>
                <w:szCs w:val="24"/>
                <w:lang w:eastAsia="ru-RU"/>
              </w:rPr>
              <w:t>Беляницы</w:t>
            </w:r>
            <w:proofErr w:type="spellEnd"/>
          </w:p>
        </w:tc>
      </w:tr>
      <w:tr w:rsidR="00FC191E" w:rsidRPr="00C91375" w:rsidTr="003D4025">
        <w:trPr>
          <w:trHeight w:hRule="exact" w:val="1685"/>
        </w:trPr>
        <w:tc>
          <w:tcPr>
            <w:tcW w:w="725"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2</w:t>
            </w:r>
          </w:p>
        </w:tc>
        <w:tc>
          <w:tcPr>
            <w:tcW w:w="1412"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Приказ Комитета по охране историко-культурного наследия</w:t>
            </w:r>
          </w:p>
        </w:tc>
        <w:tc>
          <w:tcPr>
            <w:tcW w:w="1275"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30.12.1999</w:t>
            </w:r>
          </w:p>
        </w:tc>
        <w:tc>
          <w:tcPr>
            <w:tcW w:w="1316"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68</w:t>
            </w:r>
          </w:p>
        </w:tc>
        <w:tc>
          <w:tcPr>
            <w:tcW w:w="1803"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Памятник</w:t>
            </w:r>
          </w:p>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истории</w:t>
            </w:r>
          </w:p>
        </w:tc>
        <w:tc>
          <w:tcPr>
            <w:tcW w:w="2024"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Могила комиссара г.  Бежецка         Скворцова П.Ф.</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 xml:space="preserve">с. </w:t>
            </w:r>
            <w:proofErr w:type="spellStart"/>
            <w:r w:rsidRPr="00C91375">
              <w:rPr>
                <w:rFonts w:ascii="Arial" w:hAnsi="Arial" w:cs="Arial"/>
                <w:sz w:val="24"/>
                <w:szCs w:val="24"/>
                <w:lang w:eastAsia="ru-RU"/>
              </w:rPr>
              <w:t>Беляницы</w:t>
            </w:r>
            <w:proofErr w:type="spellEnd"/>
          </w:p>
        </w:tc>
      </w:tr>
      <w:tr w:rsidR="00FC191E" w:rsidRPr="00C91375" w:rsidTr="003D4025">
        <w:trPr>
          <w:trHeight w:hRule="exact" w:val="1685"/>
        </w:trPr>
        <w:tc>
          <w:tcPr>
            <w:tcW w:w="725"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3</w:t>
            </w:r>
          </w:p>
        </w:tc>
        <w:tc>
          <w:tcPr>
            <w:tcW w:w="1412"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Приказ Комитета по охране историко-культурного наследия</w:t>
            </w:r>
          </w:p>
        </w:tc>
        <w:tc>
          <w:tcPr>
            <w:tcW w:w="1275"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30.12.1999</w:t>
            </w:r>
          </w:p>
        </w:tc>
        <w:tc>
          <w:tcPr>
            <w:tcW w:w="1316"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68</w:t>
            </w:r>
          </w:p>
        </w:tc>
        <w:tc>
          <w:tcPr>
            <w:tcW w:w="1803"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Архитектура</w:t>
            </w:r>
          </w:p>
        </w:tc>
        <w:tc>
          <w:tcPr>
            <w:tcW w:w="2024"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Сарай пожарный, нач. XX 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д. Пригорки  (</w:t>
            </w:r>
            <w:proofErr w:type="gramStart"/>
            <w:r w:rsidRPr="00C91375">
              <w:rPr>
                <w:rFonts w:ascii="Arial" w:hAnsi="Arial" w:cs="Arial"/>
                <w:sz w:val="24"/>
                <w:szCs w:val="24"/>
                <w:lang w:eastAsia="ru-RU"/>
              </w:rPr>
              <w:t>бывшая</w:t>
            </w:r>
            <w:proofErr w:type="gramEnd"/>
            <w:r w:rsidRPr="00C91375">
              <w:rPr>
                <w:rFonts w:ascii="Arial" w:hAnsi="Arial" w:cs="Arial"/>
                <w:sz w:val="24"/>
                <w:szCs w:val="24"/>
                <w:lang w:eastAsia="ru-RU"/>
              </w:rPr>
              <w:t xml:space="preserve"> </w:t>
            </w:r>
            <w:proofErr w:type="spellStart"/>
            <w:r w:rsidRPr="00C91375">
              <w:rPr>
                <w:rFonts w:ascii="Arial" w:hAnsi="Arial" w:cs="Arial"/>
                <w:sz w:val="24"/>
                <w:szCs w:val="24"/>
                <w:lang w:eastAsia="ru-RU"/>
              </w:rPr>
              <w:t>Безумово</w:t>
            </w:r>
            <w:proofErr w:type="spellEnd"/>
            <w:r w:rsidRPr="00C91375">
              <w:rPr>
                <w:rFonts w:ascii="Arial" w:hAnsi="Arial" w:cs="Arial"/>
                <w:sz w:val="24"/>
                <w:szCs w:val="24"/>
                <w:lang w:eastAsia="ru-RU"/>
              </w:rPr>
              <w:t>)</w:t>
            </w:r>
          </w:p>
        </w:tc>
      </w:tr>
      <w:tr w:rsidR="00FC191E" w:rsidRPr="00C91375" w:rsidTr="003D4025">
        <w:trPr>
          <w:trHeight w:hRule="exact" w:val="1685"/>
        </w:trPr>
        <w:tc>
          <w:tcPr>
            <w:tcW w:w="725"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4</w:t>
            </w:r>
          </w:p>
        </w:tc>
        <w:tc>
          <w:tcPr>
            <w:tcW w:w="1412"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Приказ Комитета по охране историко-культурного наследия</w:t>
            </w:r>
          </w:p>
        </w:tc>
        <w:tc>
          <w:tcPr>
            <w:tcW w:w="1275"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30.12.1999</w:t>
            </w:r>
          </w:p>
        </w:tc>
        <w:tc>
          <w:tcPr>
            <w:tcW w:w="1316"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68</w:t>
            </w:r>
          </w:p>
        </w:tc>
        <w:tc>
          <w:tcPr>
            <w:tcW w:w="1803"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Архитектура</w:t>
            </w:r>
          </w:p>
        </w:tc>
        <w:tc>
          <w:tcPr>
            <w:tcW w:w="2024"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 xml:space="preserve">Ветряная </w:t>
            </w:r>
            <w:proofErr w:type="spellStart"/>
            <w:r w:rsidRPr="00C91375">
              <w:rPr>
                <w:rFonts w:ascii="Arial" w:hAnsi="Arial" w:cs="Arial"/>
                <w:sz w:val="24"/>
                <w:szCs w:val="24"/>
                <w:lang w:eastAsia="ru-RU"/>
              </w:rPr>
              <w:t>мукомольйная</w:t>
            </w:r>
            <w:proofErr w:type="spellEnd"/>
            <w:r w:rsidRPr="00C91375">
              <w:rPr>
                <w:rFonts w:ascii="Arial" w:hAnsi="Arial" w:cs="Arial"/>
                <w:sz w:val="24"/>
                <w:szCs w:val="24"/>
                <w:lang w:eastAsia="ru-RU"/>
              </w:rPr>
              <w:t xml:space="preserve"> мельница, вторая половина ХIХ </w:t>
            </w:r>
            <w:proofErr w:type="gramStart"/>
            <w:r w:rsidRPr="00C91375">
              <w:rPr>
                <w:rFonts w:ascii="Arial" w:hAnsi="Arial" w:cs="Arial"/>
                <w:sz w:val="24"/>
                <w:szCs w:val="24"/>
                <w:lang w:eastAsia="ru-RU"/>
              </w:rPr>
              <w:t>в</w:t>
            </w:r>
            <w:proofErr w:type="gramEnd"/>
            <w:r w:rsidRPr="00C91375">
              <w:rPr>
                <w:rFonts w:ascii="Arial" w:hAnsi="Arial" w:cs="Arial"/>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д</w:t>
            </w:r>
            <w:proofErr w:type="gramStart"/>
            <w:r w:rsidRPr="00C91375">
              <w:rPr>
                <w:rFonts w:ascii="Arial" w:hAnsi="Arial" w:cs="Arial"/>
                <w:sz w:val="24"/>
                <w:szCs w:val="24"/>
                <w:lang w:eastAsia="ru-RU"/>
              </w:rPr>
              <w:t>.П</w:t>
            </w:r>
            <w:proofErr w:type="gramEnd"/>
            <w:r w:rsidRPr="00C91375">
              <w:rPr>
                <w:rFonts w:ascii="Arial" w:hAnsi="Arial" w:cs="Arial"/>
                <w:sz w:val="24"/>
                <w:szCs w:val="24"/>
                <w:lang w:eastAsia="ru-RU"/>
              </w:rPr>
              <w:t>ригорки</w:t>
            </w:r>
          </w:p>
        </w:tc>
      </w:tr>
      <w:tr w:rsidR="00FC191E" w:rsidRPr="00C91375" w:rsidTr="003D4025">
        <w:trPr>
          <w:trHeight w:hRule="exact" w:val="1685"/>
        </w:trPr>
        <w:tc>
          <w:tcPr>
            <w:tcW w:w="725"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5</w:t>
            </w:r>
          </w:p>
        </w:tc>
        <w:tc>
          <w:tcPr>
            <w:tcW w:w="1412"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Приказ Комитета по охране историко-культурного наследия</w:t>
            </w:r>
          </w:p>
        </w:tc>
        <w:tc>
          <w:tcPr>
            <w:tcW w:w="1275"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30.12.1999</w:t>
            </w:r>
          </w:p>
        </w:tc>
        <w:tc>
          <w:tcPr>
            <w:tcW w:w="1316"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68</w:t>
            </w:r>
          </w:p>
        </w:tc>
        <w:tc>
          <w:tcPr>
            <w:tcW w:w="1803"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Памятник</w:t>
            </w:r>
          </w:p>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истории</w:t>
            </w:r>
          </w:p>
        </w:tc>
        <w:tc>
          <w:tcPr>
            <w:tcW w:w="2024"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Школа, в которой в 1938-1940 г.г. учился Герой Советского Союза Артамонов В.В.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д. Пригорки</w:t>
            </w:r>
          </w:p>
        </w:tc>
      </w:tr>
      <w:tr w:rsidR="00FC191E" w:rsidRPr="00C91375" w:rsidTr="003D4025">
        <w:trPr>
          <w:trHeight w:hRule="exact" w:val="1685"/>
        </w:trPr>
        <w:tc>
          <w:tcPr>
            <w:tcW w:w="725"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6</w:t>
            </w:r>
          </w:p>
        </w:tc>
        <w:tc>
          <w:tcPr>
            <w:tcW w:w="1412"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Приказ Комитета по охране историко-культурного наследия</w:t>
            </w:r>
          </w:p>
        </w:tc>
        <w:tc>
          <w:tcPr>
            <w:tcW w:w="1275"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30.12.1999</w:t>
            </w:r>
          </w:p>
        </w:tc>
        <w:tc>
          <w:tcPr>
            <w:tcW w:w="1316"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68</w:t>
            </w:r>
          </w:p>
        </w:tc>
        <w:tc>
          <w:tcPr>
            <w:tcW w:w="1803"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Памятник</w:t>
            </w:r>
          </w:p>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истории</w:t>
            </w:r>
          </w:p>
        </w:tc>
        <w:tc>
          <w:tcPr>
            <w:tcW w:w="2024" w:type="dxa"/>
            <w:tcBorders>
              <w:top w:val="single" w:sz="4" w:space="0" w:color="auto"/>
              <w:left w:val="single" w:sz="4" w:space="0" w:color="auto"/>
              <w:bottom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Дом, в котором родился и жил в 1926-1943, 1945 г.г. Герой Советского Союза  Артамонов В.В.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C191E" w:rsidRPr="00C91375" w:rsidRDefault="00FC191E" w:rsidP="003D4025">
            <w:pPr>
              <w:spacing w:after="0" w:line="240" w:lineRule="auto"/>
              <w:jc w:val="center"/>
              <w:rPr>
                <w:rFonts w:ascii="Arial" w:hAnsi="Arial" w:cs="Arial"/>
                <w:sz w:val="24"/>
                <w:szCs w:val="24"/>
                <w:lang w:eastAsia="ru-RU"/>
              </w:rPr>
            </w:pPr>
            <w:r w:rsidRPr="00C91375">
              <w:rPr>
                <w:rFonts w:ascii="Arial" w:hAnsi="Arial" w:cs="Arial"/>
                <w:sz w:val="24"/>
                <w:szCs w:val="24"/>
                <w:lang w:eastAsia="ru-RU"/>
              </w:rPr>
              <w:t xml:space="preserve">д. </w:t>
            </w:r>
            <w:proofErr w:type="spellStart"/>
            <w:r w:rsidRPr="00C91375">
              <w:rPr>
                <w:rFonts w:ascii="Arial" w:hAnsi="Arial" w:cs="Arial"/>
                <w:sz w:val="24"/>
                <w:szCs w:val="24"/>
                <w:lang w:eastAsia="ru-RU"/>
              </w:rPr>
              <w:t>Рылово</w:t>
            </w:r>
            <w:proofErr w:type="spellEnd"/>
          </w:p>
        </w:tc>
      </w:tr>
    </w:tbl>
    <w:p w:rsidR="00AF26BA" w:rsidRPr="00C91375" w:rsidRDefault="00AF26BA" w:rsidP="004F03B0">
      <w:pPr>
        <w:widowControl w:val="0"/>
        <w:spacing w:after="0" w:line="360" w:lineRule="auto"/>
        <w:ind w:firstLine="600"/>
        <w:jc w:val="both"/>
        <w:rPr>
          <w:rFonts w:ascii="Arial" w:eastAsia="Times New Roman" w:hAnsi="Arial" w:cs="Arial"/>
          <w:bCs/>
          <w:sz w:val="24"/>
          <w:szCs w:val="24"/>
          <w:lang w:eastAsia="ru-RU"/>
        </w:rPr>
      </w:pPr>
    </w:p>
    <w:p w:rsidR="004F03B0" w:rsidRPr="00C91375" w:rsidRDefault="00AF26BA" w:rsidP="004F03B0">
      <w:pPr>
        <w:widowControl w:val="0"/>
        <w:spacing w:after="0" w:line="360" w:lineRule="auto"/>
        <w:ind w:firstLine="600"/>
        <w:jc w:val="both"/>
        <w:rPr>
          <w:rFonts w:ascii="Arial" w:eastAsia="Times New Roman" w:hAnsi="Arial" w:cs="Arial"/>
          <w:color w:val="000000"/>
          <w:sz w:val="24"/>
          <w:szCs w:val="24"/>
          <w:lang w:eastAsia="ru-RU" w:bidi="ru-RU"/>
        </w:rPr>
      </w:pPr>
      <w:r w:rsidRPr="00C91375">
        <w:rPr>
          <w:rFonts w:ascii="Arial" w:eastAsia="Times New Roman" w:hAnsi="Arial" w:cs="Arial"/>
          <w:bCs/>
          <w:sz w:val="24"/>
          <w:szCs w:val="24"/>
          <w:lang w:eastAsia="ru-RU"/>
        </w:rPr>
        <w:t xml:space="preserve">Указанные выше объекты, кроме памятника истории в д. </w:t>
      </w:r>
      <w:proofErr w:type="spellStart"/>
      <w:r w:rsidRPr="00C91375">
        <w:rPr>
          <w:rFonts w:ascii="Arial" w:eastAsia="Times New Roman" w:hAnsi="Arial" w:cs="Arial"/>
          <w:bCs/>
          <w:sz w:val="24"/>
          <w:szCs w:val="24"/>
          <w:lang w:eastAsia="ru-RU"/>
        </w:rPr>
        <w:t>Рылово</w:t>
      </w:r>
      <w:proofErr w:type="spellEnd"/>
      <w:r w:rsidRPr="00C91375">
        <w:rPr>
          <w:rFonts w:ascii="Arial" w:eastAsia="Times New Roman" w:hAnsi="Arial" w:cs="Arial"/>
          <w:bCs/>
          <w:sz w:val="24"/>
          <w:szCs w:val="24"/>
          <w:lang w:eastAsia="ru-RU"/>
        </w:rPr>
        <w:t>, находятся за пределами (фрагмента) разрабатываемого Проекта внесения изменений в Генеральный план сельского поселения.</w:t>
      </w:r>
    </w:p>
    <w:p w:rsidR="00D840DF" w:rsidRPr="00C91375" w:rsidRDefault="00A23139" w:rsidP="009D0FA4">
      <w:pPr>
        <w:pStyle w:val="ad"/>
        <w:numPr>
          <w:ilvl w:val="0"/>
          <w:numId w:val="15"/>
        </w:numPr>
        <w:spacing w:after="0" w:line="360" w:lineRule="auto"/>
        <w:ind w:left="0" w:firstLine="567"/>
        <w:jc w:val="both"/>
        <w:rPr>
          <w:rStyle w:val="10"/>
          <w:rFonts w:ascii="Arial" w:hAnsi="Arial" w:cs="Arial"/>
          <w:sz w:val="24"/>
          <w:szCs w:val="24"/>
        </w:rPr>
      </w:pPr>
      <w:r w:rsidRPr="00C91375">
        <w:rPr>
          <w:rFonts w:ascii="Arial" w:hAnsi="Arial" w:cs="Arial"/>
          <w:bCs/>
        </w:rPr>
        <w:lastRenderedPageBreak/>
        <w:t xml:space="preserve"> </w:t>
      </w:r>
      <w:r w:rsidR="00CB0212" w:rsidRPr="00C91375">
        <w:rPr>
          <w:rFonts w:ascii="Arial" w:hAnsi="Arial" w:cs="Arial"/>
          <w:bCs/>
        </w:rPr>
        <w:t xml:space="preserve">По информации </w:t>
      </w:r>
      <w:r w:rsidR="00CB0212" w:rsidRPr="00C91375">
        <w:rPr>
          <w:rStyle w:val="10"/>
          <w:rFonts w:ascii="Arial" w:hAnsi="Arial" w:cs="Arial"/>
          <w:sz w:val="24"/>
          <w:szCs w:val="24"/>
        </w:rPr>
        <w:t xml:space="preserve">Главного управления «Государственная инспекция по ветеринарии» Тверской области </w:t>
      </w:r>
      <w:r w:rsidR="00E45FDF" w:rsidRPr="00C91375">
        <w:rPr>
          <w:rStyle w:val="10"/>
          <w:rFonts w:ascii="Arial" w:hAnsi="Arial" w:cs="Arial"/>
          <w:sz w:val="24"/>
          <w:szCs w:val="24"/>
        </w:rPr>
        <w:t>в 1,5 км к югу</w:t>
      </w:r>
      <w:r w:rsidR="000D64BA" w:rsidRPr="00C91375">
        <w:rPr>
          <w:rStyle w:val="10"/>
          <w:rFonts w:ascii="Arial" w:hAnsi="Arial" w:cs="Arial"/>
          <w:sz w:val="24"/>
          <w:szCs w:val="24"/>
        </w:rPr>
        <w:t>-востоку</w:t>
      </w:r>
      <w:r w:rsidR="00E45FDF" w:rsidRPr="00C91375">
        <w:rPr>
          <w:rStyle w:val="10"/>
          <w:rFonts w:ascii="Arial" w:hAnsi="Arial" w:cs="Arial"/>
          <w:sz w:val="24"/>
          <w:szCs w:val="24"/>
        </w:rPr>
        <w:t xml:space="preserve"> от</w:t>
      </w:r>
      <w:r w:rsidR="00CB0212" w:rsidRPr="00C91375">
        <w:rPr>
          <w:rStyle w:val="10"/>
          <w:rFonts w:ascii="Arial" w:hAnsi="Arial" w:cs="Arial"/>
          <w:sz w:val="24"/>
          <w:szCs w:val="24"/>
        </w:rPr>
        <w:t xml:space="preserve"> д. </w:t>
      </w:r>
      <w:proofErr w:type="spellStart"/>
      <w:r w:rsidR="000D64BA" w:rsidRPr="00C91375">
        <w:rPr>
          <w:rStyle w:val="10"/>
          <w:rFonts w:ascii="Arial" w:hAnsi="Arial" w:cs="Arial"/>
          <w:sz w:val="24"/>
          <w:szCs w:val="24"/>
        </w:rPr>
        <w:t>Тимон</w:t>
      </w:r>
      <w:r w:rsidR="00CB0212" w:rsidRPr="00C91375">
        <w:rPr>
          <w:rStyle w:val="10"/>
          <w:rFonts w:ascii="Arial" w:hAnsi="Arial" w:cs="Arial"/>
          <w:sz w:val="24"/>
          <w:szCs w:val="24"/>
        </w:rPr>
        <w:t>ино</w:t>
      </w:r>
      <w:proofErr w:type="spellEnd"/>
      <w:r w:rsidR="00CB0212" w:rsidRPr="00C91375">
        <w:rPr>
          <w:rStyle w:val="10"/>
          <w:rFonts w:ascii="Arial" w:hAnsi="Arial" w:cs="Arial"/>
          <w:sz w:val="24"/>
          <w:szCs w:val="24"/>
        </w:rPr>
        <w:t xml:space="preserve"> </w:t>
      </w:r>
      <w:proofErr w:type="spellStart"/>
      <w:r w:rsidR="00C917DE" w:rsidRPr="00C91375">
        <w:rPr>
          <w:rStyle w:val="10"/>
          <w:rFonts w:ascii="Arial" w:hAnsi="Arial" w:cs="Arial"/>
          <w:sz w:val="24"/>
          <w:szCs w:val="24"/>
        </w:rPr>
        <w:t>Беляницкого</w:t>
      </w:r>
      <w:proofErr w:type="spellEnd"/>
      <w:r w:rsidR="00C917DE" w:rsidRPr="00C91375">
        <w:rPr>
          <w:rStyle w:val="10"/>
          <w:rFonts w:ascii="Arial" w:hAnsi="Arial" w:cs="Arial"/>
          <w:sz w:val="24"/>
          <w:szCs w:val="24"/>
        </w:rPr>
        <w:t xml:space="preserve"> сельского поселения</w:t>
      </w:r>
      <w:r w:rsidR="00CB0212" w:rsidRPr="00C91375">
        <w:rPr>
          <w:rStyle w:val="10"/>
          <w:rFonts w:ascii="Arial" w:hAnsi="Arial" w:cs="Arial"/>
          <w:sz w:val="24"/>
          <w:szCs w:val="24"/>
        </w:rPr>
        <w:t xml:space="preserve"> </w:t>
      </w:r>
      <w:proofErr w:type="spellStart"/>
      <w:r w:rsidR="00C917DE" w:rsidRPr="00C91375">
        <w:rPr>
          <w:rStyle w:val="10"/>
          <w:rFonts w:ascii="Arial" w:hAnsi="Arial" w:cs="Arial"/>
          <w:sz w:val="24"/>
          <w:szCs w:val="24"/>
        </w:rPr>
        <w:t>Сонковского</w:t>
      </w:r>
      <w:proofErr w:type="spellEnd"/>
      <w:r w:rsidR="00CB0212" w:rsidRPr="00C91375">
        <w:rPr>
          <w:rStyle w:val="10"/>
          <w:rFonts w:ascii="Arial" w:hAnsi="Arial" w:cs="Arial"/>
          <w:sz w:val="24"/>
          <w:szCs w:val="24"/>
        </w:rPr>
        <w:t xml:space="preserve"> района Тверской области </w:t>
      </w:r>
      <w:r w:rsidR="000D64BA" w:rsidRPr="00C91375">
        <w:rPr>
          <w:rStyle w:val="10"/>
          <w:rFonts w:ascii="Arial" w:hAnsi="Arial" w:cs="Arial"/>
          <w:sz w:val="24"/>
          <w:szCs w:val="24"/>
        </w:rPr>
        <w:t>располагается</w:t>
      </w:r>
      <w:r w:rsidR="00CB0212" w:rsidRPr="00C91375">
        <w:rPr>
          <w:rStyle w:val="10"/>
          <w:rFonts w:ascii="Arial" w:hAnsi="Arial" w:cs="Arial"/>
          <w:sz w:val="24"/>
          <w:szCs w:val="24"/>
        </w:rPr>
        <w:t xml:space="preserve"> действующий скотомогильник, принадлежащий </w:t>
      </w:r>
      <w:r w:rsidR="000D64BA" w:rsidRPr="00C91375">
        <w:rPr>
          <w:rStyle w:val="10"/>
          <w:rFonts w:ascii="Arial" w:hAnsi="Arial" w:cs="Arial"/>
          <w:sz w:val="24"/>
          <w:szCs w:val="24"/>
        </w:rPr>
        <w:t>СПК колхоза</w:t>
      </w:r>
      <w:r w:rsidR="00CB0212" w:rsidRPr="00C91375">
        <w:rPr>
          <w:rStyle w:val="10"/>
          <w:rFonts w:ascii="Arial" w:hAnsi="Arial" w:cs="Arial"/>
          <w:sz w:val="24"/>
          <w:szCs w:val="24"/>
        </w:rPr>
        <w:t xml:space="preserve"> «</w:t>
      </w:r>
      <w:r w:rsidR="000D64BA" w:rsidRPr="00C91375">
        <w:rPr>
          <w:rStyle w:val="10"/>
          <w:rFonts w:ascii="Arial" w:hAnsi="Arial" w:cs="Arial"/>
          <w:sz w:val="24"/>
          <w:szCs w:val="24"/>
        </w:rPr>
        <w:t>Красный октябрь</w:t>
      </w:r>
      <w:r w:rsidR="00CB0212" w:rsidRPr="00C91375">
        <w:rPr>
          <w:rStyle w:val="10"/>
          <w:rFonts w:ascii="Arial" w:hAnsi="Arial" w:cs="Arial"/>
          <w:sz w:val="24"/>
          <w:szCs w:val="24"/>
        </w:rPr>
        <w:t>». Скотомогильник соответствует требованиям: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от 04.12.1995г. № 13-7-2/469.</w:t>
      </w:r>
    </w:p>
    <w:p w:rsidR="00CB0212" w:rsidRPr="00C91375" w:rsidRDefault="00CB0212" w:rsidP="00CB0212">
      <w:pPr>
        <w:pStyle w:val="ad"/>
        <w:tabs>
          <w:tab w:val="left" w:pos="0"/>
        </w:tabs>
        <w:spacing w:after="0" w:line="360" w:lineRule="auto"/>
        <w:ind w:left="0" w:firstLine="851"/>
        <w:jc w:val="both"/>
        <w:rPr>
          <w:rStyle w:val="10"/>
          <w:rFonts w:ascii="Arial" w:hAnsi="Arial" w:cs="Arial"/>
          <w:sz w:val="24"/>
          <w:szCs w:val="24"/>
        </w:rPr>
      </w:pPr>
      <w:r w:rsidRPr="00C91375">
        <w:rPr>
          <w:rStyle w:val="10"/>
          <w:rFonts w:ascii="Arial" w:hAnsi="Arial" w:cs="Arial"/>
          <w:sz w:val="24"/>
          <w:szCs w:val="24"/>
        </w:rPr>
        <w:t>В соответствии с Санитарно-эпидемиологическ</w:t>
      </w:r>
      <w:r w:rsidR="00F61B63" w:rsidRPr="00C91375">
        <w:rPr>
          <w:rStyle w:val="10"/>
          <w:rFonts w:ascii="Arial" w:hAnsi="Arial" w:cs="Arial"/>
          <w:sz w:val="24"/>
          <w:szCs w:val="24"/>
        </w:rPr>
        <w:t>ими правилами и</w:t>
      </w:r>
      <w:r w:rsidR="00F61B63" w:rsidRPr="00C91375">
        <w:rPr>
          <w:rStyle w:val="10"/>
          <w:rFonts w:ascii="Arial" w:hAnsi="Arial" w:cs="Arial"/>
          <w:sz w:val="24"/>
          <w:szCs w:val="24"/>
        </w:rPr>
        <w:br/>
        <w:t xml:space="preserve">нормативами </w:t>
      </w:r>
      <w:proofErr w:type="spellStart"/>
      <w:r w:rsidR="00F61B63" w:rsidRPr="00C91375">
        <w:rPr>
          <w:rStyle w:val="10"/>
          <w:rFonts w:ascii="Arial" w:hAnsi="Arial" w:cs="Arial"/>
          <w:sz w:val="24"/>
          <w:szCs w:val="24"/>
        </w:rPr>
        <w:t>СапПиН</w:t>
      </w:r>
      <w:proofErr w:type="spellEnd"/>
      <w:r w:rsidRPr="00C91375">
        <w:rPr>
          <w:rStyle w:val="10"/>
          <w:rFonts w:ascii="Arial" w:hAnsi="Arial" w:cs="Arial"/>
          <w:sz w:val="24"/>
          <w:szCs w:val="24"/>
        </w:rPr>
        <w:t xml:space="preserve"> 2.2.1/2,1.1.1200-03 «Санитарно-защитные зоны и</w:t>
      </w:r>
      <w:r w:rsidRPr="00C91375">
        <w:rPr>
          <w:rStyle w:val="10"/>
          <w:rFonts w:ascii="Arial" w:hAnsi="Arial" w:cs="Arial"/>
          <w:sz w:val="24"/>
          <w:szCs w:val="24"/>
        </w:rPr>
        <w:br/>
        <w:t>санитарная классификация предприятий, сооружений и иных объектов», утвержденными Постановлением государственного санитарного врача Российской Федерации от 10.04.2003г. №38 размер санитарно-защитной зоны установлен в размере 500 м</w:t>
      </w:r>
      <w:r w:rsidR="000D64BA" w:rsidRPr="00C91375">
        <w:rPr>
          <w:rStyle w:val="10"/>
          <w:rFonts w:ascii="Arial" w:hAnsi="Arial" w:cs="Arial"/>
          <w:sz w:val="24"/>
          <w:szCs w:val="24"/>
        </w:rPr>
        <w:t xml:space="preserve"> (для скотомогильников с захоронением в биологических камерах, 2 класс опасности)</w:t>
      </w:r>
      <w:r w:rsidRPr="00C91375">
        <w:rPr>
          <w:rStyle w:val="10"/>
          <w:rFonts w:ascii="Arial" w:hAnsi="Arial" w:cs="Arial"/>
          <w:sz w:val="24"/>
          <w:szCs w:val="24"/>
        </w:rPr>
        <w:t xml:space="preserve">. </w:t>
      </w:r>
      <w:r w:rsidR="00F61B63" w:rsidRPr="00C91375">
        <w:rPr>
          <w:rStyle w:val="10"/>
          <w:rFonts w:ascii="Arial" w:hAnsi="Arial" w:cs="Arial"/>
          <w:sz w:val="24"/>
          <w:szCs w:val="24"/>
        </w:rPr>
        <w:t xml:space="preserve">Данный скотомогильник расположен вне зоны проектирования, в том числе санитарно-защитная зона от него, соответственно, не отображен на картографическом материале Проекта внесения изменений в Генеральный план </w:t>
      </w:r>
      <w:proofErr w:type="spellStart"/>
      <w:r w:rsidR="00C917DE" w:rsidRPr="00C91375">
        <w:rPr>
          <w:rStyle w:val="10"/>
          <w:rFonts w:ascii="Arial" w:hAnsi="Arial" w:cs="Arial"/>
          <w:sz w:val="24"/>
          <w:szCs w:val="24"/>
        </w:rPr>
        <w:t>Беляницкого</w:t>
      </w:r>
      <w:proofErr w:type="spellEnd"/>
      <w:r w:rsidR="00C917DE" w:rsidRPr="00C91375">
        <w:rPr>
          <w:rStyle w:val="10"/>
          <w:rFonts w:ascii="Arial" w:hAnsi="Arial" w:cs="Arial"/>
          <w:sz w:val="24"/>
          <w:szCs w:val="24"/>
        </w:rPr>
        <w:t xml:space="preserve"> сельского поселения</w:t>
      </w:r>
      <w:r w:rsidR="00F61B63" w:rsidRPr="00C91375">
        <w:rPr>
          <w:rStyle w:val="10"/>
          <w:rFonts w:ascii="Arial" w:hAnsi="Arial" w:cs="Arial"/>
          <w:sz w:val="24"/>
          <w:szCs w:val="24"/>
        </w:rPr>
        <w:t>.</w:t>
      </w:r>
    </w:p>
    <w:p w:rsidR="00751AD6" w:rsidRPr="00C91375" w:rsidRDefault="00751AD6" w:rsidP="004B52BA">
      <w:pPr>
        <w:pStyle w:val="a9"/>
        <w:numPr>
          <w:ilvl w:val="0"/>
          <w:numId w:val="15"/>
        </w:numPr>
        <w:spacing w:after="0" w:line="360" w:lineRule="auto"/>
        <w:ind w:left="0" w:firstLine="0"/>
        <w:jc w:val="both"/>
        <w:rPr>
          <w:rStyle w:val="29pt"/>
          <w:rFonts w:ascii="Arial" w:eastAsiaTheme="minorHAnsi" w:hAnsi="Arial" w:cs="Arial"/>
          <w:sz w:val="24"/>
          <w:szCs w:val="24"/>
        </w:rPr>
      </w:pPr>
      <w:r w:rsidRPr="00C91375">
        <w:rPr>
          <w:rFonts w:ascii="Arial" w:hAnsi="Arial" w:cs="Arial"/>
          <w:sz w:val="24"/>
          <w:szCs w:val="24"/>
        </w:rPr>
        <w:t xml:space="preserve">По данным </w:t>
      </w:r>
      <w:r w:rsidRPr="00C91375">
        <w:rPr>
          <w:rFonts w:ascii="Arial" w:hAnsi="Arial" w:cs="Arial"/>
          <w:color w:val="000000"/>
          <w:sz w:val="24"/>
          <w:szCs w:val="24"/>
          <w:lang w:eastAsia="ru-RU" w:bidi="ru-RU"/>
        </w:rPr>
        <w:t xml:space="preserve">Государственного казённого учреждения Тверской области «Дирекция территориального дорожного фонда Тверской области» по территории </w:t>
      </w:r>
      <w:proofErr w:type="spellStart"/>
      <w:r w:rsidR="00C917DE" w:rsidRPr="00C91375">
        <w:rPr>
          <w:rFonts w:ascii="Arial" w:hAnsi="Arial" w:cs="Arial"/>
          <w:color w:val="000000"/>
          <w:sz w:val="24"/>
          <w:szCs w:val="24"/>
          <w:lang w:eastAsia="ru-RU" w:bidi="ru-RU"/>
        </w:rPr>
        <w:t>Беляницкого</w:t>
      </w:r>
      <w:proofErr w:type="spellEnd"/>
      <w:r w:rsidR="00C917DE" w:rsidRPr="00C91375">
        <w:rPr>
          <w:rFonts w:ascii="Arial" w:hAnsi="Arial" w:cs="Arial"/>
          <w:color w:val="000000"/>
          <w:sz w:val="24"/>
          <w:szCs w:val="24"/>
          <w:lang w:eastAsia="ru-RU" w:bidi="ru-RU"/>
        </w:rPr>
        <w:t xml:space="preserve"> сельского поселения</w:t>
      </w:r>
      <w:r w:rsidRPr="00C91375">
        <w:rPr>
          <w:rFonts w:ascii="Arial" w:hAnsi="Arial" w:cs="Arial"/>
          <w:color w:val="000000"/>
          <w:sz w:val="24"/>
          <w:szCs w:val="24"/>
          <w:lang w:eastAsia="ru-RU" w:bidi="ru-RU"/>
        </w:rPr>
        <w:t xml:space="preserve"> проходят </w:t>
      </w:r>
      <w:r w:rsidR="00F4229C" w:rsidRPr="00C91375">
        <w:rPr>
          <w:rFonts w:ascii="Arial" w:hAnsi="Arial" w:cs="Arial"/>
          <w:color w:val="000000"/>
          <w:sz w:val="24"/>
          <w:szCs w:val="24"/>
          <w:lang w:eastAsia="ru-RU" w:bidi="ru-RU"/>
        </w:rPr>
        <w:t>9</w:t>
      </w:r>
      <w:r w:rsidRPr="00C91375">
        <w:rPr>
          <w:rFonts w:ascii="Arial" w:hAnsi="Arial" w:cs="Arial"/>
          <w:color w:val="000000"/>
          <w:sz w:val="24"/>
          <w:szCs w:val="24"/>
          <w:lang w:eastAsia="ru-RU" w:bidi="ru-RU"/>
        </w:rPr>
        <w:t xml:space="preserve"> дорог межмуниципального значения. </w:t>
      </w:r>
      <w:r w:rsidRPr="00C91375">
        <w:rPr>
          <w:rStyle w:val="29pt"/>
          <w:rFonts w:ascii="Arial" w:eastAsiaTheme="minorHAnsi" w:hAnsi="Arial" w:cs="Arial"/>
          <w:sz w:val="24"/>
          <w:szCs w:val="24"/>
        </w:rPr>
        <w:t>Их параметры представлены в таблице.</w:t>
      </w:r>
    </w:p>
    <w:tbl>
      <w:tblPr>
        <w:tblStyle w:val="af1"/>
        <w:tblW w:w="10206" w:type="dxa"/>
        <w:tblInd w:w="108" w:type="dxa"/>
        <w:tblLayout w:type="fixed"/>
        <w:tblLook w:val="04A0" w:firstRow="1" w:lastRow="0" w:firstColumn="1" w:lastColumn="0" w:noHBand="0" w:noVBand="1"/>
      </w:tblPr>
      <w:tblGrid>
        <w:gridCol w:w="709"/>
        <w:gridCol w:w="3292"/>
        <w:gridCol w:w="1727"/>
        <w:gridCol w:w="2210"/>
        <w:gridCol w:w="1418"/>
        <w:gridCol w:w="850"/>
      </w:tblGrid>
      <w:tr w:rsidR="00751AD6" w:rsidRPr="00C91375" w:rsidTr="00C91375">
        <w:trPr>
          <w:trHeight w:val="525"/>
        </w:trPr>
        <w:tc>
          <w:tcPr>
            <w:tcW w:w="709" w:type="dxa"/>
          </w:tcPr>
          <w:p w:rsidR="00751AD6" w:rsidRPr="00C91375" w:rsidRDefault="00751AD6" w:rsidP="00C917DE">
            <w:pPr>
              <w:spacing w:line="360" w:lineRule="auto"/>
              <w:jc w:val="both"/>
              <w:rPr>
                <w:rFonts w:ascii="Arial" w:hAnsi="Arial" w:cs="Arial"/>
                <w:i/>
                <w:color w:val="000000"/>
                <w:sz w:val="24"/>
                <w:szCs w:val="24"/>
                <w:lang w:eastAsia="ru-RU" w:bidi="ru-RU"/>
              </w:rPr>
            </w:pPr>
            <w:r w:rsidRPr="00C91375">
              <w:rPr>
                <w:rFonts w:ascii="Arial" w:hAnsi="Arial" w:cs="Arial"/>
                <w:i/>
                <w:color w:val="000000"/>
                <w:sz w:val="24"/>
                <w:szCs w:val="24"/>
                <w:lang w:eastAsia="ru-RU" w:bidi="ru-RU"/>
              </w:rPr>
              <w:t>№</w:t>
            </w:r>
          </w:p>
        </w:tc>
        <w:tc>
          <w:tcPr>
            <w:tcW w:w="3292" w:type="dxa"/>
          </w:tcPr>
          <w:p w:rsidR="00751AD6" w:rsidRPr="00C91375" w:rsidRDefault="00751AD6" w:rsidP="00C917DE">
            <w:pPr>
              <w:spacing w:line="360" w:lineRule="auto"/>
              <w:jc w:val="center"/>
              <w:rPr>
                <w:rFonts w:ascii="Arial" w:hAnsi="Arial" w:cs="Arial"/>
                <w:i/>
                <w:color w:val="000000"/>
                <w:sz w:val="24"/>
                <w:szCs w:val="24"/>
                <w:lang w:eastAsia="ru-RU" w:bidi="ru-RU"/>
              </w:rPr>
            </w:pPr>
            <w:r w:rsidRPr="00C91375">
              <w:rPr>
                <w:rStyle w:val="29pt"/>
                <w:rFonts w:ascii="Arial" w:eastAsiaTheme="minorHAnsi" w:hAnsi="Arial" w:cs="Arial"/>
                <w:i/>
                <w:sz w:val="24"/>
                <w:szCs w:val="24"/>
              </w:rPr>
              <w:t>Наименование автомобильной дороги</w:t>
            </w:r>
          </w:p>
        </w:tc>
        <w:tc>
          <w:tcPr>
            <w:tcW w:w="1727" w:type="dxa"/>
          </w:tcPr>
          <w:p w:rsidR="00751AD6" w:rsidRPr="00C91375" w:rsidRDefault="00751AD6" w:rsidP="00C917DE">
            <w:pPr>
              <w:spacing w:line="360" w:lineRule="auto"/>
              <w:jc w:val="center"/>
              <w:rPr>
                <w:rFonts w:ascii="Arial" w:hAnsi="Arial" w:cs="Arial"/>
                <w:i/>
                <w:color w:val="000000"/>
                <w:sz w:val="24"/>
                <w:szCs w:val="24"/>
                <w:lang w:eastAsia="ru-RU" w:bidi="ru-RU"/>
              </w:rPr>
            </w:pPr>
            <w:r w:rsidRPr="00C91375">
              <w:rPr>
                <w:rStyle w:val="29pt"/>
                <w:rFonts w:ascii="Arial" w:eastAsiaTheme="minorHAnsi" w:hAnsi="Arial" w:cs="Arial"/>
                <w:i/>
                <w:sz w:val="24"/>
                <w:szCs w:val="24"/>
              </w:rPr>
              <w:t>Протяжен</w:t>
            </w:r>
            <w:r w:rsidRPr="00C91375">
              <w:rPr>
                <w:rStyle w:val="29pt"/>
                <w:rFonts w:ascii="Arial" w:eastAsiaTheme="minorHAnsi" w:hAnsi="Arial" w:cs="Arial"/>
                <w:i/>
                <w:sz w:val="24"/>
                <w:szCs w:val="24"/>
              </w:rPr>
              <w:softHyphen/>
              <w:t xml:space="preserve">ность, </w:t>
            </w:r>
            <w:proofErr w:type="gramStart"/>
            <w:r w:rsidRPr="00C91375">
              <w:rPr>
                <w:rStyle w:val="29pt"/>
                <w:rFonts w:ascii="Arial" w:eastAsiaTheme="minorHAnsi" w:hAnsi="Arial" w:cs="Arial"/>
                <w:i/>
                <w:sz w:val="24"/>
                <w:szCs w:val="24"/>
              </w:rPr>
              <w:t>км</w:t>
            </w:r>
            <w:proofErr w:type="gramEnd"/>
          </w:p>
        </w:tc>
        <w:tc>
          <w:tcPr>
            <w:tcW w:w="2210" w:type="dxa"/>
          </w:tcPr>
          <w:p w:rsidR="00751AD6" w:rsidRPr="00C91375" w:rsidRDefault="00751AD6" w:rsidP="00C917DE">
            <w:pPr>
              <w:spacing w:line="360" w:lineRule="auto"/>
              <w:jc w:val="center"/>
              <w:rPr>
                <w:rFonts w:ascii="Arial" w:hAnsi="Arial" w:cs="Arial"/>
                <w:i/>
                <w:color w:val="000000"/>
                <w:sz w:val="24"/>
                <w:szCs w:val="24"/>
                <w:lang w:eastAsia="ru-RU" w:bidi="ru-RU"/>
              </w:rPr>
            </w:pPr>
            <w:r w:rsidRPr="00C91375">
              <w:rPr>
                <w:rStyle w:val="29pt"/>
                <w:rFonts w:ascii="Arial" w:eastAsiaTheme="minorHAnsi" w:hAnsi="Arial" w:cs="Arial"/>
                <w:i/>
                <w:sz w:val="24"/>
                <w:szCs w:val="24"/>
              </w:rPr>
              <w:t>Покрытие</w:t>
            </w:r>
          </w:p>
        </w:tc>
        <w:tc>
          <w:tcPr>
            <w:tcW w:w="1418" w:type="dxa"/>
          </w:tcPr>
          <w:p w:rsidR="00751AD6" w:rsidRPr="00C91375" w:rsidRDefault="00751AD6" w:rsidP="00C917DE">
            <w:pPr>
              <w:spacing w:line="360" w:lineRule="auto"/>
              <w:jc w:val="center"/>
              <w:rPr>
                <w:rFonts w:ascii="Arial" w:hAnsi="Arial" w:cs="Arial"/>
                <w:i/>
                <w:color w:val="000000"/>
                <w:sz w:val="24"/>
                <w:szCs w:val="24"/>
                <w:lang w:eastAsia="ru-RU" w:bidi="ru-RU"/>
              </w:rPr>
            </w:pPr>
            <w:r w:rsidRPr="00C91375">
              <w:rPr>
                <w:rStyle w:val="29pt"/>
                <w:rFonts w:ascii="Arial" w:eastAsiaTheme="minorHAnsi" w:hAnsi="Arial" w:cs="Arial"/>
                <w:i/>
                <w:sz w:val="24"/>
                <w:szCs w:val="24"/>
              </w:rPr>
              <w:t>Категория</w:t>
            </w:r>
          </w:p>
        </w:tc>
        <w:tc>
          <w:tcPr>
            <w:tcW w:w="850" w:type="dxa"/>
          </w:tcPr>
          <w:p w:rsidR="00751AD6" w:rsidRPr="00C91375" w:rsidRDefault="00751AD6" w:rsidP="00C917DE">
            <w:pPr>
              <w:spacing w:line="360" w:lineRule="auto"/>
              <w:jc w:val="center"/>
              <w:rPr>
                <w:rFonts w:ascii="Arial" w:hAnsi="Arial" w:cs="Arial"/>
                <w:i/>
                <w:color w:val="000000"/>
                <w:sz w:val="24"/>
                <w:szCs w:val="24"/>
                <w:lang w:eastAsia="ru-RU" w:bidi="ru-RU"/>
              </w:rPr>
            </w:pPr>
            <w:r w:rsidRPr="00C91375">
              <w:rPr>
                <w:rStyle w:val="29pt"/>
                <w:rFonts w:ascii="Arial" w:eastAsiaTheme="minorHAnsi" w:hAnsi="Arial" w:cs="Arial"/>
                <w:i/>
                <w:sz w:val="24"/>
                <w:szCs w:val="24"/>
              </w:rPr>
              <w:t>Класс</w:t>
            </w:r>
          </w:p>
        </w:tc>
      </w:tr>
      <w:tr w:rsidR="00751AD6" w:rsidRPr="00C91375" w:rsidTr="00C91375">
        <w:tc>
          <w:tcPr>
            <w:tcW w:w="709" w:type="dxa"/>
          </w:tcPr>
          <w:p w:rsidR="00751AD6" w:rsidRPr="00C91375" w:rsidRDefault="00751AD6" w:rsidP="00C917DE">
            <w:pPr>
              <w:spacing w:line="360" w:lineRule="auto"/>
              <w:jc w:val="both"/>
              <w:rPr>
                <w:rFonts w:ascii="Arial" w:hAnsi="Arial" w:cs="Arial"/>
                <w:color w:val="000000"/>
                <w:sz w:val="24"/>
                <w:szCs w:val="24"/>
                <w:lang w:eastAsia="ru-RU" w:bidi="ru-RU"/>
              </w:rPr>
            </w:pPr>
            <w:r w:rsidRPr="00C91375">
              <w:rPr>
                <w:rFonts w:ascii="Arial" w:hAnsi="Arial" w:cs="Arial"/>
                <w:color w:val="000000"/>
                <w:sz w:val="24"/>
                <w:szCs w:val="24"/>
                <w:lang w:eastAsia="ru-RU" w:bidi="ru-RU"/>
              </w:rPr>
              <w:t>1</w:t>
            </w:r>
          </w:p>
        </w:tc>
        <w:tc>
          <w:tcPr>
            <w:tcW w:w="3292" w:type="dxa"/>
          </w:tcPr>
          <w:p w:rsidR="00751AD6" w:rsidRPr="00C91375" w:rsidRDefault="004B52BA" w:rsidP="00F4229C">
            <w:pPr>
              <w:rPr>
                <w:rFonts w:ascii="Arial" w:hAnsi="Arial" w:cs="Arial"/>
                <w:color w:val="000000"/>
                <w:sz w:val="24"/>
                <w:szCs w:val="24"/>
                <w:highlight w:val="yellow"/>
                <w:lang w:eastAsia="ru-RU" w:bidi="ru-RU"/>
              </w:rPr>
            </w:pPr>
            <w:r w:rsidRPr="00C91375">
              <w:rPr>
                <w:rFonts w:ascii="Arial" w:hAnsi="Arial" w:cs="Arial"/>
                <w:color w:val="000000"/>
                <w:sz w:val="24"/>
                <w:szCs w:val="24"/>
                <w:lang w:eastAsia="ru-RU" w:bidi="ru-RU"/>
              </w:rPr>
              <w:t xml:space="preserve">"Вышний Волочек - Бежецк - Сонково" - </w:t>
            </w:r>
            <w:proofErr w:type="spellStart"/>
            <w:r w:rsidRPr="00C91375">
              <w:rPr>
                <w:rFonts w:ascii="Arial" w:hAnsi="Arial" w:cs="Arial"/>
                <w:color w:val="000000"/>
                <w:sz w:val="24"/>
                <w:szCs w:val="24"/>
                <w:lang w:eastAsia="ru-RU" w:bidi="ru-RU"/>
              </w:rPr>
              <w:t>Беляницы</w:t>
            </w:r>
            <w:proofErr w:type="spellEnd"/>
          </w:p>
        </w:tc>
        <w:tc>
          <w:tcPr>
            <w:tcW w:w="1727" w:type="dxa"/>
          </w:tcPr>
          <w:p w:rsidR="00751AD6" w:rsidRPr="00C91375" w:rsidRDefault="004B52BA" w:rsidP="00F4229C">
            <w:pPr>
              <w:jc w:val="center"/>
              <w:rPr>
                <w:rFonts w:ascii="Arial" w:hAnsi="Arial" w:cs="Arial"/>
                <w:color w:val="000000"/>
                <w:sz w:val="24"/>
                <w:szCs w:val="24"/>
                <w:lang w:eastAsia="ru-RU" w:bidi="ru-RU"/>
              </w:rPr>
            </w:pPr>
            <w:r w:rsidRPr="00C91375">
              <w:rPr>
                <w:rFonts w:ascii="Arial" w:hAnsi="Arial" w:cs="Arial"/>
                <w:color w:val="000000"/>
                <w:sz w:val="24"/>
                <w:szCs w:val="24"/>
                <w:lang w:eastAsia="ru-RU" w:bidi="ru-RU"/>
              </w:rPr>
              <w:t>15</w:t>
            </w:r>
          </w:p>
        </w:tc>
        <w:tc>
          <w:tcPr>
            <w:tcW w:w="2210" w:type="dxa"/>
            <w:vAlign w:val="center"/>
          </w:tcPr>
          <w:p w:rsidR="00751AD6" w:rsidRPr="00C91375" w:rsidRDefault="00751AD6" w:rsidP="00F4229C">
            <w:pPr>
              <w:jc w:val="center"/>
              <w:rPr>
                <w:rFonts w:ascii="Arial" w:hAnsi="Arial" w:cs="Arial"/>
                <w:color w:val="000000"/>
                <w:sz w:val="24"/>
                <w:szCs w:val="24"/>
                <w:lang w:eastAsia="ru-RU" w:bidi="ru-RU"/>
              </w:rPr>
            </w:pPr>
            <w:r w:rsidRPr="00C91375">
              <w:rPr>
                <w:rFonts w:ascii="Arial" w:hAnsi="Arial" w:cs="Arial"/>
                <w:color w:val="000000"/>
                <w:sz w:val="24"/>
                <w:szCs w:val="24"/>
                <w:lang w:eastAsia="ru-RU" w:bidi="ru-RU"/>
              </w:rPr>
              <w:t>асфальтобетонное</w:t>
            </w:r>
          </w:p>
          <w:p w:rsidR="00751AD6" w:rsidRPr="00C91375" w:rsidRDefault="00751AD6" w:rsidP="00F4229C">
            <w:pPr>
              <w:jc w:val="center"/>
              <w:rPr>
                <w:rFonts w:ascii="Arial" w:hAnsi="Arial" w:cs="Arial"/>
                <w:color w:val="000000"/>
                <w:sz w:val="24"/>
                <w:szCs w:val="24"/>
                <w:lang w:eastAsia="ru-RU" w:bidi="ru-RU"/>
              </w:rPr>
            </w:pPr>
          </w:p>
        </w:tc>
        <w:tc>
          <w:tcPr>
            <w:tcW w:w="1418" w:type="dxa"/>
            <w:vAlign w:val="center"/>
          </w:tcPr>
          <w:p w:rsidR="00751AD6" w:rsidRPr="00C91375" w:rsidRDefault="004B52BA" w:rsidP="00F4229C">
            <w:pPr>
              <w:jc w:val="center"/>
              <w:rPr>
                <w:rFonts w:ascii="Arial" w:hAnsi="Arial" w:cs="Arial"/>
                <w:sz w:val="24"/>
                <w:szCs w:val="24"/>
                <w:highlight w:val="yellow"/>
              </w:rPr>
            </w:pPr>
            <w:r w:rsidRPr="00C91375">
              <w:rPr>
                <w:rFonts w:ascii="Arial" w:hAnsi="Arial" w:cs="Arial"/>
                <w:sz w:val="24"/>
                <w:szCs w:val="24"/>
                <w:lang w:val="en-US"/>
              </w:rPr>
              <w:t>IV</w:t>
            </w:r>
            <w:r w:rsidRPr="00C91375">
              <w:rPr>
                <w:rFonts w:ascii="Arial" w:hAnsi="Arial" w:cs="Arial"/>
                <w:sz w:val="24"/>
                <w:szCs w:val="24"/>
              </w:rPr>
              <w:t>б</w:t>
            </w:r>
          </w:p>
        </w:tc>
        <w:tc>
          <w:tcPr>
            <w:tcW w:w="850" w:type="dxa"/>
            <w:vAlign w:val="center"/>
          </w:tcPr>
          <w:p w:rsidR="00751AD6" w:rsidRPr="00C91375" w:rsidRDefault="004B52BA" w:rsidP="00F4229C">
            <w:pPr>
              <w:jc w:val="center"/>
              <w:rPr>
                <w:rFonts w:ascii="Arial" w:hAnsi="Arial" w:cs="Arial"/>
                <w:color w:val="000000"/>
                <w:sz w:val="24"/>
                <w:szCs w:val="24"/>
                <w:highlight w:val="yellow"/>
                <w:lang w:eastAsia="ru-RU" w:bidi="ru-RU"/>
              </w:rPr>
            </w:pPr>
            <w:r w:rsidRPr="00C91375">
              <w:rPr>
                <w:rFonts w:ascii="Arial" w:hAnsi="Arial" w:cs="Arial"/>
                <w:color w:val="000000"/>
                <w:sz w:val="24"/>
                <w:szCs w:val="24"/>
                <w:lang w:eastAsia="ru-RU" w:bidi="ru-RU"/>
              </w:rPr>
              <w:t>2</w:t>
            </w:r>
          </w:p>
        </w:tc>
      </w:tr>
      <w:tr w:rsidR="00751AD6" w:rsidRPr="00C91375" w:rsidTr="00C91375">
        <w:tc>
          <w:tcPr>
            <w:tcW w:w="709" w:type="dxa"/>
          </w:tcPr>
          <w:p w:rsidR="00751AD6" w:rsidRPr="00C91375" w:rsidRDefault="00751AD6" w:rsidP="00C917DE">
            <w:pPr>
              <w:spacing w:line="360" w:lineRule="auto"/>
              <w:jc w:val="both"/>
              <w:rPr>
                <w:rFonts w:ascii="Arial" w:hAnsi="Arial" w:cs="Arial"/>
                <w:color w:val="000000"/>
                <w:sz w:val="24"/>
                <w:szCs w:val="24"/>
                <w:lang w:eastAsia="ru-RU" w:bidi="ru-RU"/>
              </w:rPr>
            </w:pPr>
            <w:r w:rsidRPr="00C91375">
              <w:rPr>
                <w:rFonts w:ascii="Arial" w:hAnsi="Arial" w:cs="Arial"/>
                <w:color w:val="000000"/>
                <w:sz w:val="24"/>
                <w:szCs w:val="24"/>
                <w:lang w:eastAsia="ru-RU" w:bidi="ru-RU"/>
              </w:rPr>
              <w:t>2</w:t>
            </w:r>
          </w:p>
        </w:tc>
        <w:tc>
          <w:tcPr>
            <w:tcW w:w="3292" w:type="dxa"/>
            <w:vAlign w:val="center"/>
          </w:tcPr>
          <w:p w:rsidR="00751AD6" w:rsidRPr="00C91375" w:rsidRDefault="004B52BA" w:rsidP="00F4229C">
            <w:pPr>
              <w:jc w:val="center"/>
              <w:rPr>
                <w:rFonts w:ascii="Arial" w:hAnsi="Arial" w:cs="Arial"/>
                <w:color w:val="000000"/>
                <w:sz w:val="24"/>
                <w:szCs w:val="24"/>
                <w:highlight w:val="yellow"/>
                <w:lang w:eastAsia="ru-RU" w:bidi="ru-RU"/>
              </w:rPr>
            </w:pPr>
            <w:r w:rsidRPr="00C91375">
              <w:rPr>
                <w:rFonts w:ascii="Arial" w:hAnsi="Arial" w:cs="Arial"/>
                <w:color w:val="000000"/>
                <w:sz w:val="24"/>
                <w:szCs w:val="24"/>
                <w:lang w:eastAsia="ru-RU" w:bidi="ru-RU"/>
              </w:rPr>
              <w:t xml:space="preserve">Пригорки - </w:t>
            </w:r>
            <w:proofErr w:type="gramStart"/>
            <w:r w:rsidRPr="00C91375">
              <w:rPr>
                <w:rFonts w:ascii="Arial" w:hAnsi="Arial" w:cs="Arial"/>
                <w:color w:val="000000"/>
                <w:sz w:val="24"/>
                <w:szCs w:val="24"/>
                <w:lang w:eastAsia="ru-RU" w:bidi="ru-RU"/>
              </w:rPr>
              <w:t>Привольное</w:t>
            </w:r>
            <w:proofErr w:type="gramEnd"/>
          </w:p>
        </w:tc>
        <w:tc>
          <w:tcPr>
            <w:tcW w:w="1727" w:type="dxa"/>
            <w:vAlign w:val="center"/>
          </w:tcPr>
          <w:p w:rsidR="00751AD6" w:rsidRPr="00C91375" w:rsidRDefault="004B52BA" w:rsidP="00F4229C">
            <w:pPr>
              <w:jc w:val="center"/>
              <w:rPr>
                <w:rFonts w:ascii="Arial" w:hAnsi="Arial" w:cs="Arial"/>
                <w:color w:val="000000"/>
                <w:sz w:val="24"/>
                <w:szCs w:val="24"/>
                <w:lang w:eastAsia="ru-RU" w:bidi="ru-RU"/>
              </w:rPr>
            </w:pPr>
            <w:r w:rsidRPr="00C91375">
              <w:rPr>
                <w:rFonts w:ascii="Arial" w:hAnsi="Arial" w:cs="Arial"/>
                <w:color w:val="000000"/>
                <w:sz w:val="24"/>
                <w:szCs w:val="24"/>
                <w:lang w:eastAsia="ru-RU" w:bidi="ru-RU"/>
              </w:rPr>
              <w:t>2,3</w:t>
            </w:r>
          </w:p>
        </w:tc>
        <w:tc>
          <w:tcPr>
            <w:tcW w:w="2210" w:type="dxa"/>
            <w:vAlign w:val="center"/>
          </w:tcPr>
          <w:p w:rsidR="00751AD6" w:rsidRPr="00C91375" w:rsidRDefault="00751AD6" w:rsidP="00F4229C">
            <w:pPr>
              <w:jc w:val="center"/>
              <w:rPr>
                <w:rFonts w:ascii="Arial" w:hAnsi="Arial" w:cs="Arial"/>
                <w:color w:val="000000"/>
                <w:sz w:val="24"/>
                <w:szCs w:val="24"/>
                <w:lang w:eastAsia="ru-RU" w:bidi="ru-RU"/>
              </w:rPr>
            </w:pPr>
            <w:r w:rsidRPr="00C91375">
              <w:rPr>
                <w:rFonts w:ascii="Arial" w:hAnsi="Arial" w:cs="Arial"/>
                <w:color w:val="000000"/>
                <w:sz w:val="24"/>
                <w:szCs w:val="24"/>
                <w:lang w:eastAsia="ru-RU" w:bidi="ru-RU"/>
              </w:rPr>
              <w:t>асфальтобетонное</w:t>
            </w:r>
          </w:p>
        </w:tc>
        <w:tc>
          <w:tcPr>
            <w:tcW w:w="1418" w:type="dxa"/>
            <w:vAlign w:val="center"/>
          </w:tcPr>
          <w:p w:rsidR="00751AD6" w:rsidRPr="00C91375" w:rsidRDefault="004B52BA" w:rsidP="00F4229C">
            <w:pPr>
              <w:jc w:val="center"/>
              <w:rPr>
                <w:rFonts w:ascii="Arial" w:hAnsi="Arial" w:cs="Arial"/>
                <w:sz w:val="24"/>
                <w:szCs w:val="24"/>
              </w:rPr>
            </w:pPr>
            <w:r w:rsidRPr="00C91375">
              <w:rPr>
                <w:rFonts w:ascii="Arial" w:hAnsi="Arial" w:cs="Arial"/>
                <w:sz w:val="24"/>
                <w:szCs w:val="24"/>
                <w:lang w:val="en-US"/>
              </w:rPr>
              <w:t>IV</w:t>
            </w:r>
            <w:r w:rsidRPr="00C91375">
              <w:rPr>
                <w:rFonts w:ascii="Arial" w:hAnsi="Arial" w:cs="Arial"/>
                <w:sz w:val="24"/>
                <w:szCs w:val="24"/>
              </w:rPr>
              <w:t>б</w:t>
            </w:r>
          </w:p>
        </w:tc>
        <w:tc>
          <w:tcPr>
            <w:tcW w:w="850" w:type="dxa"/>
            <w:vAlign w:val="center"/>
          </w:tcPr>
          <w:p w:rsidR="00751AD6" w:rsidRPr="00C91375" w:rsidRDefault="004B52BA" w:rsidP="00F4229C">
            <w:pPr>
              <w:jc w:val="center"/>
              <w:rPr>
                <w:rFonts w:ascii="Arial" w:hAnsi="Arial" w:cs="Arial"/>
                <w:sz w:val="24"/>
                <w:szCs w:val="24"/>
              </w:rPr>
            </w:pPr>
            <w:r w:rsidRPr="00C91375">
              <w:rPr>
                <w:rStyle w:val="285pt"/>
                <w:rFonts w:ascii="Arial" w:eastAsiaTheme="minorHAnsi" w:hAnsi="Arial" w:cs="Arial"/>
                <w:sz w:val="24"/>
                <w:szCs w:val="24"/>
              </w:rPr>
              <w:t>2</w:t>
            </w:r>
          </w:p>
        </w:tc>
      </w:tr>
      <w:tr w:rsidR="00751AD6" w:rsidRPr="00C91375" w:rsidTr="00C91375">
        <w:tc>
          <w:tcPr>
            <w:tcW w:w="709" w:type="dxa"/>
          </w:tcPr>
          <w:p w:rsidR="00751AD6" w:rsidRPr="00C91375" w:rsidRDefault="00751AD6" w:rsidP="00C917DE">
            <w:pPr>
              <w:spacing w:line="360" w:lineRule="auto"/>
              <w:jc w:val="both"/>
              <w:rPr>
                <w:rFonts w:ascii="Arial" w:hAnsi="Arial" w:cs="Arial"/>
                <w:color w:val="000000"/>
                <w:sz w:val="24"/>
                <w:szCs w:val="24"/>
                <w:lang w:eastAsia="ru-RU" w:bidi="ru-RU"/>
              </w:rPr>
            </w:pPr>
            <w:r w:rsidRPr="00C91375">
              <w:rPr>
                <w:rFonts w:ascii="Arial" w:hAnsi="Arial" w:cs="Arial"/>
                <w:color w:val="000000"/>
                <w:sz w:val="24"/>
                <w:szCs w:val="24"/>
                <w:lang w:eastAsia="ru-RU" w:bidi="ru-RU"/>
              </w:rPr>
              <w:t>3</w:t>
            </w:r>
          </w:p>
        </w:tc>
        <w:tc>
          <w:tcPr>
            <w:tcW w:w="3292" w:type="dxa"/>
            <w:vAlign w:val="center"/>
          </w:tcPr>
          <w:p w:rsidR="00490366" w:rsidRPr="00C91375" w:rsidRDefault="00490366" w:rsidP="00F4229C">
            <w:pPr>
              <w:pStyle w:val="Default"/>
              <w:jc w:val="center"/>
              <w:rPr>
                <w:rFonts w:ascii="Arial" w:hAnsi="Arial" w:cs="Arial"/>
              </w:rPr>
            </w:pPr>
            <w:r w:rsidRPr="00C91375">
              <w:rPr>
                <w:rFonts w:ascii="Arial" w:hAnsi="Arial" w:cs="Arial"/>
              </w:rPr>
              <w:t xml:space="preserve">Пригорки - </w:t>
            </w:r>
            <w:proofErr w:type="spellStart"/>
            <w:r w:rsidRPr="00C91375">
              <w:rPr>
                <w:rFonts w:ascii="Arial" w:hAnsi="Arial" w:cs="Arial"/>
              </w:rPr>
              <w:t>Талашманы</w:t>
            </w:r>
            <w:proofErr w:type="spellEnd"/>
          </w:p>
          <w:p w:rsidR="00751AD6" w:rsidRPr="00C91375" w:rsidRDefault="00751AD6" w:rsidP="00F4229C">
            <w:pPr>
              <w:jc w:val="center"/>
              <w:rPr>
                <w:rFonts w:ascii="Arial" w:hAnsi="Arial" w:cs="Arial"/>
                <w:color w:val="000000"/>
                <w:sz w:val="24"/>
                <w:szCs w:val="24"/>
                <w:highlight w:val="yellow"/>
                <w:lang w:eastAsia="ru-RU" w:bidi="ru-RU"/>
              </w:rPr>
            </w:pPr>
          </w:p>
        </w:tc>
        <w:tc>
          <w:tcPr>
            <w:tcW w:w="1727" w:type="dxa"/>
            <w:shd w:val="clear" w:color="auto" w:fill="auto"/>
            <w:vAlign w:val="center"/>
          </w:tcPr>
          <w:p w:rsidR="00751AD6" w:rsidRPr="00C91375" w:rsidRDefault="00C41017" w:rsidP="00F4229C">
            <w:pPr>
              <w:jc w:val="center"/>
              <w:rPr>
                <w:rFonts w:ascii="Arial" w:hAnsi="Arial" w:cs="Arial"/>
                <w:color w:val="000000"/>
                <w:sz w:val="24"/>
                <w:szCs w:val="24"/>
                <w:highlight w:val="yellow"/>
                <w:lang w:eastAsia="ru-RU" w:bidi="ru-RU"/>
              </w:rPr>
            </w:pPr>
            <w:r w:rsidRPr="00C91375">
              <w:rPr>
                <w:rFonts w:ascii="Arial" w:hAnsi="Arial" w:cs="Arial"/>
                <w:color w:val="000000"/>
                <w:sz w:val="24"/>
                <w:szCs w:val="24"/>
                <w:lang w:eastAsia="ru-RU" w:bidi="ru-RU"/>
              </w:rPr>
              <w:t>5,4</w:t>
            </w:r>
          </w:p>
        </w:tc>
        <w:tc>
          <w:tcPr>
            <w:tcW w:w="2210" w:type="dxa"/>
            <w:vAlign w:val="center"/>
          </w:tcPr>
          <w:p w:rsidR="00751AD6" w:rsidRPr="00C91375" w:rsidRDefault="00C41017" w:rsidP="00F4229C">
            <w:pPr>
              <w:jc w:val="center"/>
              <w:rPr>
                <w:rFonts w:ascii="Arial" w:hAnsi="Arial" w:cs="Arial"/>
                <w:sz w:val="24"/>
                <w:szCs w:val="24"/>
                <w:highlight w:val="yellow"/>
              </w:rPr>
            </w:pPr>
            <w:r w:rsidRPr="00C91375">
              <w:rPr>
                <w:rFonts w:ascii="Arial" w:hAnsi="Arial" w:cs="Arial"/>
                <w:color w:val="000000"/>
                <w:sz w:val="24"/>
                <w:szCs w:val="24"/>
                <w:lang w:eastAsia="ru-RU" w:bidi="ru-RU"/>
              </w:rPr>
              <w:t>грунтовое</w:t>
            </w:r>
          </w:p>
        </w:tc>
        <w:tc>
          <w:tcPr>
            <w:tcW w:w="1418" w:type="dxa"/>
            <w:vAlign w:val="center"/>
          </w:tcPr>
          <w:p w:rsidR="00751AD6" w:rsidRPr="00C91375" w:rsidRDefault="00751AD6" w:rsidP="00F4229C">
            <w:pPr>
              <w:jc w:val="center"/>
              <w:rPr>
                <w:rFonts w:ascii="Arial" w:hAnsi="Arial" w:cs="Arial"/>
                <w:sz w:val="24"/>
                <w:szCs w:val="24"/>
                <w:highlight w:val="yellow"/>
              </w:rPr>
            </w:pPr>
            <w:proofErr w:type="spellStart"/>
            <w:r w:rsidRPr="00C91375">
              <w:rPr>
                <w:rStyle w:val="285pt"/>
                <w:rFonts w:ascii="Arial" w:eastAsiaTheme="minorHAnsi" w:hAnsi="Arial" w:cs="Arial"/>
                <w:sz w:val="24"/>
                <w:szCs w:val="24"/>
              </w:rPr>
              <w:t>IV</w:t>
            </w:r>
            <w:proofErr w:type="gramStart"/>
            <w:r w:rsidR="00C41017" w:rsidRPr="00C91375">
              <w:rPr>
                <w:rStyle w:val="285pt"/>
                <w:rFonts w:ascii="Arial" w:eastAsiaTheme="minorHAnsi" w:hAnsi="Arial" w:cs="Arial"/>
                <w:sz w:val="24"/>
                <w:szCs w:val="24"/>
              </w:rPr>
              <w:t>в</w:t>
            </w:r>
            <w:proofErr w:type="spellEnd"/>
            <w:proofErr w:type="gramEnd"/>
          </w:p>
        </w:tc>
        <w:tc>
          <w:tcPr>
            <w:tcW w:w="850" w:type="dxa"/>
            <w:vAlign w:val="center"/>
          </w:tcPr>
          <w:p w:rsidR="00751AD6" w:rsidRPr="00C91375" w:rsidRDefault="00C41017" w:rsidP="00F4229C">
            <w:pPr>
              <w:jc w:val="center"/>
              <w:rPr>
                <w:rFonts w:ascii="Arial" w:hAnsi="Arial" w:cs="Arial"/>
                <w:color w:val="000000"/>
                <w:sz w:val="24"/>
                <w:szCs w:val="24"/>
                <w:highlight w:val="yellow"/>
                <w:lang w:eastAsia="ru-RU" w:bidi="ru-RU"/>
              </w:rPr>
            </w:pPr>
            <w:r w:rsidRPr="00C91375">
              <w:rPr>
                <w:rFonts w:ascii="Arial" w:hAnsi="Arial" w:cs="Arial"/>
                <w:color w:val="000000"/>
                <w:sz w:val="24"/>
                <w:szCs w:val="24"/>
                <w:lang w:eastAsia="ru-RU" w:bidi="ru-RU"/>
              </w:rPr>
              <w:t>3</w:t>
            </w:r>
          </w:p>
        </w:tc>
      </w:tr>
      <w:tr w:rsidR="00751AD6" w:rsidRPr="00C91375" w:rsidTr="00C91375">
        <w:tc>
          <w:tcPr>
            <w:tcW w:w="709" w:type="dxa"/>
          </w:tcPr>
          <w:p w:rsidR="00751AD6" w:rsidRPr="00C91375" w:rsidRDefault="00751AD6" w:rsidP="00C917DE">
            <w:pPr>
              <w:spacing w:line="360" w:lineRule="auto"/>
              <w:jc w:val="both"/>
              <w:rPr>
                <w:rFonts w:ascii="Arial" w:hAnsi="Arial" w:cs="Arial"/>
                <w:color w:val="000000"/>
                <w:sz w:val="24"/>
                <w:szCs w:val="24"/>
                <w:lang w:eastAsia="ru-RU" w:bidi="ru-RU"/>
              </w:rPr>
            </w:pPr>
            <w:r w:rsidRPr="00C91375">
              <w:rPr>
                <w:rFonts w:ascii="Arial" w:hAnsi="Arial" w:cs="Arial"/>
                <w:color w:val="000000"/>
                <w:sz w:val="24"/>
                <w:szCs w:val="24"/>
                <w:lang w:eastAsia="ru-RU" w:bidi="ru-RU"/>
              </w:rPr>
              <w:t>4</w:t>
            </w:r>
          </w:p>
        </w:tc>
        <w:tc>
          <w:tcPr>
            <w:tcW w:w="3292" w:type="dxa"/>
            <w:vAlign w:val="center"/>
          </w:tcPr>
          <w:p w:rsidR="00C41017" w:rsidRPr="00C91375" w:rsidRDefault="00C41017" w:rsidP="00F4229C">
            <w:pPr>
              <w:pStyle w:val="Default"/>
              <w:jc w:val="center"/>
              <w:rPr>
                <w:rFonts w:ascii="Arial" w:hAnsi="Arial" w:cs="Arial"/>
              </w:rPr>
            </w:pPr>
            <w:r w:rsidRPr="00C91375">
              <w:rPr>
                <w:rFonts w:ascii="Arial" w:hAnsi="Arial" w:cs="Arial"/>
              </w:rPr>
              <w:t xml:space="preserve">Привольное - </w:t>
            </w:r>
            <w:proofErr w:type="spellStart"/>
            <w:r w:rsidRPr="00C91375">
              <w:rPr>
                <w:rFonts w:ascii="Arial" w:hAnsi="Arial" w:cs="Arial"/>
              </w:rPr>
              <w:t>Синево</w:t>
            </w:r>
            <w:proofErr w:type="spellEnd"/>
            <w:r w:rsidRPr="00C91375">
              <w:rPr>
                <w:rFonts w:ascii="Arial" w:hAnsi="Arial" w:cs="Arial"/>
              </w:rPr>
              <w:t xml:space="preserve"> - Дуброво</w:t>
            </w:r>
          </w:p>
          <w:p w:rsidR="00751AD6" w:rsidRPr="00C91375" w:rsidRDefault="00751AD6" w:rsidP="00F4229C">
            <w:pPr>
              <w:jc w:val="center"/>
              <w:rPr>
                <w:rFonts w:ascii="Arial" w:hAnsi="Arial" w:cs="Arial"/>
                <w:sz w:val="24"/>
                <w:szCs w:val="24"/>
                <w:highlight w:val="yellow"/>
              </w:rPr>
            </w:pPr>
          </w:p>
        </w:tc>
        <w:tc>
          <w:tcPr>
            <w:tcW w:w="1727" w:type="dxa"/>
            <w:vAlign w:val="center"/>
          </w:tcPr>
          <w:p w:rsidR="00751AD6" w:rsidRPr="00C91375" w:rsidRDefault="00C41017" w:rsidP="00F4229C">
            <w:pPr>
              <w:jc w:val="center"/>
              <w:rPr>
                <w:rFonts w:ascii="Arial" w:hAnsi="Arial" w:cs="Arial"/>
                <w:sz w:val="24"/>
                <w:szCs w:val="24"/>
                <w:highlight w:val="yellow"/>
              </w:rPr>
            </w:pPr>
            <w:r w:rsidRPr="00C91375">
              <w:rPr>
                <w:rStyle w:val="285pt"/>
                <w:rFonts w:ascii="Arial" w:eastAsiaTheme="minorHAnsi" w:hAnsi="Arial" w:cs="Arial"/>
                <w:sz w:val="24"/>
                <w:szCs w:val="24"/>
              </w:rPr>
              <w:t>2,6</w:t>
            </w:r>
          </w:p>
        </w:tc>
        <w:tc>
          <w:tcPr>
            <w:tcW w:w="2210" w:type="dxa"/>
            <w:vAlign w:val="center"/>
          </w:tcPr>
          <w:p w:rsidR="00751AD6" w:rsidRPr="00C91375" w:rsidRDefault="00751AD6" w:rsidP="00F4229C">
            <w:pPr>
              <w:jc w:val="center"/>
              <w:rPr>
                <w:rFonts w:ascii="Arial" w:hAnsi="Arial" w:cs="Arial"/>
                <w:sz w:val="24"/>
                <w:szCs w:val="24"/>
                <w:highlight w:val="yellow"/>
              </w:rPr>
            </w:pPr>
            <w:r w:rsidRPr="00C91375">
              <w:rPr>
                <w:rStyle w:val="285pt"/>
                <w:rFonts w:ascii="Arial" w:eastAsiaTheme="minorHAnsi" w:hAnsi="Arial" w:cs="Arial"/>
                <w:sz w:val="24"/>
                <w:szCs w:val="24"/>
              </w:rPr>
              <w:t>гравийное</w:t>
            </w:r>
          </w:p>
        </w:tc>
        <w:tc>
          <w:tcPr>
            <w:tcW w:w="1418" w:type="dxa"/>
            <w:vAlign w:val="center"/>
          </w:tcPr>
          <w:p w:rsidR="00751AD6" w:rsidRPr="00C91375" w:rsidRDefault="00C41017" w:rsidP="00F4229C">
            <w:pPr>
              <w:jc w:val="center"/>
              <w:rPr>
                <w:rFonts w:ascii="Arial" w:hAnsi="Arial" w:cs="Arial"/>
                <w:sz w:val="24"/>
                <w:szCs w:val="24"/>
                <w:highlight w:val="yellow"/>
              </w:rPr>
            </w:pPr>
            <w:r w:rsidRPr="00C91375">
              <w:rPr>
                <w:rFonts w:ascii="Arial" w:hAnsi="Arial" w:cs="Arial"/>
                <w:sz w:val="24"/>
                <w:szCs w:val="24"/>
                <w:lang w:val="en-US"/>
              </w:rPr>
              <w:t>IV</w:t>
            </w:r>
            <w:r w:rsidRPr="00C91375">
              <w:rPr>
                <w:rFonts w:ascii="Arial" w:hAnsi="Arial" w:cs="Arial"/>
                <w:sz w:val="24"/>
                <w:szCs w:val="24"/>
              </w:rPr>
              <w:t>б</w:t>
            </w:r>
          </w:p>
        </w:tc>
        <w:tc>
          <w:tcPr>
            <w:tcW w:w="850" w:type="dxa"/>
            <w:vAlign w:val="center"/>
          </w:tcPr>
          <w:p w:rsidR="00751AD6" w:rsidRPr="00C91375" w:rsidRDefault="00C41017" w:rsidP="00F4229C">
            <w:pPr>
              <w:jc w:val="center"/>
              <w:rPr>
                <w:rFonts w:ascii="Arial" w:hAnsi="Arial" w:cs="Arial"/>
                <w:color w:val="000000"/>
                <w:sz w:val="24"/>
                <w:szCs w:val="24"/>
                <w:highlight w:val="yellow"/>
                <w:lang w:eastAsia="ru-RU" w:bidi="ru-RU"/>
              </w:rPr>
            </w:pPr>
            <w:r w:rsidRPr="00C91375">
              <w:rPr>
                <w:rFonts w:ascii="Arial" w:hAnsi="Arial" w:cs="Arial"/>
                <w:color w:val="000000"/>
                <w:sz w:val="24"/>
                <w:szCs w:val="24"/>
                <w:lang w:eastAsia="ru-RU" w:bidi="ru-RU"/>
              </w:rPr>
              <w:t>3</w:t>
            </w:r>
          </w:p>
        </w:tc>
      </w:tr>
      <w:tr w:rsidR="00751AD6" w:rsidRPr="00C91375" w:rsidTr="00C91375">
        <w:tc>
          <w:tcPr>
            <w:tcW w:w="709" w:type="dxa"/>
          </w:tcPr>
          <w:p w:rsidR="00751AD6" w:rsidRPr="00C91375" w:rsidRDefault="00751AD6" w:rsidP="00C917DE">
            <w:pPr>
              <w:spacing w:line="360" w:lineRule="auto"/>
              <w:jc w:val="both"/>
              <w:rPr>
                <w:rFonts w:ascii="Arial" w:hAnsi="Arial" w:cs="Arial"/>
                <w:color w:val="000000"/>
                <w:sz w:val="24"/>
                <w:szCs w:val="24"/>
                <w:lang w:eastAsia="ru-RU" w:bidi="ru-RU"/>
              </w:rPr>
            </w:pPr>
            <w:r w:rsidRPr="00C91375">
              <w:rPr>
                <w:rFonts w:ascii="Arial" w:hAnsi="Arial" w:cs="Arial"/>
                <w:color w:val="000000"/>
                <w:sz w:val="24"/>
                <w:szCs w:val="24"/>
                <w:lang w:eastAsia="ru-RU" w:bidi="ru-RU"/>
              </w:rPr>
              <w:t>5</w:t>
            </w:r>
          </w:p>
        </w:tc>
        <w:tc>
          <w:tcPr>
            <w:tcW w:w="3292" w:type="dxa"/>
            <w:vAlign w:val="center"/>
          </w:tcPr>
          <w:p w:rsidR="00C41017" w:rsidRPr="00C91375" w:rsidRDefault="00C41017" w:rsidP="00F4229C">
            <w:pPr>
              <w:pStyle w:val="Default"/>
              <w:jc w:val="center"/>
              <w:rPr>
                <w:rFonts w:ascii="Arial" w:hAnsi="Arial" w:cs="Arial"/>
              </w:rPr>
            </w:pPr>
            <w:r w:rsidRPr="00C91375">
              <w:rPr>
                <w:rFonts w:ascii="Arial" w:hAnsi="Arial" w:cs="Arial"/>
              </w:rPr>
              <w:t xml:space="preserve">Подъезд к д. </w:t>
            </w:r>
            <w:proofErr w:type="spellStart"/>
            <w:r w:rsidRPr="00C91375">
              <w:rPr>
                <w:rFonts w:ascii="Arial" w:hAnsi="Arial" w:cs="Arial"/>
              </w:rPr>
              <w:t>Квасово</w:t>
            </w:r>
            <w:proofErr w:type="spellEnd"/>
          </w:p>
          <w:p w:rsidR="00751AD6" w:rsidRPr="00C91375" w:rsidRDefault="00751AD6" w:rsidP="00F4229C">
            <w:pPr>
              <w:jc w:val="center"/>
              <w:rPr>
                <w:rFonts w:ascii="Arial" w:hAnsi="Arial" w:cs="Arial"/>
                <w:color w:val="000000"/>
                <w:sz w:val="24"/>
                <w:szCs w:val="24"/>
                <w:lang w:eastAsia="ru-RU" w:bidi="ru-RU"/>
              </w:rPr>
            </w:pPr>
          </w:p>
        </w:tc>
        <w:tc>
          <w:tcPr>
            <w:tcW w:w="1727" w:type="dxa"/>
            <w:vAlign w:val="center"/>
          </w:tcPr>
          <w:p w:rsidR="00751AD6" w:rsidRPr="00C91375" w:rsidRDefault="00751AD6" w:rsidP="00F4229C">
            <w:pPr>
              <w:jc w:val="center"/>
              <w:rPr>
                <w:rFonts w:ascii="Arial" w:hAnsi="Arial" w:cs="Arial"/>
                <w:color w:val="000000"/>
                <w:sz w:val="24"/>
                <w:szCs w:val="24"/>
                <w:lang w:eastAsia="ru-RU" w:bidi="ru-RU"/>
              </w:rPr>
            </w:pPr>
            <w:r w:rsidRPr="00C91375">
              <w:rPr>
                <w:rFonts w:ascii="Arial" w:hAnsi="Arial" w:cs="Arial"/>
                <w:color w:val="000000"/>
                <w:sz w:val="24"/>
                <w:szCs w:val="24"/>
                <w:lang w:eastAsia="ru-RU" w:bidi="ru-RU"/>
              </w:rPr>
              <w:t>1</w:t>
            </w:r>
            <w:r w:rsidR="00C41017" w:rsidRPr="00C91375">
              <w:rPr>
                <w:rFonts w:ascii="Arial" w:hAnsi="Arial" w:cs="Arial"/>
                <w:color w:val="000000"/>
                <w:sz w:val="24"/>
                <w:szCs w:val="24"/>
                <w:lang w:eastAsia="ru-RU" w:bidi="ru-RU"/>
              </w:rPr>
              <w:t>,6</w:t>
            </w:r>
          </w:p>
        </w:tc>
        <w:tc>
          <w:tcPr>
            <w:tcW w:w="2210" w:type="dxa"/>
            <w:vAlign w:val="center"/>
          </w:tcPr>
          <w:p w:rsidR="00751AD6" w:rsidRPr="00C91375" w:rsidRDefault="00C41017" w:rsidP="00F4229C">
            <w:pPr>
              <w:jc w:val="center"/>
              <w:rPr>
                <w:rFonts w:ascii="Arial" w:hAnsi="Arial" w:cs="Arial"/>
                <w:color w:val="000000"/>
                <w:sz w:val="24"/>
                <w:szCs w:val="24"/>
                <w:lang w:eastAsia="ru-RU" w:bidi="ru-RU"/>
              </w:rPr>
            </w:pPr>
            <w:r w:rsidRPr="00C91375">
              <w:rPr>
                <w:rFonts w:ascii="Arial" w:hAnsi="Arial" w:cs="Arial"/>
                <w:color w:val="000000"/>
                <w:sz w:val="24"/>
                <w:szCs w:val="24"/>
                <w:lang w:eastAsia="ru-RU" w:bidi="ru-RU"/>
              </w:rPr>
              <w:t>грунтовое</w:t>
            </w:r>
          </w:p>
        </w:tc>
        <w:tc>
          <w:tcPr>
            <w:tcW w:w="1418" w:type="dxa"/>
            <w:vAlign w:val="center"/>
          </w:tcPr>
          <w:p w:rsidR="00751AD6" w:rsidRPr="00C91375" w:rsidRDefault="00C41017" w:rsidP="00F4229C">
            <w:pPr>
              <w:jc w:val="center"/>
              <w:rPr>
                <w:rFonts w:ascii="Arial" w:hAnsi="Arial" w:cs="Arial"/>
                <w:sz w:val="24"/>
                <w:szCs w:val="24"/>
              </w:rPr>
            </w:pPr>
            <w:proofErr w:type="spellStart"/>
            <w:r w:rsidRPr="00C91375">
              <w:rPr>
                <w:rStyle w:val="285pt"/>
                <w:rFonts w:ascii="Arial" w:eastAsiaTheme="minorHAnsi" w:hAnsi="Arial" w:cs="Arial"/>
                <w:sz w:val="24"/>
                <w:szCs w:val="24"/>
              </w:rPr>
              <w:t>IV</w:t>
            </w:r>
            <w:proofErr w:type="gramStart"/>
            <w:r w:rsidRPr="00C91375">
              <w:rPr>
                <w:rStyle w:val="285pt"/>
                <w:rFonts w:ascii="Arial" w:eastAsiaTheme="minorHAnsi" w:hAnsi="Arial" w:cs="Arial"/>
                <w:sz w:val="24"/>
                <w:szCs w:val="24"/>
              </w:rPr>
              <w:t>в</w:t>
            </w:r>
            <w:proofErr w:type="spellEnd"/>
            <w:proofErr w:type="gramEnd"/>
          </w:p>
        </w:tc>
        <w:tc>
          <w:tcPr>
            <w:tcW w:w="850" w:type="dxa"/>
            <w:vAlign w:val="center"/>
          </w:tcPr>
          <w:p w:rsidR="00751AD6" w:rsidRPr="00C91375" w:rsidRDefault="00751AD6" w:rsidP="00F4229C">
            <w:pPr>
              <w:jc w:val="center"/>
              <w:rPr>
                <w:rFonts w:ascii="Arial" w:hAnsi="Arial" w:cs="Arial"/>
                <w:color w:val="000000"/>
                <w:sz w:val="24"/>
                <w:szCs w:val="24"/>
                <w:lang w:eastAsia="ru-RU" w:bidi="ru-RU"/>
              </w:rPr>
            </w:pPr>
            <w:r w:rsidRPr="00C91375">
              <w:rPr>
                <w:rFonts w:ascii="Arial" w:hAnsi="Arial" w:cs="Arial"/>
                <w:color w:val="000000"/>
                <w:sz w:val="24"/>
                <w:szCs w:val="24"/>
                <w:lang w:eastAsia="ru-RU" w:bidi="ru-RU"/>
              </w:rPr>
              <w:t>3</w:t>
            </w:r>
          </w:p>
        </w:tc>
      </w:tr>
      <w:tr w:rsidR="00751AD6" w:rsidRPr="00C91375" w:rsidTr="00C91375">
        <w:trPr>
          <w:trHeight w:val="881"/>
        </w:trPr>
        <w:tc>
          <w:tcPr>
            <w:tcW w:w="709" w:type="dxa"/>
          </w:tcPr>
          <w:p w:rsidR="00751AD6" w:rsidRPr="00C91375" w:rsidRDefault="00751AD6" w:rsidP="00C917DE">
            <w:pPr>
              <w:spacing w:line="360" w:lineRule="auto"/>
              <w:jc w:val="both"/>
              <w:rPr>
                <w:rFonts w:ascii="Arial" w:hAnsi="Arial" w:cs="Arial"/>
                <w:color w:val="000000"/>
                <w:sz w:val="24"/>
                <w:szCs w:val="24"/>
                <w:lang w:eastAsia="ru-RU" w:bidi="ru-RU"/>
              </w:rPr>
            </w:pPr>
            <w:r w:rsidRPr="00C91375">
              <w:rPr>
                <w:rFonts w:ascii="Arial" w:hAnsi="Arial" w:cs="Arial"/>
                <w:color w:val="000000"/>
                <w:sz w:val="24"/>
                <w:szCs w:val="24"/>
                <w:lang w:eastAsia="ru-RU" w:bidi="ru-RU"/>
              </w:rPr>
              <w:t>6</w:t>
            </w:r>
          </w:p>
        </w:tc>
        <w:tc>
          <w:tcPr>
            <w:tcW w:w="3292" w:type="dxa"/>
          </w:tcPr>
          <w:p w:rsidR="00751AD6" w:rsidRPr="00C91375" w:rsidRDefault="00F12073" w:rsidP="00F4229C">
            <w:pPr>
              <w:pStyle w:val="Default"/>
              <w:rPr>
                <w:rFonts w:ascii="Arial" w:hAnsi="Arial" w:cs="Arial"/>
                <w:highlight w:val="yellow"/>
                <w:lang w:eastAsia="ru-RU" w:bidi="ru-RU"/>
              </w:rPr>
            </w:pPr>
            <w:proofErr w:type="spellStart"/>
            <w:r w:rsidRPr="00C91375">
              <w:rPr>
                <w:rFonts w:ascii="Arial" w:hAnsi="Arial" w:cs="Arial"/>
              </w:rPr>
              <w:t>Беляницы</w:t>
            </w:r>
            <w:proofErr w:type="spellEnd"/>
            <w:r w:rsidRPr="00C91375">
              <w:rPr>
                <w:rFonts w:ascii="Arial" w:hAnsi="Arial" w:cs="Arial"/>
              </w:rPr>
              <w:t xml:space="preserve"> - Федоровское - Истопники</w:t>
            </w:r>
          </w:p>
        </w:tc>
        <w:tc>
          <w:tcPr>
            <w:tcW w:w="1727" w:type="dxa"/>
            <w:vAlign w:val="center"/>
          </w:tcPr>
          <w:p w:rsidR="00751AD6" w:rsidRPr="00C91375" w:rsidRDefault="00F12073" w:rsidP="00F4229C">
            <w:pPr>
              <w:jc w:val="center"/>
              <w:rPr>
                <w:rFonts w:ascii="Arial" w:hAnsi="Arial" w:cs="Arial"/>
                <w:color w:val="000000"/>
                <w:sz w:val="24"/>
                <w:szCs w:val="24"/>
                <w:highlight w:val="yellow"/>
                <w:lang w:eastAsia="ru-RU" w:bidi="ru-RU"/>
              </w:rPr>
            </w:pPr>
            <w:r w:rsidRPr="00C91375">
              <w:rPr>
                <w:rFonts w:ascii="Arial" w:hAnsi="Arial" w:cs="Arial"/>
                <w:color w:val="000000"/>
                <w:sz w:val="24"/>
                <w:szCs w:val="24"/>
                <w:lang w:eastAsia="ru-RU" w:bidi="ru-RU"/>
              </w:rPr>
              <w:t>5,5</w:t>
            </w:r>
          </w:p>
        </w:tc>
        <w:tc>
          <w:tcPr>
            <w:tcW w:w="2210" w:type="dxa"/>
            <w:vAlign w:val="center"/>
          </w:tcPr>
          <w:p w:rsidR="00751AD6" w:rsidRPr="00C91375" w:rsidRDefault="00751AD6" w:rsidP="00F4229C">
            <w:pPr>
              <w:jc w:val="center"/>
              <w:rPr>
                <w:rFonts w:ascii="Arial" w:hAnsi="Arial" w:cs="Arial"/>
                <w:color w:val="000000"/>
                <w:sz w:val="24"/>
                <w:szCs w:val="24"/>
                <w:lang w:eastAsia="ru-RU" w:bidi="ru-RU"/>
              </w:rPr>
            </w:pPr>
            <w:r w:rsidRPr="00C91375">
              <w:rPr>
                <w:rFonts w:ascii="Arial" w:hAnsi="Arial" w:cs="Arial"/>
                <w:color w:val="000000"/>
                <w:sz w:val="24"/>
                <w:szCs w:val="24"/>
                <w:lang w:eastAsia="ru-RU" w:bidi="ru-RU"/>
              </w:rPr>
              <w:t>асфальтобетонное</w:t>
            </w:r>
            <w:r w:rsidR="00F12073" w:rsidRPr="00C91375">
              <w:rPr>
                <w:rFonts w:ascii="Arial" w:hAnsi="Arial" w:cs="Arial"/>
                <w:color w:val="000000"/>
                <w:sz w:val="24"/>
                <w:szCs w:val="24"/>
                <w:lang w:eastAsia="ru-RU" w:bidi="ru-RU"/>
              </w:rPr>
              <w:t>/</w:t>
            </w:r>
          </w:p>
          <w:p w:rsidR="00751AD6" w:rsidRPr="00C91375" w:rsidRDefault="00F12073" w:rsidP="00F4229C">
            <w:pPr>
              <w:jc w:val="center"/>
              <w:rPr>
                <w:rFonts w:ascii="Arial" w:hAnsi="Arial" w:cs="Arial"/>
                <w:color w:val="000000"/>
                <w:sz w:val="24"/>
                <w:szCs w:val="24"/>
                <w:highlight w:val="yellow"/>
                <w:lang w:eastAsia="ru-RU" w:bidi="ru-RU"/>
              </w:rPr>
            </w:pPr>
            <w:r w:rsidRPr="00C91375">
              <w:rPr>
                <w:rFonts w:ascii="Arial" w:hAnsi="Arial" w:cs="Arial"/>
                <w:color w:val="000000"/>
                <w:sz w:val="24"/>
                <w:szCs w:val="24"/>
                <w:lang w:eastAsia="ru-RU" w:bidi="ru-RU"/>
              </w:rPr>
              <w:t>гравийное</w:t>
            </w:r>
          </w:p>
        </w:tc>
        <w:tc>
          <w:tcPr>
            <w:tcW w:w="1418" w:type="dxa"/>
            <w:vAlign w:val="center"/>
          </w:tcPr>
          <w:p w:rsidR="00751AD6" w:rsidRPr="00C91375" w:rsidRDefault="00E95286" w:rsidP="00F4229C">
            <w:pPr>
              <w:jc w:val="center"/>
              <w:rPr>
                <w:rStyle w:val="29pt"/>
                <w:rFonts w:ascii="Arial" w:eastAsiaTheme="minorHAnsi" w:hAnsi="Arial" w:cs="Arial"/>
                <w:sz w:val="24"/>
                <w:szCs w:val="24"/>
                <w:highlight w:val="yellow"/>
              </w:rPr>
            </w:pPr>
            <w:proofErr w:type="spellStart"/>
            <w:r w:rsidRPr="00C91375">
              <w:rPr>
                <w:rStyle w:val="285pt"/>
                <w:rFonts w:ascii="Arial" w:eastAsiaTheme="minorHAnsi" w:hAnsi="Arial" w:cs="Arial"/>
                <w:sz w:val="24"/>
                <w:szCs w:val="24"/>
              </w:rPr>
              <w:t>IV</w:t>
            </w:r>
            <w:proofErr w:type="gramStart"/>
            <w:r w:rsidRPr="00C91375">
              <w:rPr>
                <w:rStyle w:val="285pt"/>
                <w:rFonts w:ascii="Arial" w:eastAsiaTheme="minorHAnsi" w:hAnsi="Arial" w:cs="Arial"/>
                <w:sz w:val="24"/>
                <w:szCs w:val="24"/>
              </w:rPr>
              <w:t>в</w:t>
            </w:r>
            <w:proofErr w:type="spellEnd"/>
            <w:proofErr w:type="gramEnd"/>
          </w:p>
        </w:tc>
        <w:tc>
          <w:tcPr>
            <w:tcW w:w="850" w:type="dxa"/>
            <w:vAlign w:val="center"/>
          </w:tcPr>
          <w:p w:rsidR="00751AD6" w:rsidRPr="00C91375" w:rsidRDefault="00751AD6" w:rsidP="00F4229C">
            <w:pPr>
              <w:jc w:val="center"/>
              <w:rPr>
                <w:rFonts w:ascii="Arial" w:hAnsi="Arial" w:cs="Arial"/>
                <w:color w:val="000000"/>
                <w:sz w:val="24"/>
                <w:szCs w:val="24"/>
                <w:highlight w:val="yellow"/>
                <w:lang w:eastAsia="ru-RU" w:bidi="ru-RU"/>
              </w:rPr>
            </w:pPr>
            <w:r w:rsidRPr="00C91375">
              <w:rPr>
                <w:rFonts w:ascii="Arial" w:hAnsi="Arial" w:cs="Arial"/>
                <w:color w:val="000000"/>
                <w:sz w:val="24"/>
                <w:szCs w:val="24"/>
                <w:lang w:eastAsia="ru-RU" w:bidi="ru-RU"/>
              </w:rPr>
              <w:t>3</w:t>
            </w:r>
          </w:p>
        </w:tc>
      </w:tr>
      <w:tr w:rsidR="00751AD6" w:rsidRPr="00C91375" w:rsidTr="00C91375">
        <w:tc>
          <w:tcPr>
            <w:tcW w:w="709" w:type="dxa"/>
          </w:tcPr>
          <w:p w:rsidR="00751AD6" w:rsidRPr="00C91375" w:rsidRDefault="00751AD6" w:rsidP="00C917DE">
            <w:pPr>
              <w:spacing w:line="360" w:lineRule="auto"/>
              <w:jc w:val="both"/>
              <w:rPr>
                <w:rFonts w:ascii="Arial" w:hAnsi="Arial" w:cs="Arial"/>
                <w:color w:val="000000"/>
                <w:sz w:val="24"/>
                <w:szCs w:val="24"/>
                <w:lang w:eastAsia="ru-RU" w:bidi="ru-RU"/>
              </w:rPr>
            </w:pPr>
            <w:r w:rsidRPr="00C91375">
              <w:rPr>
                <w:rFonts w:ascii="Arial" w:hAnsi="Arial" w:cs="Arial"/>
                <w:color w:val="000000"/>
                <w:sz w:val="24"/>
                <w:szCs w:val="24"/>
                <w:lang w:eastAsia="ru-RU" w:bidi="ru-RU"/>
              </w:rPr>
              <w:t>7</w:t>
            </w:r>
          </w:p>
        </w:tc>
        <w:tc>
          <w:tcPr>
            <w:tcW w:w="3292" w:type="dxa"/>
          </w:tcPr>
          <w:p w:rsidR="00751AD6" w:rsidRPr="00C91375" w:rsidRDefault="00F4229C" w:rsidP="00F4229C">
            <w:pPr>
              <w:pStyle w:val="Default"/>
              <w:rPr>
                <w:rFonts w:ascii="Arial" w:hAnsi="Arial" w:cs="Arial"/>
                <w:highlight w:val="yellow"/>
                <w:lang w:eastAsia="ru-RU" w:bidi="ru-RU"/>
              </w:rPr>
            </w:pPr>
            <w:proofErr w:type="spellStart"/>
            <w:r w:rsidRPr="00C91375">
              <w:rPr>
                <w:rFonts w:ascii="Arial" w:hAnsi="Arial" w:cs="Arial"/>
              </w:rPr>
              <w:t>Беляницы</w:t>
            </w:r>
            <w:proofErr w:type="spellEnd"/>
            <w:r w:rsidRPr="00C91375">
              <w:rPr>
                <w:rFonts w:ascii="Arial" w:hAnsi="Arial" w:cs="Arial"/>
              </w:rPr>
              <w:t xml:space="preserve"> - </w:t>
            </w:r>
            <w:proofErr w:type="spellStart"/>
            <w:r w:rsidRPr="00C91375">
              <w:rPr>
                <w:rFonts w:ascii="Arial" w:hAnsi="Arial" w:cs="Arial"/>
              </w:rPr>
              <w:t>Макариха</w:t>
            </w:r>
            <w:proofErr w:type="spellEnd"/>
          </w:p>
        </w:tc>
        <w:tc>
          <w:tcPr>
            <w:tcW w:w="1727" w:type="dxa"/>
            <w:vAlign w:val="center"/>
          </w:tcPr>
          <w:p w:rsidR="00751AD6" w:rsidRPr="00C91375" w:rsidRDefault="00F4229C" w:rsidP="00F4229C">
            <w:pPr>
              <w:jc w:val="center"/>
              <w:rPr>
                <w:rFonts w:ascii="Arial" w:hAnsi="Arial" w:cs="Arial"/>
                <w:color w:val="000000"/>
                <w:sz w:val="24"/>
                <w:szCs w:val="24"/>
                <w:highlight w:val="yellow"/>
                <w:lang w:eastAsia="ru-RU" w:bidi="ru-RU"/>
              </w:rPr>
            </w:pPr>
            <w:r w:rsidRPr="00C91375">
              <w:rPr>
                <w:rFonts w:ascii="Arial" w:hAnsi="Arial" w:cs="Arial"/>
                <w:color w:val="000000"/>
                <w:sz w:val="24"/>
                <w:szCs w:val="24"/>
                <w:lang w:eastAsia="ru-RU" w:bidi="ru-RU"/>
              </w:rPr>
              <w:t>5,5</w:t>
            </w:r>
          </w:p>
        </w:tc>
        <w:tc>
          <w:tcPr>
            <w:tcW w:w="2210" w:type="dxa"/>
            <w:vAlign w:val="center"/>
          </w:tcPr>
          <w:p w:rsidR="00751AD6" w:rsidRPr="00C91375" w:rsidRDefault="00F4229C" w:rsidP="00F4229C">
            <w:pPr>
              <w:jc w:val="center"/>
              <w:rPr>
                <w:rFonts w:ascii="Arial" w:hAnsi="Arial" w:cs="Arial"/>
                <w:color w:val="000000"/>
                <w:sz w:val="24"/>
                <w:szCs w:val="24"/>
                <w:highlight w:val="yellow"/>
                <w:lang w:eastAsia="ru-RU" w:bidi="ru-RU"/>
              </w:rPr>
            </w:pPr>
            <w:r w:rsidRPr="00C91375">
              <w:rPr>
                <w:rFonts w:ascii="Arial" w:hAnsi="Arial" w:cs="Arial"/>
                <w:color w:val="000000"/>
                <w:sz w:val="24"/>
                <w:szCs w:val="24"/>
                <w:lang w:eastAsia="ru-RU" w:bidi="ru-RU"/>
              </w:rPr>
              <w:t>асфальтобетонное</w:t>
            </w:r>
          </w:p>
        </w:tc>
        <w:tc>
          <w:tcPr>
            <w:tcW w:w="1418" w:type="dxa"/>
            <w:vAlign w:val="center"/>
          </w:tcPr>
          <w:p w:rsidR="00751AD6" w:rsidRPr="00C91375" w:rsidRDefault="00F4229C" w:rsidP="00F4229C">
            <w:pPr>
              <w:jc w:val="center"/>
              <w:rPr>
                <w:rStyle w:val="29pt"/>
                <w:rFonts w:ascii="Arial" w:eastAsiaTheme="minorHAnsi" w:hAnsi="Arial" w:cs="Arial"/>
                <w:sz w:val="24"/>
                <w:szCs w:val="24"/>
                <w:highlight w:val="yellow"/>
              </w:rPr>
            </w:pPr>
            <w:proofErr w:type="spellStart"/>
            <w:r w:rsidRPr="00C91375">
              <w:rPr>
                <w:rStyle w:val="285pt"/>
                <w:rFonts w:ascii="Arial" w:eastAsiaTheme="minorHAnsi" w:hAnsi="Arial" w:cs="Arial"/>
                <w:sz w:val="24"/>
                <w:szCs w:val="24"/>
              </w:rPr>
              <w:t>IV</w:t>
            </w:r>
            <w:proofErr w:type="gramStart"/>
            <w:r w:rsidRPr="00C91375">
              <w:rPr>
                <w:rStyle w:val="285pt"/>
                <w:rFonts w:ascii="Arial" w:eastAsiaTheme="minorHAnsi" w:hAnsi="Arial" w:cs="Arial"/>
                <w:sz w:val="24"/>
                <w:szCs w:val="24"/>
              </w:rPr>
              <w:t>в</w:t>
            </w:r>
            <w:proofErr w:type="spellEnd"/>
            <w:proofErr w:type="gramEnd"/>
          </w:p>
        </w:tc>
        <w:tc>
          <w:tcPr>
            <w:tcW w:w="850" w:type="dxa"/>
            <w:vAlign w:val="center"/>
          </w:tcPr>
          <w:p w:rsidR="00751AD6" w:rsidRPr="00C91375" w:rsidRDefault="00252C9B" w:rsidP="00F4229C">
            <w:pPr>
              <w:jc w:val="center"/>
              <w:rPr>
                <w:rFonts w:ascii="Arial" w:hAnsi="Arial" w:cs="Arial"/>
                <w:color w:val="000000"/>
                <w:sz w:val="24"/>
                <w:szCs w:val="24"/>
                <w:highlight w:val="yellow"/>
                <w:lang w:eastAsia="ru-RU" w:bidi="ru-RU"/>
              </w:rPr>
            </w:pPr>
            <w:r w:rsidRPr="00C91375">
              <w:rPr>
                <w:rFonts w:ascii="Arial" w:hAnsi="Arial" w:cs="Arial"/>
                <w:color w:val="000000"/>
                <w:sz w:val="24"/>
                <w:szCs w:val="24"/>
                <w:lang w:eastAsia="ru-RU" w:bidi="ru-RU"/>
              </w:rPr>
              <w:t>3</w:t>
            </w:r>
          </w:p>
        </w:tc>
      </w:tr>
      <w:tr w:rsidR="00751AD6" w:rsidRPr="00C91375" w:rsidTr="00C91375">
        <w:tc>
          <w:tcPr>
            <w:tcW w:w="709" w:type="dxa"/>
          </w:tcPr>
          <w:p w:rsidR="00751AD6" w:rsidRPr="00C91375" w:rsidRDefault="00751AD6" w:rsidP="00C917DE">
            <w:pPr>
              <w:spacing w:line="360" w:lineRule="auto"/>
              <w:jc w:val="both"/>
              <w:rPr>
                <w:rFonts w:ascii="Arial" w:hAnsi="Arial" w:cs="Arial"/>
                <w:color w:val="000000"/>
                <w:sz w:val="24"/>
                <w:szCs w:val="24"/>
                <w:lang w:eastAsia="ru-RU" w:bidi="ru-RU"/>
              </w:rPr>
            </w:pPr>
            <w:r w:rsidRPr="00C91375">
              <w:rPr>
                <w:rFonts w:ascii="Arial" w:hAnsi="Arial" w:cs="Arial"/>
                <w:color w:val="000000"/>
                <w:sz w:val="24"/>
                <w:szCs w:val="24"/>
                <w:lang w:eastAsia="ru-RU" w:bidi="ru-RU"/>
              </w:rPr>
              <w:t>8</w:t>
            </w:r>
          </w:p>
        </w:tc>
        <w:tc>
          <w:tcPr>
            <w:tcW w:w="3292" w:type="dxa"/>
          </w:tcPr>
          <w:p w:rsidR="00751AD6" w:rsidRPr="00C91375" w:rsidRDefault="00F4229C" w:rsidP="00F4229C">
            <w:pPr>
              <w:pStyle w:val="Default"/>
              <w:rPr>
                <w:rFonts w:ascii="Arial" w:hAnsi="Arial" w:cs="Arial"/>
                <w:highlight w:val="yellow"/>
                <w:lang w:eastAsia="ru-RU" w:bidi="ru-RU"/>
              </w:rPr>
            </w:pPr>
            <w:proofErr w:type="spellStart"/>
            <w:r w:rsidRPr="00C91375">
              <w:rPr>
                <w:rFonts w:ascii="Arial" w:hAnsi="Arial" w:cs="Arial"/>
              </w:rPr>
              <w:t>Беляницы</w:t>
            </w:r>
            <w:proofErr w:type="spellEnd"/>
            <w:r w:rsidRPr="00C91375">
              <w:rPr>
                <w:rFonts w:ascii="Arial" w:hAnsi="Arial" w:cs="Arial"/>
              </w:rPr>
              <w:t xml:space="preserve"> - Озерки</w:t>
            </w:r>
          </w:p>
        </w:tc>
        <w:tc>
          <w:tcPr>
            <w:tcW w:w="1727" w:type="dxa"/>
            <w:vAlign w:val="center"/>
          </w:tcPr>
          <w:p w:rsidR="00751AD6" w:rsidRPr="00C91375" w:rsidRDefault="00F4229C" w:rsidP="00F4229C">
            <w:pPr>
              <w:jc w:val="center"/>
              <w:rPr>
                <w:rFonts w:ascii="Arial" w:hAnsi="Arial" w:cs="Arial"/>
                <w:color w:val="000000"/>
                <w:sz w:val="24"/>
                <w:szCs w:val="24"/>
                <w:lang w:eastAsia="ru-RU" w:bidi="ru-RU"/>
              </w:rPr>
            </w:pPr>
            <w:r w:rsidRPr="00C91375">
              <w:rPr>
                <w:rFonts w:ascii="Arial" w:hAnsi="Arial" w:cs="Arial"/>
                <w:color w:val="000000"/>
                <w:sz w:val="24"/>
                <w:szCs w:val="24"/>
                <w:lang w:eastAsia="ru-RU" w:bidi="ru-RU"/>
              </w:rPr>
              <w:t>4,2</w:t>
            </w:r>
          </w:p>
        </w:tc>
        <w:tc>
          <w:tcPr>
            <w:tcW w:w="2210" w:type="dxa"/>
            <w:vAlign w:val="center"/>
          </w:tcPr>
          <w:p w:rsidR="00751AD6" w:rsidRPr="00C91375" w:rsidRDefault="00F4229C" w:rsidP="00F4229C">
            <w:pPr>
              <w:jc w:val="center"/>
              <w:rPr>
                <w:rFonts w:ascii="Arial" w:hAnsi="Arial" w:cs="Arial"/>
                <w:color w:val="000000"/>
                <w:sz w:val="24"/>
                <w:szCs w:val="24"/>
                <w:lang w:eastAsia="ru-RU" w:bidi="ru-RU"/>
              </w:rPr>
            </w:pPr>
            <w:r w:rsidRPr="00C91375">
              <w:rPr>
                <w:rFonts w:ascii="Arial" w:hAnsi="Arial" w:cs="Arial"/>
                <w:color w:val="000000"/>
                <w:sz w:val="24"/>
                <w:szCs w:val="24"/>
                <w:lang w:eastAsia="ru-RU" w:bidi="ru-RU"/>
              </w:rPr>
              <w:t>грунтовое</w:t>
            </w:r>
          </w:p>
        </w:tc>
        <w:tc>
          <w:tcPr>
            <w:tcW w:w="1418" w:type="dxa"/>
            <w:vAlign w:val="center"/>
          </w:tcPr>
          <w:p w:rsidR="00751AD6" w:rsidRPr="00C91375" w:rsidRDefault="00252C9B" w:rsidP="00F4229C">
            <w:pPr>
              <w:jc w:val="center"/>
              <w:rPr>
                <w:rStyle w:val="29pt"/>
                <w:rFonts w:ascii="Arial" w:eastAsiaTheme="minorHAnsi" w:hAnsi="Arial" w:cs="Arial"/>
                <w:sz w:val="24"/>
                <w:szCs w:val="24"/>
              </w:rPr>
            </w:pPr>
            <w:proofErr w:type="spellStart"/>
            <w:proofErr w:type="gramStart"/>
            <w:r w:rsidRPr="00C91375">
              <w:rPr>
                <w:rStyle w:val="29pt"/>
                <w:rFonts w:ascii="Arial" w:eastAsiaTheme="minorHAnsi" w:hAnsi="Arial" w:cs="Arial"/>
                <w:sz w:val="24"/>
                <w:szCs w:val="24"/>
              </w:rPr>
              <w:t>V</w:t>
            </w:r>
            <w:proofErr w:type="gramEnd"/>
            <w:r w:rsidR="00F4229C" w:rsidRPr="00C91375">
              <w:rPr>
                <w:rStyle w:val="29pt"/>
                <w:rFonts w:ascii="Arial" w:eastAsiaTheme="minorHAnsi" w:hAnsi="Arial" w:cs="Arial"/>
                <w:sz w:val="24"/>
                <w:szCs w:val="24"/>
              </w:rPr>
              <w:t>а</w:t>
            </w:r>
            <w:proofErr w:type="spellEnd"/>
          </w:p>
        </w:tc>
        <w:tc>
          <w:tcPr>
            <w:tcW w:w="850" w:type="dxa"/>
            <w:vAlign w:val="center"/>
          </w:tcPr>
          <w:p w:rsidR="00751AD6" w:rsidRPr="00C91375" w:rsidRDefault="00252C9B" w:rsidP="00F4229C">
            <w:pPr>
              <w:jc w:val="center"/>
              <w:rPr>
                <w:rFonts w:ascii="Arial" w:hAnsi="Arial" w:cs="Arial"/>
                <w:color w:val="000000"/>
                <w:sz w:val="24"/>
                <w:szCs w:val="24"/>
                <w:lang w:eastAsia="ru-RU" w:bidi="ru-RU"/>
              </w:rPr>
            </w:pPr>
            <w:r w:rsidRPr="00C91375">
              <w:rPr>
                <w:rFonts w:ascii="Arial" w:hAnsi="Arial" w:cs="Arial"/>
                <w:color w:val="000000"/>
                <w:sz w:val="24"/>
                <w:szCs w:val="24"/>
                <w:lang w:eastAsia="ru-RU" w:bidi="ru-RU"/>
              </w:rPr>
              <w:t>3</w:t>
            </w:r>
          </w:p>
        </w:tc>
      </w:tr>
      <w:tr w:rsidR="00F4229C" w:rsidRPr="00C91375" w:rsidTr="00C91375">
        <w:tc>
          <w:tcPr>
            <w:tcW w:w="709" w:type="dxa"/>
          </w:tcPr>
          <w:p w:rsidR="00F4229C" w:rsidRPr="00C91375" w:rsidRDefault="00F4229C" w:rsidP="00C917DE">
            <w:pPr>
              <w:spacing w:line="360" w:lineRule="auto"/>
              <w:jc w:val="both"/>
              <w:rPr>
                <w:rFonts w:ascii="Arial" w:hAnsi="Arial" w:cs="Arial"/>
                <w:color w:val="000000"/>
                <w:sz w:val="24"/>
                <w:szCs w:val="24"/>
                <w:lang w:eastAsia="ru-RU" w:bidi="ru-RU"/>
              </w:rPr>
            </w:pPr>
            <w:r w:rsidRPr="00C91375">
              <w:rPr>
                <w:rFonts w:ascii="Arial" w:hAnsi="Arial" w:cs="Arial"/>
                <w:color w:val="000000"/>
                <w:sz w:val="24"/>
                <w:szCs w:val="24"/>
                <w:lang w:eastAsia="ru-RU" w:bidi="ru-RU"/>
              </w:rPr>
              <w:lastRenderedPageBreak/>
              <w:t>9</w:t>
            </w:r>
          </w:p>
        </w:tc>
        <w:tc>
          <w:tcPr>
            <w:tcW w:w="3292" w:type="dxa"/>
          </w:tcPr>
          <w:p w:rsidR="00F4229C" w:rsidRPr="00C91375" w:rsidRDefault="00F4229C" w:rsidP="00F4229C">
            <w:pPr>
              <w:pStyle w:val="Default"/>
              <w:rPr>
                <w:rFonts w:ascii="Arial" w:hAnsi="Arial" w:cs="Arial"/>
              </w:rPr>
            </w:pPr>
            <w:proofErr w:type="spellStart"/>
            <w:r w:rsidRPr="00C91375">
              <w:rPr>
                <w:rFonts w:ascii="Arial" w:hAnsi="Arial" w:cs="Arial"/>
              </w:rPr>
              <w:t>Рылово</w:t>
            </w:r>
            <w:proofErr w:type="spellEnd"/>
            <w:r w:rsidRPr="00C91375">
              <w:rPr>
                <w:rFonts w:ascii="Arial" w:hAnsi="Arial" w:cs="Arial"/>
              </w:rPr>
              <w:t xml:space="preserve"> - </w:t>
            </w:r>
            <w:proofErr w:type="spellStart"/>
            <w:r w:rsidRPr="00C91375">
              <w:rPr>
                <w:rFonts w:ascii="Arial" w:hAnsi="Arial" w:cs="Arial"/>
              </w:rPr>
              <w:t>Мериново</w:t>
            </w:r>
            <w:proofErr w:type="spellEnd"/>
            <w:r w:rsidRPr="00C91375">
              <w:rPr>
                <w:rFonts w:ascii="Arial" w:hAnsi="Arial" w:cs="Arial"/>
              </w:rPr>
              <w:t xml:space="preserve"> - </w:t>
            </w:r>
            <w:proofErr w:type="spellStart"/>
            <w:r w:rsidRPr="00C91375">
              <w:rPr>
                <w:rFonts w:ascii="Arial" w:hAnsi="Arial" w:cs="Arial"/>
              </w:rPr>
              <w:t>Рылово</w:t>
            </w:r>
            <w:proofErr w:type="spellEnd"/>
          </w:p>
        </w:tc>
        <w:tc>
          <w:tcPr>
            <w:tcW w:w="1727" w:type="dxa"/>
            <w:vAlign w:val="center"/>
          </w:tcPr>
          <w:p w:rsidR="00F4229C" w:rsidRPr="00C91375" w:rsidRDefault="00F4229C" w:rsidP="00F4229C">
            <w:pPr>
              <w:jc w:val="center"/>
              <w:rPr>
                <w:rFonts w:ascii="Arial" w:hAnsi="Arial" w:cs="Arial"/>
                <w:color w:val="000000"/>
                <w:sz w:val="24"/>
                <w:szCs w:val="24"/>
                <w:lang w:eastAsia="ru-RU" w:bidi="ru-RU"/>
              </w:rPr>
            </w:pPr>
            <w:r w:rsidRPr="00C91375">
              <w:rPr>
                <w:rFonts w:ascii="Arial" w:hAnsi="Arial" w:cs="Arial"/>
                <w:color w:val="000000"/>
                <w:sz w:val="24"/>
                <w:szCs w:val="24"/>
                <w:lang w:eastAsia="ru-RU" w:bidi="ru-RU"/>
              </w:rPr>
              <w:t>7,7</w:t>
            </w:r>
          </w:p>
        </w:tc>
        <w:tc>
          <w:tcPr>
            <w:tcW w:w="2210" w:type="dxa"/>
            <w:vAlign w:val="center"/>
          </w:tcPr>
          <w:p w:rsidR="00F4229C" w:rsidRPr="00C91375" w:rsidRDefault="00F4229C" w:rsidP="00F4229C">
            <w:pPr>
              <w:jc w:val="center"/>
              <w:rPr>
                <w:rFonts w:ascii="Arial" w:hAnsi="Arial" w:cs="Arial"/>
                <w:color w:val="000000"/>
                <w:sz w:val="24"/>
                <w:szCs w:val="24"/>
                <w:lang w:eastAsia="ru-RU" w:bidi="ru-RU"/>
              </w:rPr>
            </w:pPr>
            <w:r w:rsidRPr="00C91375">
              <w:rPr>
                <w:rStyle w:val="285pt"/>
                <w:rFonts w:ascii="Arial" w:eastAsiaTheme="minorHAnsi" w:hAnsi="Arial" w:cs="Arial"/>
                <w:sz w:val="24"/>
                <w:szCs w:val="24"/>
              </w:rPr>
              <w:t xml:space="preserve">гравийное/ </w:t>
            </w:r>
            <w:r w:rsidRPr="00C91375">
              <w:rPr>
                <w:rFonts w:ascii="Arial" w:hAnsi="Arial" w:cs="Arial"/>
                <w:color w:val="000000"/>
                <w:sz w:val="24"/>
                <w:szCs w:val="24"/>
                <w:lang w:eastAsia="ru-RU" w:bidi="ru-RU"/>
              </w:rPr>
              <w:t>грунтовое</w:t>
            </w:r>
          </w:p>
        </w:tc>
        <w:tc>
          <w:tcPr>
            <w:tcW w:w="1418" w:type="dxa"/>
            <w:vAlign w:val="center"/>
          </w:tcPr>
          <w:p w:rsidR="00F4229C" w:rsidRPr="00C91375" w:rsidRDefault="00F4229C" w:rsidP="00081084">
            <w:pPr>
              <w:jc w:val="center"/>
              <w:rPr>
                <w:rStyle w:val="29pt"/>
                <w:rFonts w:ascii="Arial" w:eastAsiaTheme="minorHAnsi" w:hAnsi="Arial" w:cs="Arial"/>
                <w:sz w:val="24"/>
                <w:szCs w:val="24"/>
              </w:rPr>
            </w:pPr>
            <w:proofErr w:type="spellStart"/>
            <w:proofErr w:type="gramStart"/>
            <w:r w:rsidRPr="00C91375">
              <w:rPr>
                <w:rStyle w:val="29pt"/>
                <w:rFonts w:ascii="Arial" w:eastAsiaTheme="minorHAnsi" w:hAnsi="Arial" w:cs="Arial"/>
                <w:sz w:val="24"/>
                <w:szCs w:val="24"/>
              </w:rPr>
              <w:t>V</w:t>
            </w:r>
            <w:proofErr w:type="gramEnd"/>
            <w:r w:rsidRPr="00C91375">
              <w:rPr>
                <w:rStyle w:val="29pt"/>
                <w:rFonts w:ascii="Arial" w:eastAsiaTheme="minorHAnsi" w:hAnsi="Arial" w:cs="Arial"/>
                <w:sz w:val="24"/>
                <w:szCs w:val="24"/>
              </w:rPr>
              <w:t>а</w:t>
            </w:r>
            <w:proofErr w:type="spellEnd"/>
          </w:p>
        </w:tc>
        <w:tc>
          <w:tcPr>
            <w:tcW w:w="850" w:type="dxa"/>
            <w:vAlign w:val="center"/>
          </w:tcPr>
          <w:p w:rsidR="00F4229C" w:rsidRPr="00C91375" w:rsidRDefault="00F4229C" w:rsidP="00081084">
            <w:pPr>
              <w:jc w:val="center"/>
              <w:rPr>
                <w:rFonts w:ascii="Arial" w:hAnsi="Arial" w:cs="Arial"/>
                <w:color w:val="000000"/>
                <w:sz w:val="24"/>
                <w:szCs w:val="24"/>
                <w:lang w:eastAsia="ru-RU" w:bidi="ru-RU"/>
              </w:rPr>
            </w:pPr>
            <w:r w:rsidRPr="00C91375">
              <w:rPr>
                <w:rFonts w:ascii="Arial" w:hAnsi="Arial" w:cs="Arial"/>
                <w:color w:val="000000"/>
                <w:sz w:val="24"/>
                <w:szCs w:val="24"/>
                <w:lang w:eastAsia="ru-RU" w:bidi="ru-RU"/>
              </w:rPr>
              <w:t>3</w:t>
            </w:r>
          </w:p>
        </w:tc>
      </w:tr>
    </w:tbl>
    <w:p w:rsidR="00C91375" w:rsidRDefault="00C91375" w:rsidP="00C91375">
      <w:pPr>
        <w:spacing w:after="0" w:line="360" w:lineRule="auto"/>
        <w:jc w:val="both"/>
        <w:rPr>
          <w:rFonts w:ascii="Arial" w:hAnsi="Arial" w:cs="Arial"/>
          <w:sz w:val="24"/>
          <w:szCs w:val="24"/>
        </w:rPr>
      </w:pPr>
    </w:p>
    <w:p w:rsidR="00252C9B" w:rsidRPr="00C91375" w:rsidRDefault="00252C9B" w:rsidP="00C91375">
      <w:pPr>
        <w:spacing w:after="0" w:line="360" w:lineRule="auto"/>
        <w:jc w:val="both"/>
        <w:rPr>
          <w:rFonts w:ascii="Arial" w:hAnsi="Arial" w:cs="Arial"/>
          <w:sz w:val="24"/>
          <w:szCs w:val="24"/>
        </w:rPr>
      </w:pPr>
      <w:r w:rsidRPr="00C91375">
        <w:rPr>
          <w:rFonts w:ascii="Arial" w:hAnsi="Arial" w:cs="Arial"/>
          <w:sz w:val="24"/>
          <w:szCs w:val="24"/>
        </w:rPr>
        <w:t xml:space="preserve">При размещении планируемых объектов капитального строительства в непосредственной близости от границ полос отвода и придорожных </w:t>
      </w:r>
      <w:proofErr w:type="gramStart"/>
      <w:r w:rsidRPr="00C91375">
        <w:rPr>
          <w:rFonts w:ascii="Arial" w:hAnsi="Arial" w:cs="Arial"/>
          <w:sz w:val="24"/>
          <w:szCs w:val="24"/>
        </w:rPr>
        <w:t>полос</w:t>
      </w:r>
      <w:proofErr w:type="gramEnd"/>
      <w:r w:rsidRPr="00C91375">
        <w:rPr>
          <w:rFonts w:ascii="Arial" w:hAnsi="Arial" w:cs="Arial"/>
          <w:sz w:val="24"/>
          <w:szCs w:val="24"/>
        </w:rPr>
        <w:t xml:space="preserve"> автомобильных дорог регионального и межмуниципального значения Тверской области необходимо согласование балансодержателя указанных дорог государственного казенного учреждения Тверской области «Дирекция территориального дорожного фонда Тверской области</w:t>
      </w:r>
    </w:p>
    <w:p w:rsidR="00AF00A1" w:rsidRPr="00C91375" w:rsidRDefault="00252C9B" w:rsidP="00C91375">
      <w:pPr>
        <w:spacing w:after="0" w:line="360" w:lineRule="auto"/>
        <w:jc w:val="both"/>
        <w:rPr>
          <w:rFonts w:ascii="Arial" w:hAnsi="Arial" w:cs="Arial"/>
          <w:sz w:val="24"/>
          <w:szCs w:val="24"/>
        </w:rPr>
      </w:pPr>
      <w:r w:rsidRPr="00C91375">
        <w:rPr>
          <w:rFonts w:ascii="Arial" w:hAnsi="Arial" w:cs="Arial"/>
          <w:sz w:val="24"/>
          <w:szCs w:val="24"/>
        </w:rPr>
        <w:t>Согласование проекта генерального плана в части предложений по транспортной инфраструктуре осуществляется в соответствии со статьёй 25 главы 3 Градостроительного Кодекса РФ.</w:t>
      </w:r>
    </w:p>
    <w:p w:rsidR="00AF00A1" w:rsidRPr="00C91375" w:rsidRDefault="00AF00A1" w:rsidP="00C91375">
      <w:pPr>
        <w:pStyle w:val="ad"/>
        <w:numPr>
          <w:ilvl w:val="0"/>
          <w:numId w:val="15"/>
        </w:numPr>
        <w:tabs>
          <w:tab w:val="left" w:pos="0"/>
        </w:tabs>
        <w:spacing w:after="0" w:line="360" w:lineRule="auto"/>
        <w:ind w:left="0" w:firstLine="0"/>
        <w:jc w:val="both"/>
        <w:rPr>
          <w:rFonts w:ascii="Arial" w:hAnsi="Arial" w:cs="Arial"/>
          <w:color w:val="000000"/>
          <w:lang w:bidi="ru-RU"/>
        </w:rPr>
      </w:pPr>
      <w:r w:rsidRPr="00C91375">
        <w:rPr>
          <w:rFonts w:ascii="Arial" w:hAnsi="Arial" w:cs="Arial"/>
          <w:bCs/>
        </w:rPr>
        <w:t xml:space="preserve">Основные источники образования отходов на территории </w:t>
      </w:r>
      <w:proofErr w:type="spellStart"/>
      <w:r w:rsidR="00C917DE" w:rsidRPr="00C91375">
        <w:rPr>
          <w:rFonts w:ascii="Arial" w:hAnsi="Arial" w:cs="Arial"/>
          <w:bCs/>
        </w:rPr>
        <w:t>Беляницкого</w:t>
      </w:r>
      <w:proofErr w:type="spellEnd"/>
      <w:r w:rsidR="00C917DE" w:rsidRPr="00C91375">
        <w:rPr>
          <w:rFonts w:ascii="Arial" w:hAnsi="Arial" w:cs="Arial"/>
          <w:bCs/>
        </w:rPr>
        <w:t xml:space="preserve"> сельского поселения</w:t>
      </w:r>
      <w:r w:rsidRPr="00C91375">
        <w:rPr>
          <w:rFonts w:ascii="Arial" w:hAnsi="Arial" w:cs="Arial"/>
          <w:bCs/>
        </w:rPr>
        <w:t xml:space="preserve"> - жилые здания и учреждения бюджетной сферы населённых пунктов. Для сельских населённых пунктов должны быть организованы места накопления твёрдых коммунальных отходов - специально оборудованные </w:t>
      </w:r>
      <w:proofErr w:type="spellStart"/>
      <w:r w:rsidRPr="00C91375">
        <w:rPr>
          <w:rFonts w:ascii="Arial" w:hAnsi="Arial" w:cs="Arial"/>
          <w:bCs/>
        </w:rPr>
        <w:t>мусоросборочные</w:t>
      </w:r>
      <w:proofErr w:type="spellEnd"/>
      <w:r w:rsidRPr="00C91375">
        <w:rPr>
          <w:rFonts w:ascii="Arial" w:hAnsi="Arial" w:cs="Arial"/>
          <w:bCs/>
        </w:rPr>
        <w:t xml:space="preserve"> площадки с контейнерами. Вывоз мусора должен стабильно осуществляться </w:t>
      </w:r>
      <w:proofErr w:type="spellStart"/>
      <w:r w:rsidRPr="00C91375">
        <w:rPr>
          <w:rFonts w:ascii="Arial" w:hAnsi="Arial" w:cs="Arial"/>
          <w:bCs/>
        </w:rPr>
        <w:t>спецавтотранспортом</w:t>
      </w:r>
      <w:proofErr w:type="spellEnd"/>
      <w:r w:rsidRPr="00C91375">
        <w:rPr>
          <w:rFonts w:ascii="Arial" w:hAnsi="Arial" w:cs="Arial"/>
          <w:bCs/>
        </w:rPr>
        <w:t>.</w:t>
      </w:r>
      <w:r w:rsidR="00D85D27" w:rsidRPr="00C91375">
        <w:rPr>
          <w:rFonts w:ascii="Arial" w:hAnsi="Arial" w:cs="Arial"/>
          <w:bCs/>
        </w:rPr>
        <w:t xml:space="preserve"> В настоящий момент ответственная организация</w:t>
      </w:r>
      <w:r w:rsidRPr="00C91375">
        <w:rPr>
          <w:rFonts w:ascii="Arial" w:hAnsi="Arial" w:cs="Arial"/>
          <w:bCs/>
        </w:rPr>
        <w:t xml:space="preserve"> </w:t>
      </w:r>
      <w:r w:rsidR="00D85D27" w:rsidRPr="00C91375">
        <w:rPr>
          <w:rFonts w:ascii="Arial" w:hAnsi="Arial" w:cs="Arial"/>
          <w:bCs/>
        </w:rPr>
        <w:t>за обращение с твёрдыми коммунальными отходами - единый региональный оператор «</w:t>
      </w:r>
      <w:proofErr w:type="spellStart"/>
      <w:r w:rsidR="00D85D27" w:rsidRPr="00C91375">
        <w:rPr>
          <w:rFonts w:ascii="Arial" w:hAnsi="Arial" w:cs="Arial"/>
          <w:bCs/>
        </w:rPr>
        <w:t>Тверьспецавтохозяйство</w:t>
      </w:r>
      <w:proofErr w:type="spellEnd"/>
      <w:r w:rsidR="00D85D27" w:rsidRPr="00C91375">
        <w:rPr>
          <w:rFonts w:ascii="Arial" w:hAnsi="Arial" w:cs="Arial"/>
          <w:bCs/>
        </w:rPr>
        <w:t>».</w:t>
      </w:r>
    </w:p>
    <w:p w:rsidR="00D85D27" w:rsidRPr="00C91375" w:rsidRDefault="00AF00A1" w:rsidP="00C91375">
      <w:pPr>
        <w:spacing w:after="0" w:line="360" w:lineRule="auto"/>
        <w:jc w:val="both"/>
        <w:rPr>
          <w:rFonts w:ascii="Arial" w:eastAsia="Times New Roman" w:hAnsi="Arial" w:cs="Arial"/>
          <w:bCs/>
          <w:sz w:val="24"/>
          <w:szCs w:val="24"/>
          <w:highlight w:val="yellow"/>
          <w:lang w:eastAsia="ru-RU"/>
        </w:rPr>
      </w:pPr>
      <w:r w:rsidRPr="00C91375">
        <w:rPr>
          <w:rFonts w:ascii="Arial" w:eastAsia="Times New Roman" w:hAnsi="Arial" w:cs="Arial"/>
          <w:bCs/>
          <w:sz w:val="24"/>
          <w:szCs w:val="24"/>
          <w:lang w:eastAsia="ru-RU"/>
        </w:rPr>
        <w:t xml:space="preserve">Объектом по обработке, утилизации, обезвреживанию, размещению отходов, образовавшихся на территории </w:t>
      </w:r>
      <w:proofErr w:type="spellStart"/>
      <w:r w:rsidR="00C917DE" w:rsidRPr="00C91375">
        <w:rPr>
          <w:rFonts w:ascii="Arial" w:eastAsia="Times New Roman" w:hAnsi="Arial" w:cs="Arial"/>
          <w:bCs/>
          <w:sz w:val="24"/>
          <w:szCs w:val="24"/>
          <w:lang w:eastAsia="ru-RU"/>
        </w:rPr>
        <w:t>Беляницкого</w:t>
      </w:r>
      <w:proofErr w:type="spellEnd"/>
      <w:r w:rsidR="00C917DE" w:rsidRPr="00C91375">
        <w:rPr>
          <w:rFonts w:ascii="Arial" w:eastAsia="Times New Roman" w:hAnsi="Arial" w:cs="Arial"/>
          <w:bCs/>
          <w:sz w:val="24"/>
          <w:szCs w:val="24"/>
          <w:lang w:eastAsia="ru-RU"/>
        </w:rPr>
        <w:t xml:space="preserve"> сельского поселения</w:t>
      </w:r>
      <w:r w:rsidRPr="00C91375">
        <w:rPr>
          <w:rFonts w:ascii="Arial" w:eastAsia="Times New Roman" w:hAnsi="Arial" w:cs="Arial"/>
          <w:bCs/>
          <w:sz w:val="24"/>
          <w:szCs w:val="24"/>
          <w:lang w:eastAsia="ru-RU"/>
        </w:rPr>
        <w:t>, в</w:t>
      </w:r>
      <w:r w:rsidRPr="00C91375">
        <w:rPr>
          <w:rFonts w:ascii="Arial" w:hAnsi="Arial" w:cs="Arial"/>
          <w:bCs/>
          <w:sz w:val="24"/>
          <w:szCs w:val="24"/>
        </w:rPr>
        <w:t xml:space="preserve"> </w:t>
      </w:r>
      <w:r w:rsidRPr="00C91375">
        <w:rPr>
          <w:rFonts w:ascii="Arial" w:eastAsia="Times New Roman" w:hAnsi="Arial" w:cs="Arial"/>
          <w:bCs/>
          <w:sz w:val="24"/>
          <w:szCs w:val="24"/>
          <w:lang w:eastAsia="ru-RU"/>
        </w:rPr>
        <w:t xml:space="preserve">настоящий момент является место временного складирования ТКО, расположенное </w:t>
      </w:r>
      <w:r w:rsidR="00FE368F" w:rsidRPr="00C91375">
        <w:rPr>
          <w:rFonts w:ascii="Arial" w:eastAsia="Times New Roman" w:hAnsi="Arial" w:cs="Arial"/>
          <w:bCs/>
          <w:sz w:val="24"/>
          <w:szCs w:val="24"/>
          <w:lang w:eastAsia="ru-RU"/>
        </w:rPr>
        <w:t>в</w:t>
      </w:r>
      <w:r w:rsidR="00327CD9" w:rsidRPr="00C91375">
        <w:rPr>
          <w:rFonts w:ascii="Arial" w:eastAsia="Times New Roman" w:hAnsi="Arial" w:cs="Arial"/>
          <w:bCs/>
          <w:sz w:val="24"/>
          <w:szCs w:val="24"/>
          <w:lang w:eastAsia="ru-RU"/>
        </w:rPr>
        <w:t>3,5 км к СЗ от</w:t>
      </w:r>
      <w:r w:rsidRPr="00C91375">
        <w:rPr>
          <w:rFonts w:ascii="Arial" w:eastAsia="Times New Roman" w:hAnsi="Arial" w:cs="Arial"/>
          <w:bCs/>
          <w:sz w:val="24"/>
          <w:szCs w:val="24"/>
          <w:lang w:eastAsia="ru-RU"/>
        </w:rPr>
        <w:t xml:space="preserve"> </w:t>
      </w:r>
      <w:proofErr w:type="spellStart"/>
      <w:r w:rsidR="00D85D27" w:rsidRPr="00C91375">
        <w:rPr>
          <w:rFonts w:ascii="Arial" w:eastAsia="Times New Roman" w:hAnsi="Arial" w:cs="Arial"/>
          <w:bCs/>
          <w:sz w:val="24"/>
          <w:szCs w:val="24"/>
          <w:lang w:eastAsia="ru-RU"/>
        </w:rPr>
        <w:t>пгт</w:t>
      </w:r>
      <w:proofErr w:type="spellEnd"/>
      <w:r w:rsidRPr="00C91375">
        <w:rPr>
          <w:rFonts w:ascii="Arial" w:eastAsia="Times New Roman" w:hAnsi="Arial" w:cs="Arial"/>
          <w:bCs/>
          <w:sz w:val="24"/>
          <w:szCs w:val="24"/>
          <w:lang w:eastAsia="ru-RU"/>
        </w:rPr>
        <w:t xml:space="preserve"> </w:t>
      </w:r>
      <w:r w:rsidR="00C917DE" w:rsidRPr="00C91375">
        <w:rPr>
          <w:rFonts w:ascii="Arial" w:eastAsia="Times New Roman" w:hAnsi="Arial" w:cs="Arial"/>
          <w:bCs/>
          <w:sz w:val="24"/>
          <w:szCs w:val="24"/>
          <w:lang w:eastAsia="ru-RU"/>
        </w:rPr>
        <w:t>Сонков</w:t>
      </w:r>
      <w:r w:rsidR="00327CD9" w:rsidRPr="00C91375">
        <w:rPr>
          <w:rFonts w:ascii="Arial" w:eastAsia="Times New Roman" w:hAnsi="Arial" w:cs="Arial"/>
          <w:bCs/>
          <w:sz w:val="24"/>
          <w:szCs w:val="24"/>
          <w:lang w:eastAsia="ru-RU"/>
        </w:rPr>
        <w:t xml:space="preserve">о, у трассы регионального значения </w:t>
      </w:r>
      <w:r w:rsidR="00327CD9" w:rsidRPr="00C91375">
        <w:rPr>
          <w:rFonts w:ascii="Arial" w:hAnsi="Arial" w:cs="Arial"/>
          <w:bCs/>
          <w:sz w:val="24"/>
          <w:szCs w:val="24"/>
        </w:rPr>
        <w:t>«Вышний Волочёк - Бежецк - Сонково»</w:t>
      </w:r>
      <w:r w:rsidR="00D85D27" w:rsidRPr="00C91375">
        <w:rPr>
          <w:rFonts w:ascii="Arial" w:eastAsia="Times New Roman" w:hAnsi="Arial" w:cs="Arial"/>
          <w:bCs/>
          <w:sz w:val="24"/>
          <w:szCs w:val="24"/>
          <w:lang w:eastAsia="ru-RU"/>
        </w:rPr>
        <w:t xml:space="preserve">. </w:t>
      </w:r>
    </w:p>
    <w:p w:rsidR="00AF00A1" w:rsidRPr="00C91375" w:rsidRDefault="00AF00A1" w:rsidP="00C91375">
      <w:pPr>
        <w:spacing w:after="0" w:line="360" w:lineRule="auto"/>
        <w:jc w:val="both"/>
        <w:rPr>
          <w:rFonts w:ascii="Arial" w:eastAsia="Times New Roman" w:hAnsi="Arial" w:cs="Arial"/>
          <w:bCs/>
          <w:sz w:val="24"/>
          <w:szCs w:val="24"/>
          <w:lang w:eastAsia="ru-RU"/>
        </w:rPr>
      </w:pPr>
      <w:r w:rsidRPr="00C91375">
        <w:rPr>
          <w:rFonts w:ascii="Arial" w:eastAsia="Times New Roman" w:hAnsi="Arial" w:cs="Arial"/>
          <w:bCs/>
          <w:sz w:val="24"/>
          <w:szCs w:val="24"/>
          <w:lang w:eastAsia="ru-RU"/>
        </w:rPr>
        <w:t xml:space="preserve">Необходимо разработать территориальную схему обращения с отходами на территории </w:t>
      </w:r>
      <w:proofErr w:type="spellStart"/>
      <w:r w:rsidR="00C917DE" w:rsidRPr="00C91375">
        <w:rPr>
          <w:rFonts w:ascii="Arial" w:eastAsia="Times New Roman" w:hAnsi="Arial" w:cs="Arial"/>
          <w:bCs/>
          <w:sz w:val="24"/>
          <w:szCs w:val="24"/>
          <w:lang w:eastAsia="ru-RU"/>
        </w:rPr>
        <w:t>Беляницкого</w:t>
      </w:r>
      <w:proofErr w:type="spellEnd"/>
      <w:r w:rsidR="00C917DE" w:rsidRPr="00C91375">
        <w:rPr>
          <w:rFonts w:ascii="Arial" w:eastAsia="Times New Roman" w:hAnsi="Arial" w:cs="Arial"/>
          <w:bCs/>
          <w:sz w:val="24"/>
          <w:szCs w:val="24"/>
          <w:lang w:eastAsia="ru-RU"/>
        </w:rPr>
        <w:t xml:space="preserve"> сельского поселения</w:t>
      </w:r>
      <w:r w:rsidRPr="00C91375">
        <w:rPr>
          <w:rFonts w:ascii="Arial" w:eastAsia="Times New Roman" w:hAnsi="Arial" w:cs="Arial"/>
          <w:bCs/>
          <w:sz w:val="24"/>
          <w:szCs w:val="24"/>
          <w:lang w:eastAsia="ru-RU"/>
        </w:rPr>
        <w:t>.</w:t>
      </w:r>
    </w:p>
    <w:p w:rsidR="00007741" w:rsidRPr="00C91375" w:rsidRDefault="00007741" w:rsidP="00C91375">
      <w:pPr>
        <w:pStyle w:val="ad"/>
        <w:numPr>
          <w:ilvl w:val="0"/>
          <w:numId w:val="15"/>
        </w:numPr>
        <w:tabs>
          <w:tab w:val="left" w:pos="0"/>
        </w:tabs>
        <w:spacing w:after="0" w:line="360" w:lineRule="auto"/>
        <w:ind w:left="0" w:firstLine="0"/>
        <w:jc w:val="both"/>
        <w:rPr>
          <w:rStyle w:val="10"/>
          <w:rFonts w:ascii="Arial" w:hAnsi="Arial" w:cs="Arial"/>
          <w:sz w:val="24"/>
          <w:szCs w:val="24"/>
        </w:rPr>
      </w:pPr>
      <w:r w:rsidRPr="00C91375">
        <w:rPr>
          <w:rStyle w:val="10"/>
          <w:rFonts w:ascii="Arial" w:hAnsi="Arial" w:cs="Arial"/>
          <w:sz w:val="24"/>
          <w:szCs w:val="24"/>
        </w:rPr>
        <w:t>Проектом уточнены технико-экономические показатели Генерального плана.</w:t>
      </w:r>
    </w:p>
    <w:p w:rsidR="00007741" w:rsidRPr="00C91375" w:rsidRDefault="008435C9" w:rsidP="00C91375">
      <w:pPr>
        <w:pStyle w:val="ad"/>
        <w:numPr>
          <w:ilvl w:val="0"/>
          <w:numId w:val="15"/>
        </w:numPr>
        <w:tabs>
          <w:tab w:val="left" w:pos="0"/>
        </w:tabs>
        <w:spacing w:after="0" w:line="360" w:lineRule="auto"/>
        <w:ind w:left="0" w:firstLine="0"/>
        <w:jc w:val="both"/>
        <w:rPr>
          <w:rStyle w:val="10"/>
          <w:rFonts w:ascii="Arial" w:hAnsi="Arial" w:cs="Arial"/>
          <w:sz w:val="24"/>
          <w:szCs w:val="24"/>
        </w:rPr>
      </w:pPr>
      <w:r w:rsidRPr="00C91375">
        <w:rPr>
          <w:rStyle w:val="10"/>
          <w:rFonts w:ascii="Arial" w:hAnsi="Arial" w:cs="Arial"/>
          <w:sz w:val="24"/>
          <w:szCs w:val="24"/>
        </w:rPr>
        <w:t xml:space="preserve"> </w:t>
      </w:r>
      <w:r w:rsidR="00007741" w:rsidRPr="00C91375">
        <w:rPr>
          <w:rStyle w:val="10"/>
          <w:rFonts w:ascii="Arial" w:hAnsi="Arial" w:cs="Arial"/>
          <w:sz w:val="24"/>
          <w:szCs w:val="24"/>
        </w:rPr>
        <w:t>Проект вносит изменения в баланс территории поселения.</w:t>
      </w:r>
    </w:p>
    <w:p w:rsidR="002214B1" w:rsidRPr="00C91375" w:rsidRDefault="002214B1" w:rsidP="00C91375">
      <w:pPr>
        <w:pStyle w:val="ad"/>
        <w:numPr>
          <w:ilvl w:val="0"/>
          <w:numId w:val="15"/>
        </w:numPr>
        <w:tabs>
          <w:tab w:val="left" w:pos="0"/>
        </w:tabs>
        <w:spacing w:after="0" w:line="360" w:lineRule="auto"/>
        <w:ind w:left="0" w:firstLine="0"/>
        <w:jc w:val="both"/>
        <w:rPr>
          <w:rStyle w:val="10"/>
          <w:rFonts w:ascii="Arial" w:hAnsi="Arial" w:cs="Arial"/>
          <w:sz w:val="24"/>
          <w:szCs w:val="24"/>
        </w:rPr>
      </w:pPr>
      <w:r w:rsidRPr="00C91375">
        <w:rPr>
          <w:rStyle w:val="10"/>
          <w:rFonts w:ascii="Arial" w:hAnsi="Arial" w:cs="Arial"/>
          <w:sz w:val="24"/>
          <w:szCs w:val="24"/>
        </w:rPr>
        <w:t xml:space="preserve"> Настоящим документом </w:t>
      </w:r>
      <w:r w:rsidRPr="00C91375">
        <w:rPr>
          <w:rStyle w:val="10"/>
          <w:rFonts w:ascii="Arial" w:hAnsi="Arial" w:cs="Arial"/>
          <w:b/>
          <w:sz w:val="24"/>
          <w:szCs w:val="24"/>
          <w:u w:val="single"/>
        </w:rPr>
        <w:t>не устанавливаются</w:t>
      </w:r>
      <w:r w:rsidRPr="00C91375">
        <w:rPr>
          <w:rStyle w:val="10"/>
          <w:rFonts w:ascii="Arial" w:hAnsi="Arial" w:cs="Arial"/>
          <w:b/>
          <w:sz w:val="24"/>
          <w:szCs w:val="24"/>
        </w:rPr>
        <w:t xml:space="preserve"> </w:t>
      </w:r>
      <w:r w:rsidRPr="00C91375">
        <w:rPr>
          <w:rStyle w:val="10"/>
          <w:rFonts w:ascii="Arial" w:hAnsi="Arial" w:cs="Arial"/>
          <w:sz w:val="24"/>
          <w:szCs w:val="24"/>
        </w:rPr>
        <w:t>границы населённых пунктов.</w:t>
      </w:r>
    </w:p>
    <w:p w:rsidR="00AF00A1" w:rsidRPr="00C91375" w:rsidRDefault="00AF00A1" w:rsidP="00C91375">
      <w:pPr>
        <w:pStyle w:val="ad"/>
        <w:spacing w:line="360" w:lineRule="auto"/>
        <w:ind w:left="0"/>
        <w:jc w:val="center"/>
        <w:rPr>
          <w:rFonts w:ascii="Arial" w:hAnsi="Arial" w:cs="Arial"/>
          <w:b/>
          <w:bCs/>
        </w:rPr>
      </w:pPr>
    </w:p>
    <w:p w:rsidR="00AF00A1" w:rsidRPr="00C91375" w:rsidRDefault="00AF00A1" w:rsidP="00C91375">
      <w:pPr>
        <w:pStyle w:val="ad"/>
        <w:spacing w:line="360" w:lineRule="auto"/>
        <w:ind w:left="0"/>
        <w:jc w:val="center"/>
        <w:rPr>
          <w:rFonts w:ascii="Arial" w:hAnsi="Arial" w:cs="Arial"/>
          <w:b/>
          <w:bCs/>
        </w:rPr>
      </w:pPr>
    </w:p>
    <w:p w:rsidR="00AF00A1" w:rsidRDefault="00AF00A1" w:rsidP="00C91375">
      <w:pPr>
        <w:pStyle w:val="ad"/>
        <w:spacing w:line="360" w:lineRule="auto"/>
        <w:ind w:left="0"/>
        <w:jc w:val="center"/>
        <w:rPr>
          <w:rFonts w:ascii="Arial" w:hAnsi="Arial" w:cs="Arial"/>
          <w:b/>
          <w:bCs/>
        </w:rPr>
      </w:pPr>
    </w:p>
    <w:p w:rsidR="00C91375" w:rsidRPr="00C91375" w:rsidRDefault="00C91375" w:rsidP="00C91375">
      <w:pPr>
        <w:pStyle w:val="ad"/>
        <w:spacing w:line="360" w:lineRule="auto"/>
        <w:ind w:left="0"/>
        <w:jc w:val="center"/>
        <w:rPr>
          <w:rFonts w:ascii="Arial" w:hAnsi="Arial" w:cs="Arial"/>
          <w:b/>
          <w:bCs/>
        </w:rPr>
      </w:pPr>
    </w:p>
    <w:p w:rsidR="00AF00A1" w:rsidRPr="00C91375" w:rsidRDefault="00AF00A1" w:rsidP="00C91375">
      <w:pPr>
        <w:pStyle w:val="ad"/>
        <w:spacing w:line="360" w:lineRule="auto"/>
        <w:ind w:left="0"/>
        <w:jc w:val="center"/>
        <w:rPr>
          <w:rFonts w:ascii="Arial" w:hAnsi="Arial" w:cs="Arial"/>
          <w:b/>
          <w:bCs/>
        </w:rPr>
      </w:pPr>
    </w:p>
    <w:p w:rsidR="00AF00A1" w:rsidRPr="00C91375" w:rsidRDefault="00AF00A1" w:rsidP="00C91375">
      <w:pPr>
        <w:pStyle w:val="ad"/>
        <w:spacing w:line="360" w:lineRule="auto"/>
        <w:ind w:left="0"/>
        <w:jc w:val="center"/>
        <w:rPr>
          <w:rFonts w:ascii="Arial" w:hAnsi="Arial" w:cs="Arial"/>
          <w:b/>
          <w:bCs/>
        </w:rPr>
      </w:pPr>
    </w:p>
    <w:p w:rsidR="00081084" w:rsidRPr="00C91375" w:rsidRDefault="00884BC0" w:rsidP="00C91375">
      <w:pPr>
        <w:pStyle w:val="ad"/>
        <w:spacing w:line="360" w:lineRule="auto"/>
        <w:ind w:left="0"/>
        <w:jc w:val="center"/>
        <w:rPr>
          <w:rFonts w:ascii="Arial" w:hAnsi="Arial" w:cs="Arial"/>
          <w:b/>
          <w:bCs/>
        </w:rPr>
      </w:pPr>
      <w:r w:rsidRPr="00C91375">
        <w:rPr>
          <w:rFonts w:ascii="Arial" w:hAnsi="Arial" w:cs="Arial"/>
          <w:b/>
          <w:bCs/>
        </w:rPr>
        <w:lastRenderedPageBreak/>
        <w:t>ОСНОВНЫЕ ХАРАКТЕРИСТИКИ ОБЪЕКТ</w:t>
      </w:r>
      <w:r w:rsidR="00081084" w:rsidRPr="00C91375">
        <w:rPr>
          <w:rFonts w:ascii="Arial" w:hAnsi="Arial" w:cs="Arial"/>
          <w:b/>
          <w:bCs/>
        </w:rPr>
        <w:t>А ТЕРРИТОРИАЛЬНОГО ПЛАНИРОВАНИЯ</w:t>
      </w:r>
      <w:r w:rsidRPr="00C91375">
        <w:rPr>
          <w:rFonts w:ascii="Arial" w:hAnsi="Arial" w:cs="Arial"/>
          <w:b/>
          <w:bCs/>
        </w:rPr>
        <w:t xml:space="preserve"> </w:t>
      </w:r>
    </w:p>
    <w:p w:rsidR="00731BF6" w:rsidRPr="00C91375" w:rsidRDefault="00731BF6" w:rsidP="00C91375">
      <w:pPr>
        <w:spacing w:after="0" w:line="360" w:lineRule="auto"/>
        <w:jc w:val="both"/>
        <w:rPr>
          <w:rFonts w:ascii="Arial" w:eastAsia="Times New Roman" w:hAnsi="Arial" w:cs="Arial"/>
          <w:bCs/>
          <w:color w:val="000000" w:themeColor="text1"/>
          <w:sz w:val="24"/>
          <w:szCs w:val="24"/>
          <w:lang w:eastAsia="ru-RU"/>
        </w:rPr>
      </w:pPr>
      <w:proofErr w:type="gramStart"/>
      <w:r w:rsidRPr="00C91375">
        <w:rPr>
          <w:rFonts w:ascii="Arial" w:hAnsi="Arial" w:cs="Arial"/>
          <w:sz w:val="24"/>
          <w:szCs w:val="24"/>
        </w:rPr>
        <w:t xml:space="preserve">Предметом внесения изменений в Генеральный план </w:t>
      </w:r>
      <w:proofErr w:type="spellStart"/>
      <w:r w:rsidRPr="00C91375">
        <w:rPr>
          <w:rFonts w:ascii="Arial" w:hAnsi="Arial" w:cs="Arial"/>
          <w:sz w:val="24"/>
          <w:szCs w:val="24"/>
        </w:rPr>
        <w:t>Беляницкого</w:t>
      </w:r>
      <w:proofErr w:type="spellEnd"/>
      <w:r w:rsidRPr="00C91375">
        <w:rPr>
          <w:rFonts w:ascii="Arial" w:hAnsi="Arial" w:cs="Arial"/>
          <w:sz w:val="24"/>
          <w:szCs w:val="24"/>
        </w:rPr>
        <w:t xml:space="preserve"> сельского поселения является перевод земельных участков, </w:t>
      </w:r>
      <w:r w:rsidRPr="00C91375">
        <w:rPr>
          <w:rFonts w:ascii="Arial" w:eastAsia="Times New Roman" w:hAnsi="Arial" w:cs="Arial"/>
          <w:bCs/>
          <w:color w:val="000000" w:themeColor="text1"/>
          <w:sz w:val="24"/>
          <w:szCs w:val="24"/>
          <w:lang w:eastAsia="ru-RU"/>
        </w:rPr>
        <w:t xml:space="preserve">имеющих категорию "земли сельскохозяйственного назначения" в категорию «земли </w:t>
      </w:r>
      <w:r w:rsidRPr="00C91375">
        <w:rPr>
          <w:rFonts w:ascii="Arial" w:hAnsi="Arial" w:cs="Arial"/>
          <w:sz w:val="24"/>
          <w:szCs w:val="24"/>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C91375">
        <w:rPr>
          <w:rFonts w:ascii="Arial" w:eastAsia="Times New Roman" w:hAnsi="Arial" w:cs="Arial"/>
          <w:bCs/>
          <w:color w:val="000000" w:themeColor="text1"/>
          <w:sz w:val="24"/>
          <w:szCs w:val="24"/>
          <w:lang w:eastAsia="ru-RU"/>
        </w:rPr>
        <w:t>»  с видом разрешённого использования "свиноводство".</w:t>
      </w:r>
      <w:proofErr w:type="gramEnd"/>
      <w:r w:rsidRPr="00C91375">
        <w:rPr>
          <w:rFonts w:ascii="Arial" w:eastAsia="Times New Roman" w:hAnsi="Arial" w:cs="Arial"/>
          <w:bCs/>
          <w:color w:val="000000" w:themeColor="text1"/>
          <w:sz w:val="24"/>
          <w:szCs w:val="24"/>
          <w:lang w:eastAsia="ru-RU"/>
        </w:rPr>
        <w:t xml:space="preserve">  Инициатором перевода выступает ООО "Коралл".</w:t>
      </w:r>
    </w:p>
    <w:p w:rsidR="00731BF6" w:rsidRPr="00C91375" w:rsidRDefault="00731BF6" w:rsidP="00C91375">
      <w:pPr>
        <w:spacing w:after="0" w:line="360" w:lineRule="auto"/>
        <w:jc w:val="both"/>
        <w:rPr>
          <w:rFonts w:ascii="Arial" w:eastAsia="Times New Roman" w:hAnsi="Arial" w:cs="Arial"/>
          <w:bCs/>
          <w:color w:val="000000" w:themeColor="text1"/>
          <w:sz w:val="24"/>
          <w:szCs w:val="24"/>
          <w:lang w:eastAsia="ru-RU"/>
        </w:rPr>
      </w:pPr>
      <w:r w:rsidRPr="00C91375">
        <w:rPr>
          <w:rFonts w:ascii="Arial" w:eastAsia="Times New Roman" w:hAnsi="Arial" w:cs="Arial"/>
          <w:bCs/>
          <w:color w:val="000000" w:themeColor="text1"/>
          <w:sz w:val="24"/>
          <w:szCs w:val="24"/>
          <w:lang w:eastAsia="ru-RU"/>
        </w:rPr>
        <w:t xml:space="preserve">Общая площадь </w:t>
      </w:r>
      <w:proofErr w:type="gramStart"/>
      <w:r w:rsidRPr="00C91375">
        <w:rPr>
          <w:rFonts w:ascii="Arial" w:eastAsia="Times New Roman" w:hAnsi="Arial" w:cs="Arial"/>
          <w:bCs/>
          <w:color w:val="000000" w:themeColor="text1"/>
          <w:sz w:val="24"/>
          <w:szCs w:val="24"/>
          <w:lang w:eastAsia="ru-RU"/>
        </w:rPr>
        <w:t>земельных участков, планируемых к переводу составляет</w:t>
      </w:r>
      <w:proofErr w:type="gramEnd"/>
      <w:r w:rsidRPr="00C91375">
        <w:rPr>
          <w:rFonts w:ascii="Arial" w:eastAsia="Times New Roman" w:hAnsi="Arial" w:cs="Arial"/>
          <w:bCs/>
          <w:color w:val="000000" w:themeColor="text1"/>
          <w:sz w:val="24"/>
          <w:szCs w:val="24"/>
          <w:lang w:eastAsia="ru-RU"/>
        </w:rPr>
        <w:t xml:space="preserve"> 60 га.</w:t>
      </w:r>
    </w:p>
    <w:p w:rsidR="00731BF6" w:rsidRPr="00C91375" w:rsidRDefault="00731BF6" w:rsidP="00C91375">
      <w:pPr>
        <w:spacing w:after="0" w:line="240" w:lineRule="auto"/>
        <w:jc w:val="both"/>
        <w:rPr>
          <w:rFonts w:ascii="Arial" w:eastAsia="Times New Roman" w:hAnsi="Arial" w:cs="Arial"/>
          <w:bCs/>
          <w:sz w:val="24"/>
          <w:szCs w:val="24"/>
          <w:lang w:eastAsia="ru-RU"/>
        </w:rPr>
      </w:pPr>
      <w:r w:rsidRPr="00C91375">
        <w:rPr>
          <w:rFonts w:ascii="Arial" w:hAnsi="Arial" w:cs="Arial"/>
          <w:sz w:val="24"/>
          <w:szCs w:val="24"/>
        </w:rPr>
        <w:t xml:space="preserve">Табл. </w:t>
      </w:r>
      <w:r w:rsidRPr="00C91375">
        <w:rPr>
          <w:rFonts w:ascii="Arial" w:hAnsi="Arial" w:cs="Arial"/>
          <w:sz w:val="24"/>
          <w:szCs w:val="24"/>
          <w:lang w:val="en-US"/>
        </w:rPr>
        <w:t>X</w:t>
      </w:r>
      <w:r w:rsidRPr="00C91375">
        <w:rPr>
          <w:rFonts w:ascii="Arial" w:hAnsi="Arial" w:cs="Arial"/>
          <w:sz w:val="24"/>
          <w:szCs w:val="24"/>
        </w:rPr>
        <w:t>. Информация о планируемых к переводу в другую категорию участках</w:t>
      </w:r>
    </w:p>
    <w:tbl>
      <w:tblPr>
        <w:tblStyle w:val="11"/>
        <w:tblW w:w="0" w:type="auto"/>
        <w:tblLook w:val="04A0" w:firstRow="1" w:lastRow="0" w:firstColumn="1" w:lastColumn="0" w:noHBand="0" w:noVBand="1"/>
      </w:tblPr>
      <w:tblGrid>
        <w:gridCol w:w="513"/>
        <w:gridCol w:w="2096"/>
        <w:gridCol w:w="1934"/>
        <w:gridCol w:w="1224"/>
        <w:gridCol w:w="2593"/>
        <w:gridCol w:w="2061"/>
      </w:tblGrid>
      <w:tr w:rsidR="00731BF6" w:rsidRPr="00C91375" w:rsidTr="00B04DFE">
        <w:tc>
          <w:tcPr>
            <w:tcW w:w="548"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 xml:space="preserve">№ </w:t>
            </w:r>
            <w:proofErr w:type="gramStart"/>
            <w:r w:rsidRPr="00C91375">
              <w:rPr>
                <w:rFonts w:ascii="Arial" w:hAnsi="Arial" w:cs="Arial"/>
                <w:sz w:val="24"/>
                <w:szCs w:val="24"/>
                <w:shd w:val="clear" w:color="auto" w:fill="FFFFFF"/>
              </w:rPr>
              <w:t>п</w:t>
            </w:r>
            <w:proofErr w:type="gramEnd"/>
            <w:r w:rsidRPr="00C91375">
              <w:rPr>
                <w:rFonts w:ascii="Arial" w:hAnsi="Arial" w:cs="Arial"/>
                <w:sz w:val="24"/>
                <w:szCs w:val="24"/>
                <w:shd w:val="clear" w:color="auto" w:fill="FFFFFF"/>
              </w:rPr>
              <w:t>/п</w:t>
            </w:r>
          </w:p>
        </w:tc>
        <w:tc>
          <w:tcPr>
            <w:tcW w:w="1850"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Кадастровый номер ЗУ</w:t>
            </w:r>
          </w:p>
        </w:tc>
        <w:tc>
          <w:tcPr>
            <w:tcW w:w="1947"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Адрес местоположения</w:t>
            </w:r>
          </w:p>
        </w:tc>
        <w:tc>
          <w:tcPr>
            <w:tcW w:w="1216"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Площадь, кв.м.</w:t>
            </w:r>
          </w:p>
        </w:tc>
        <w:tc>
          <w:tcPr>
            <w:tcW w:w="2204"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Категория земель</w:t>
            </w:r>
          </w:p>
        </w:tc>
        <w:tc>
          <w:tcPr>
            <w:tcW w:w="1853"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Планируемая категория земель</w:t>
            </w:r>
          </w:p>
        </w:tc>
      </w:tr>
      <w:tr w:rsidR="00731BF6" w:rsidRPr="00C91375" w:rsidTr="00B04DFE">
        <w:tc>
          <w:tcPr>
            <w:tcW w:w="548"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1</w:t>
            </w:r>
          </w:p>
        </w:tc>
        <w:tc>
          <w:tcPr>
            <w:tcW w:w="1850"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69:30:0000019:</w:t>
            </w:r>
            <w:r w:rsidR="00B04DFE" w:rsidRPr="00C91375">
              <w:rPr>
                <w:rFonts w:ascii="Arial" w:hAnsi="Arial" w:cs="Arial"/>
                <w:sz w:val="24"/>
                <w:szCs w:val="24"/>
                <w:shd w:val="clear" w:color="auto" w:fill="FFFFFF"/>
              </w:rPr>
              <w:t>16</w:t>
            </w:r>
            <w:r w:rsidRPr="00C91375">
              <w:rPr>
                <w:rFonts w:ascii="Arial" w:hAnsi="Arial" w:cs="Arial"/>
                <w:sz w:val="24"/>
                <w:szCs w:val="24"/>
                <w:shd w:val="clear" w:color="auto" w:fill="FFFFFF"/>
              </w:rPr>
              <w:t>8</w:t>
            </w:r>
          </w:p>
          <w:p w:rsidR="00863B09" w:rsidRPr="00C91375" w:rsidRDefault="00863B09" w:rsidP="00342659">
            <w:pPr>
              <w:autoSpaceDE w:val="0"/>
              <w:autoSpaceDN w:val="0"/>
              <w:adjustRightInd w:val="0"/>
              <w:jc w:val="both"/>
              <w:rPr>
                <w:rFonts w:ascii="Arial" w:hAnsi="Arial" w:cs="Arial"/>
                <w:sz w:val="24"/>
                <w:szCs w:val="24"/>
                <w:shd w:val="clear" w:color="auto" w:fill="FFFFFF"/>
              </w:rPr>
            </w:pPr>
          </w:p>
        </w:tc>
        <w:tc>
          <w:tcPr>
            <w:tcW w:w="1947" w:type="dxa"/>
          </w:tcPr>
          <w:p w:rsidR="00731BF6" w:rsidRPr="00C91375" w:rsidRDefault="00731BF6" w:rsidP="00342659">
            <w:pPr>
              <w:autoSpaceDE w:val="0"/>
              <w:autoSpaceDN w:val="0"/>
              <w:adjustRightInd w:val="0"/>
              <w:jc w:val="both"/>
              <w:rPr>
                <w:rFonts w:ascii="Arial" w:hAnsi="Arial" w:cs="Arial"/>
                <w:sz w:val="24"/>
                <w:szCs w:val="24"/>
                <w:highlight w:val="yellow"/>
                <w:shd w:val="clear" w:color="auto" w:fill="FFFFFF"/>
              </w:rPr>
            </w:pPr>
            <w:r w:rsidRPr="00C91375">
              <w:rPr>
                <w:rFonts w:ascii="Arial" w:hAnsi="Arial" w:cs="Arial"/>
                <w:sz w:val="24"/>
                <w:szCs w:val="24"/>
                <w:shd w:val="clear" w:color="auto" w:fill="FFFFFF"/>
              </w:rPr>
              <w:t xml:space="preserve">Тверская обл., </w:t>
            </w:r>
            <w:proofErr w:type="spellStart"/>
            <w:r w:rsidRPr="00C91375">
              <w:rPr>
                <w:rFonts w:ascii="Arial" w:hAnsi="Arial" w:cs="Arial"/>
                <w:sz w:val="24"/>
                <w:szCs w:val="24"/>
                <w:shd w:val="clear" w:color="auto" w:fill="FFFFFF"/>
              </w:rPr>
              <w:t>Сонковский</w:t>
            </w:r>
            <w:proofErr w:type="spellEnd"/>
            <w:r w:rsidRPr="00C91375">
              <w:rPr>
                <w:rFonts w:ascii="Arial" w:hAnsi="Arial" w:cs="Arial"/>
                <w:sz w:val="24"/>
                <w:szCs w:val="24"/>
                <w:shd w:val="clear" w:color="auto" w:fill="FFFFFF"/>
              </w:rPr>
              <w:t xml:space="preserve"> р-н, </w:t>
            </w:r>
            <w:proofErr w:type="spellStart"/>
            <w:r w:rsidRPr="00C91375">
              <w:rPr>
                <w:rFonts w:ascii="Arial" w:hAnsi="Arial" w:cs="Arial"/>
                <w:sz w:val="24"/>
                <w:szCs w:val="24"/>
                <w:shd w:val="clear" w:color="auto" w:fill="FFFFFF"/>
              </w:rPr>
              <w:t>Беляницкое</w:t>
            </w:r>
            <w:proofErr w:type="spellEnd"/>
            <w:r w:rsidRPr="00C91375">
              <w:rPr>
                <w:rFonts w:ascii="Arial" w:hAnsi="Arial" w:cs="Arial"/>
                <w:sz w:val="24"/>
                <w:szCs w:val="24"/>
                <w:shd w:val="clear" w:color="auto" w:fill="FFFFFF"/>
              </w:rPr>
              <w:t xml:space="preserve"> с/</w:t>
            </w:r>
            <w:proofErr w:type="gramStart"/>
            <w:r w:rsidRPr="00C91375">
              <w:rPr>
                <w:rFonts w:ascii="Arial" w:hAnsi="Arial" w:cs="Arial"/>
                <w:sz w:val="24"/>
                <w:szCs w:val="24"/>
                <w:shd w:val="clear" w:color="auto" w:fill="FFFFFF"/>
              </w:rPr>
              <w:t>п</w:t>
            </w:r>
            <w:proofErr w:type="gramEnd"/>
            <w:r w:rsidRPr="00C91375">
              <w:rPr>
                <w:rFonts w:ascii="Arial" w:hAnsi="Arial" w:cs="Arial"/>
                <w:sz w:val="24"/>
                <w:szCs w:val="24"/>
                <w:shd w:val="clear" w:color="auto" w:fill="FFFFFF"/>
              </w:rPr>
              <w:t>, район д. Пригорки</w:t>
            </w:r>
          </w:p>
        </w:tc>
        <w:tc>
          <w:tcPr>
            <w:tcW w:w="1216" w:type="dxa"/>
          </w:tcPr>
          <w:p w:rsidR="00731BF6" w:rsidRPr="00C91375" w:rsidRDefault="00B04DFE" w:rsidP="00B04DFE">
            <w:pPr>
              <w:autoSpaceDE w:val="0"/>
              <w:autoSpaceDN w:val="0"/>
              <w:adjustRightInd w:val="0"/>
              <w:jc w:val="both"/>
              <w:rPr>
                <w:rFonts w:ascii="Arial" w:hAnsi="Arial" w:cs="Arial"/>
                <w:sz w:val="24"/>
                <w:szCs w:val="24"/>
                <w:highlight w:val="yellow"/>
                <w:shd w:val="clear" w:color="auto" w:fill="FFFFFF"/>
              </w:rPr>
            </w:pPr>
            <w:r w:rsidRPr="00C91375">
              <w:rPr>
                <w:rFonts w:ascii="Arial" w:hAnsi="Arial" w:cs="Arial"/>
                <w:sz w:val="24"/>
                <w:szCs w:val="24"/>
                <w:shd w:val="clear" w:color="auto" w:fill="FFFFFF"/>
              </w:rPr>
              <w:t>432</w:t>
            </w:r>
            <w:r w:rsidR="00731BF6" w:rsidRPr="00C91375">
              <w:rPr>
                <w:rFonts w:ascii="Arial" w:hAnsi="Arial" w:cs="Arial"/>
                <w:sz w:val="24"/>
                <w:szCs w:val="24"/>
                <w:shd w:val="clear" w:color="auto" w:fill="FFFFFF"/>
              </w:rPr>
              <w:t xml:space="preserve"> </w:t>
            </w:r>
            <w:r w:rsidRPr="00C91375">
              <w:rPr>
                <w:rFonts w:ascii="Arial" w:hAnsi="Arial" w:cs="Arial"/>
                <w:sz w:val="24"/>
                <w:szCs w:val="24"/>
                <w:shd w:val="clear" w:color="auto" w:fill="FFFFFF"/>
              </w:rPr>
              <w:t>000</w:t>
            </w:r>
          </w:p>
        </w:tc>
        <w:tc>
          <w:tcPr>
            <w:tcW w:w="2204"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Земли сельскохозяйственного назначения</w:t>
            </w:r>
          </w:p>
        </w:tc>
        <w:tc>
          <w:tcPr>
            <w:tcW w:w="1853"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proofErr w:type="gramStart"/>
            <w:r w:rsidRPr="00C91375">
              <w:rPr>
                <w:rFonts w:ascii="Arial" w:hAnsi="Arial" w:cs="Arial"/>
                <w:sz w:val="24"/>
                <w:szCs w:val="24"/>
              </w:rPr>
              <w:t xml:space="preserve">земли </w:t>
            </w:r>
            <w:r w:rsidRPr="00C91375">
              <w:rPr>
                <w:rFonts w:ascii="Arial" w:hAnsi="Arial" w:cs="Arial"/>
                <w:sz w:val="24"/>
                <w:szCs w:val="24"/>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731BF6" w:rsidRPr="00C91375" w:rsidTr="00B04DFE">
        <w:tc>
          <w:tcPr>
            <w:tcW w:w="548" w:type="dxa"/>
          </w:tcPr>
          <w:p w:rsidR="00731BF6" w:rsidRPr="00C91375" w:rsidRDefault="00B04DFE"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2</w:t>
            </w:r>
          </w:p>
        </w:tc>
        <w:tc>
          <w:tcPr>
            <w:tcW w:w="1850"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69:30:0000019:</w:t>
            </w:r>
            <w:r w:rsidR="00B04DFE" w:rsidRPr="00C91375">
              <w:rPr>
                <w:rFonts w:ascii="Arial" w:hAnsi="Arial" w:cs="Arial"/>
                <w:sz w:val="24"/>
                <w:szCs w:val="24"/>
                <w:shd w:val="clear" w:color="auto" w:fill="FFFFFF"/>
              </w:rPr>
              <w:t>1</w:t>
            </w:r>
            <w:r w:rsidRPr="00C91375">
              <w:rPr>
                <w:rFonts w:ascii="Arial" w:hAnsi="Arial" w:cs="Arial"/>
                <w:sz w:val="24"/>
                <w:szCs w:val="24"/>
                <w:shd w:val="clear" w:color="auto" w:fill="FFFFFF"/>
              </w:rPr>
              <w:t>6</w:t>
            </w:r>
            <w:r w:rsidR="00B04DFE" w:rsidRPr="00C91375">
              <w:rPr>
                <w:rFonts w:ascii="Arial" w:hAnsi="Arial" w:cs="Arial"/>
                <w:sz w:val="24"/>
                <w:szCs w:val="24"/>
                <w:shd w:val="clear" w:color="auto" w:fill="FFFFFF"/>
              </w:rPr>
              <w:t>7</w:t>
            </w:r>
          </w:p>
          <w:p w:rsidR="00863B09" w:rsidRPr="00C91375" w:rsidRDefault="00863B09" w:rsidP="00863B09">
            <w:pPr>
              <w:autoSpaceDE w:val="0"/>
              <w:autoSpaceDN w:val="0"/>
              <w:adjustRightInd w:val="0"/>
              <w:jc w:val="both"/>
              <w:rPr>
                <w:rFonts w:ascii="Arial" w:hAnsi="Arial" w:cs="Arial"/>
                <w:sz w:val="24"/>
                <w:szCs w:val="24"/>
                <w:shd w:val="clear" w:color="auto" w:fill="FFFFFF"/>
              </w:rPr>
            </w:pPr>
          </w:p>
        </w:tc>
        <w:tc>
          <w:tcPr>
            <w:tcW w:w="1947"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 xml:space="preserve">Тверская обл., </w:t>
            </w:r>
            <w:proofErr w:type="spellStart"/>
            <w:r w:rsidRPr="00C91375">
              <w:rPr>
                <w:rFonts w:ascii="Arial" w:hAnsi="Arial" w:cs="Arial"/>
                <w:sz w:val="24"/>
                <w:szCs w:val="24"/>
                <w:shd w:val="clear" w:color="auto" w:fill="FFFFFF"/>
              </w:rPr>
              <w:t>Сонковский</w:t>
            </w:r>
            <w:proofErr w:type="spellEnd"/>
            <w:r w:rsidRPr="00C91375">
              <w:rPr>
                <w:rFonts w:ascii="Arial" w:hAnsi="Arial" w:cs="Arial"/>
                <w:sz w:val="24"/>
                <w:szCs w:val="24"/>
                <w:shd w:val="clear" w:color="auto" w:fill="FFFFFF"/>
              </w:rPr>
              <w:t xml:space="preserve"> р-н, </w:t>
            </w:r>
            <w:proofErr w:type="spellStart"/>
            <w:r w:rsidRPr="00C91375">
              <w:rPr>
                <w:rFonts w:ascii="Arial" w:hAnsi="Arial" w:cs="Arial"/>
                <w:sz w:val="24"/>
                <w:szCs w:val="24"/>
                <w:shd w:val="clear" w:color="auto" w:fill="FFFFFF"/>
              </w:rPr>
              <w:t>Беляницкое</w:t>
            </w:r>
            <w:proofErr w:type="spellEnd"/>
            <w:r w:rsidRPr="00C91375">
              <w:rPr>
                <w:rFonts w:ascii="Arial" w:hAnsi="Arial" w:cs="Arial"/>
                <w:sz w:val="24"/>
                <w:szCs w:val="24"/>
                <w:shd w:val="clear" w:color="auto" w:fill="FFFFFF"/>
              </w:rPr>
              <w:t xml:space="preserve"> с/</w:t>
            </w:r>
            <w:proofErr w:type="gramStart"/>
            <w:r w:rsidRPr="00C91375">
              <w:rPr>
                <w:rFonts w:ascii="Arial" w:hAnsi="Arial" w:cs="Arial"/>
                <w:sz w:val="24"/>
                <w:szCs w:val="24"/>
                <w:shd w:val="clear" w:color="auto" w:fill="FFFFFF"/>
              </w:rPr>
              <w:t>п</w:t>
            </w:r>
            <w:proofErr w:type="gramEnd"/>
            <w:r w:rsidRPr="00C91375">
              <w:rPr>
                <w:rFonts w:ascii="Arial" w:hAnsi="Arial" w:cs="Arial"/>
                <w:sz w:val="24"/>
                <w:szCs w:val="24"/>
                <w:shd w:val="clear" w:color="auto" w:fill="FFFFFF"/>
              </w:rPr>
              <w:t>, район д. Пригорки</w:t>
            </w:r>
          </w:p>
        </w:tc>
        <w:tc>
          <w:tcPr>
            <w:tcW w:w="1216" w:type="dxa"/>
          </w:tcPr>
          <w:p w:rsidR="00731BF6" w:rsidRPr="00C91375" w:rsidRDefault="00B04DFE"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164 000</w:t>
            </w:r>
          </w:p>
        </w:tc>
        <w:tc>
          <w:tcPr>
            <w:tcW w:w="2204"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Земли сельскохозяйственного назначения</w:t>
            </w:r>
          </w:p>
        </w:tc>
        <w:tc>
          <w:tcPr>
            <w:tcW w:w="1853"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proofErr w:type="gramStart"/>
            <w:r w:rsidRPr="00C91375">
              <w:rPr>
                <w:rFonts w:ascii="Arial" w:hAnsi="Arial" w:cs="Arial"/>
                <w:sz w:val="24"/>
                <w:szCs w:val="24"/>
              </w:rPr>
              <w:t xml:space="preserve">земли </w:t>
            </w:r>
            <w:r w:rsidRPr="00C91375">
              <w:rPr>
                <w:rFonts w:ascii="Arial" w:hAnsi="Arial" w:cs="Arial"/>
                <w:sz w:val="24"/>
                <w:szCs w:val="24"/>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731BF6" w:rsidRPr="00C91375" w:rsidTr="00B04DFE">
        <w:tc>
          <w:tcPr>
            <w:tcW w:w="548" w:type="dxa"/>
          </w:tcPr>
          <w:p w:rsidR="00731BF6" w:rsidRPr="00C91375" w:rsidRDefault="00B04DFE"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lastRenderedPageBreak/>
              <w:t>3</w:t>
            </w:r>
          </w:p>
        </w:tc>
        <w:tc>
          <w:tcPr>
            <w:tcW w:w="1850"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69:30:0000019:262</w:t>
            </w:r>
          </w:p>
        </w:tc>
        <w:tc>
          <w:tcPr>
            <w:tcW w:w="1947"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 xml:space="preserve">Тверская обл., </w:t>
            </w:r>
            <w:proofErr w:type="spellStart"/>
            <w:r w:rsidRPr="00C91375">
              <w:rPr>
                <w:rFonts w:ascii="Arial" w:hAnsi="Arial" w:cs="Arial"/>
                <w:sz w:val="24"/>
                <w:szCs w:val="24"/>
                <w:shd w:val="clear" w:color="auto" w:fill="FFFFFF"/>
              </w:rPr>
              <w:t>Сонковский</w:t>
            </w:r>
            <w:proofErr w:type="spellEnd"/>
            <w:r w:rsidRPr="00C91375">
              <w:rPr>
                <w:rFonts w:ascii="Arial" w:hAnsi="Arial" w:cs="Arial"/>
                <w:sz w:val="24"/>
                <w:szCs w:val="24"/>
                <w:shd w:val="clear" w:color="auto" w:fill="FFFFFF"/>
              </w:rPr>
              <w:t xml:space="preserve"> р-н, </w:t>
            </w:r>
            <w:proofErr w:type="spellStart"/>
            <w:r w:rsidRPr="00C91375">
              <w:rPr>
                <w:rFonts w:ascii="Arial" w:hAnsi="Arial" w:cs="Arial"/>
                <w:sz w:val="24"/>
                <w:szCs w:val="24"/>
                <w:shd w:val="clear" w:color="auto" w:fill="FFFFFF"/>
              </w:rPr>
              <w:t>Беляницкое</w:t>
            </w:r>
            <w:proofErr w:type="spellEnd"/>
            <w:r w:rsidRPr="00C91375">
              <w:rPr>
                <w:rFonts w:ascii="Arial" w:hAnsi="Arial" w:cs="Arial"/>
                <w:sz w:val="24"/>
                <w:szCs w:val="24"/>
                <w:shd w:val="clear" w:color="auto" w:fill="FFFFFF"/>
              </w:rPr>
              <w:t xml:space="preserve"> с/</w:t>
            </w:r>
            <w:proofErr w:type="gramStart"/>
            <w:r w:rsidRPr="00C91375">
              <w:rPr>
                <w:rFonts w:ascii="Arial" w:hAnsi="Arial" w:cs="Arial"/>
                <w:sz w:val="24"/>
                <w:szCs w:val="24"/>
                <w:shd w:val="clear" w:color="auto" w:fill="FFFFFF"/>
              </w:rPr>
              <w:t>п</w:t>
            </w:r>
            <w:proofErr w:type="gramEnd"/>
            <w:r w:rsidRPr="00C91375">
              <w:rPr>
                <w:rFonts w:ascii="Arial" w:hAnsi="Arial" w:cs="Arial"/>
                <w:sz w:val="24"/>
                <w:szCs w:val="24"/>
                <w:shd w:val="clear" w:color="auto" w:fill="FFFFFF"/>
              </w:rPr>
              <w:t>, район д. Пригорки</w:t>
            </w:r>
          </w:p>
        </w:tc>
        <w:tc>
          <w:tcPr>
            <w:tcW w:w="1216"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2 857</w:t>
            </w:r>
          </w:p>
        </w:tc>
        <w:tc>
          <w:tcPr>
            <w:tcW w:w="2204"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Земли сельскохозяйственного назначения</w:t>
            </w:r>
          </w:p>
        </w:tc>
        <w:tc>
          <w:tcPr>
            <w:tcW w:w="1853"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proofErr w:type="gramStart"/>
            <w:r w:rsidRPr="00C91375">
              <w:rPr>
                <w:rFonts w:ascii="Arial" w:hAnsi="Arial" w:cs="Arial"/>
                <w:sz w:val="24"/>
                <w:szCs w:val="24"/>
              </w:rPr>
              <w:t xml:space="preserve">земли </w:t>
            </w:r>
            <w:r w:rsidRPr="00C91375">
              <w:rPr>
                <w:rFonts w:ascii="Arial" w:hAnsi="Arial" w:cs="Arial"/>
                <w:sz w:val="24"/>
                <w:szCs w:val="24"/>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731BF6" w:rsidRPr="00C91375" w:rsidTr="00B04DFE">
        <w:tc>
          <w:tcPr>
            <w:tcW w:w="548" w:type="dxa"/>
          </w:tcPr>
          <w:p w:rsidR="00731BF6" w:rsidRPr="00C91375" w:rsidRDefault="00B04DFE"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4</w:t>
            </w:r>
          </w:p>
        </w:tc>
        <w:tc>
          <w:tcPr>
            <w:tcW w:w="1850"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69:30:0000019:261</w:t>
            </w:r>
          </w:p>
        </w:tc>
        <w:tc>
          <w:tcPr>
            <w:tcW w:w="1947"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 xml:space="preserve">Тверская обл., </w:t>
            </w:r>
            <w:proofErr w:type="spellStart"/>
            <w:r w:rsidRPr="00C91375">
              <w:rPr>
                <w:rFonts w:ascii="Arial" w:hAnsi="Arial" w:cs="Arial"/>
                <w:sz w:val="24"/>
                <w:szCs w:val="24"/>
                <w:shd w:val="clear" w:color="auto" w:fill="FFFFFF"/>
              </w:rPr>
              <w:t>Сонковский</w:t>
            </w:r>
            <w:proofErr w:type="spellEnd"/>
            <w:r w:rsidRPr="00C91375">
              <w:rPr>
                <w:rFonts w:ascii="Arial" w:hAnsi="Arial" w:cs="Arial"/>
                <w:sz w:val="24"/>
                <w:szCs w:val="24"/>
                <w:shd w:val="clear" w:color="auto" w:fill="FFFFFF"/>
              </w:rPr>
              <w:t xml:space="preserve"> р-н, </w:t>
            </w:r>
            <w:proofErr w:type="spellStart"/>
            <w:r w:rsidRPr="00C91375">
              <w:rPr>
                <w:rFonts w:ascii="Arial" w:hAnsi="Arial" w:cs="Arial"/>
                <w:sz w:val="24"/>
                <w:szCs w:val="24"/>
                <w:shd w:val="clear" w:color="auto" w:fill="FFFFFF"/>
              </w:rPr>
              <w:t>Беляницкое</w:t>
            </w:r>
            <w:proofErr w:type="spellEnd"/>
            <w:r w:rsidRPr="00C91375">
              <w:rPr>
                <w:rFonts w:ascii="Arial" w:hAnsi="Arial" w:cs="Arial"/>
                <w:sz w:val="24"/>
                <w:szCs w:val="24"/>
                <w:shd w:val="clear" w:color="auto" w:fill="FFFFFF"/>
              </w:rPr>
              <w:t xml:space="preserve"> с/</w:t>
            </w:r>
            <w:proofErr w:type="gramStart"/>
            <w:r w:rsidRPr="00C91375">
              <w:rPr>
                <w:rFonts w:ascii="Arial" w:hAnsi="Arial" w:cs="Arial"/>
                <w:sz w:val="24"/>
                <w:szCs w:val="24"/>
                <w:shd w:val="clear" w:color="auto" w:fill="FFFFFF"/>
              </w:rPr>
              <w:t>п</w:t>
            </w:r>
            <w:proofErr w:type="gramEnd"/>
            <w:r w:rsidRPr="00C91375">
              <w:rPr>
                <w:rFonts w:ascii="Arial" w:hAnsi="Arial" w:cs="Arial"/>
                <w:sz w:val="24"/>
                <w:szCs w:val="24"/>
                <w:shd w:val="clear" w:color="auto" w:fill="FFFFFF"/>
              </w:rPr>
              <w:t>, район д. Пригорки</w:t>
            </w:r>
          </w:p>
        </w:tc>
        <w:tc>
          <w:tcPr>
            <w:tcW w:w="1216"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1 558</w:t>
            </w:r>
          </w:p>
        </w:tc>
        <w:tc>
          <w:tcPr>
            <w:tcW w:w="2204"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r w:rsidRPr="00C91375">
              <w:rPr>
                <w:rFonts w:ascii="Arial" w:hAnsi="Arial" w:cs="Arial"/>
                <w:sz w:val="24"/>
                <w:szCs w:val="24"/>
                <w:shd w:val="clear" w:color="auto" w:fill="FFFFFF"/>
              </w:rPr>
              <w:t>Земли сельскохозяйственного назначения</w:t>
            </w:r>
          </w:p>
        </w:tc>
        <w:tc>
          <w:tcPr>
            <w:tcW w:w="1853" w:type="dxa"/>
          </w:tcPr>
          <w:p w:rsidR="00731BF6" w:rsidRPr="00C91375" w:rsidRDefault="00731BF6" w:rsidP="00342659">
            <w:pPr>
              <w:autoSpaceDE w:val="0"/>
              <w:autoSpaceDN w:val="0"/>
              <w:adjustRightInd w:val="0"/>
              <w:jc w:val="both"/>
              <w:rPr>
                <w:rFonts w:ascii="Arial" w:hAnsi="Arial" w:cs="Arial"/>
                <w:sz w:val="24"/>
                <w:szCs w:val="24"/>
                <w:shd w:val="clear" w:color="auto" w:fill="FFFFFF"/>
              </w:rPr>
            </w:pPr>
            <w:proofErr w:type="gramStart"/>
            <w:r w:rsidRPr="00C91375">
              <w:rPr>
                <w:rFonts w:ascii="Arial" w:hAnsi="Arial" w:cs="Arial"/>
                <w:sz w:val="24"/>
                <w:szCs w:val="24"/>
              </w:rPr>
              <w:t xml:space="preserve">земли </w:t>
            </w:r>
            <w:r w:rsidRPr="00C91375">
              <w:rPr>
                <w:rFonts w:ascii="Arial" w:hAnsi="Arial" w:cs="Arial"/>
                <w:sz w:val="24"/>
                <w:szCs w:val="24"/>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bl>
    <w:p w:rsidR="00731BF6" w:rsidRPr="00C91375" w:rsidRDefault="00731BF6" w:rsidP="00731BF6">
      <w:pPr>
        <w:shd w:val="clear" w:color="auto" w:fill="FFFFFF"/>
        <w:spacing w:after="0" w:line="360" w:lineRule="auto"/>
        <w:ind w:firstLine="454"/>
        <w:jc w:val="both"/>
        <w:rPr>
          <w:rFonts w:ascii="Arial" w:eastAsia="Times New Roman" w:hAnsi="Arial" w:cs="Arial"/>
          <w:sz w:val="24"/>
          <w:szCs w:val="24"/>
          <w:lang w:eastAsia="ru-RU" w:bidi="ru-RU"/>
        </w:rPr>
      </w:pPr>
      <w:r w:rsidRPr="00C91375">
        <w:rPr>
          <w:rFonts w:ascii="Arial" w:hAnsi="Arial" w:cs="Arial"/>
          <w:sz w:val="24"/>
          <w:szCs w:val="24"/>
          <w:shd w:val="clear" w:color="auto" w:fill="FFFFFF"/>
        </w:rPr>
        <w:t xml:space="preserve"> В декабре 2016 года компанией «Коралл» получено разрешение на строительство нового Свиноводческого комплекса с законченным производственным циклом на 450 тысяч свиней в год в Тверской области. Объем вложенных инвестиций по сведениям предприятия составит порядка 12 млрд. руб. </w:t>
      </w:r>
    </w:p>
    <w:p w:rsidR="00731BF6" w:rsidRPr="00C91375" w:rsidRDefault="00731BF6" w:rsidP="00731BF6">
      <w:pPr>
        <w:spacing w:after="0" w:line="360" w:lineRule="auto"/>
        <w:ind w:firstLine="454"/>
        <w:jc w:val="both"/>
        <w:rPr>
          <w:rFonts w:ascii="Arial" w:hAnsi="Arial" w:cs="Arial"/>
          <w:sz w:val="24"/>
          <w:szCs w:val="24"/>
        </w:rPr>
      </w:pPr>
      <w:r w:rsidRPr="00C91375">
        <w:rPr>
          <w:rFonts w:ascii="Arial" w:eastAsia="Times New Roman" w:hAnsi="Arial" w:cs="Arial"/>
          <w:sz w:val="24"/>
          <w:szCs w:val="24"/>
          <w:lang w:eastAsia="ru-RU"/>
        </w:rPr>
        <w:t xml:space="preserve">На территории </w:t>
      </w:r>
      <w:proofErr w:type="spellStart"/>
      <w:r w:rsidRPr="00C91375">
        <w:rPr>
          <w:rFonts w:ascii="Arial" w:eastAsia="Times New Roman" w:hAnsi="Arial" w:cs="Arial"/>
          <w:sz w:val="24"/>
          <w:szCs w:val="24"/>
          <w:lang w:eastAsia="ru-RU"/>
        </w:rPr>
        <w:t>Беляницкого</w:t>
      </w:r>
      <w:proofErr w:type="spellEnd"/>
      <w:r w:rsidRPr="00C91375">
        <w:rPr>
          <w:rFonts w:ascii="Arial" w:eastAsia="Times New Roman" w:hAnsi="Arial" w:cs="Arial"/>
          <w:sz w:val="24"/>
          <w:szCs w:val="24"/>
          <w:lang w:eastAsia="ru-RU"/>
        </w:rPr>
        <w:t xml:space="preserve"> сельского поселения реализуется часть данного инвестиционного проекта, а именно строительство </w:t>
      </w:r>
      <w:r w:rsidRPr="00C91375">
        <w:rPr>
          <w:rFonts w:ascii="Arial" w:hAnsi="Arial" w:cs="Arial"/>
          <w:sz w:val="24"/>
          <w:szCs w:val="24"/>
        </w:rPr>
        <w:t>СВК №7, площадка №15, вблизи д. Пригорки. Проектная мощность комплекса - до 70 тыс. голов в год (2,5 тыс. свиноматок).</w:t>
      </w:r>
    </w:p>
    <w:p w:rsidR="00731BF6" w:rsidRPr="00C91375" w:rsidRDefault="00731BF6" w:rsidP="00731BF6">
      <w:pPr>
        <w:shd w:val="clear" w:color="auto" w:fill="FFFFFF"/>
        <w:spacing w:after="0" w:line="360" w:lineRule="auto"/>
        <w:ind w:firstLine="454"/>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 xml:space="preserve">Компания «Коралл» - крупнейшая компания агропромышленного комплекса Тверской области. C 2012 года она реализует инвестиционный проект по производству свинины, включающий мясоперерабатывающее производство и производство комбикормов.  </w:t>
      </w:r>
      <w:proofErr w:type="gramStart"/>
      <w:r w:rsidRPr="00C91375">
        <w:rPr>
          <w:rFonts w:ascii="Arial" w:eastAsia="Times New Roman" w:hAnsi="Arial" w:cs="Arial"/>
          <w:color w:val="000000"/>
          <w:sz w:val="24"/>
          <w:szCs w:val="24"/>
          <w:lang w:eastAsia="ru-RU" w:bidi="ru-RU"/>
        </w:rPr>
        <w:t xml:space="preserve">В Бежецком районе уже введены в эксплуатацию животноводческий комплекс мощностью 450 тысяч товарных свинок в год (15 тысяч свиноматок) и цех по производству </w:t>
      </w:r>
      <w:r w:rsidRPr="00C91375">
        <w:rPr>
          <w:rFonts w:ascii="Arial" w:eastAsia="Times New Roman" w:hAnsi="Arial" w:cs="Arial"/>
          <w:color w:val="000000"/>
          <w:sz w:val="24"/>
          <w:szCs w:val="24"/>
          <w:lang w:eastAsia="ru-RU" w:bidi="ru-RU"/>
        </w:rPr>
        <w:lastRenderedPageBreak/>
        <w:t>комбикормов мощностью 150 тысяч тонн в год, завершено строительство мясоперерабатывающего комплекса с глубокой переработкой свинины и введен в эксплуатацию цех убоя мощностью 1 миллион голов в год (220 голов в час).</w:t>
      </w:r>
      <w:proofErr w:type="gramEnd"/>
    </w:p>
    <w:p w:rsidR="00731BF6" w:rsidRPr="00C91375" w:rsidRDefault="00731BF6" w:rsidP="00731BF6">
      <w:pPr>
        <w:shd w:val="clear" w:color="auto" w:fill="FFFFFF"/>
        <w:spacing w:after="0" w:line="360" w:lineRule="auto"/>
        <w:ind w:firstLine="454"/>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 xml:space="preserve">К концу 2022 года мощность животноводческого комплекса составит 1 миллион голов товарных свинок в год или 120 тысяч тонн </w:t>
      </w:r>
      <w:proofErr w:type="gramStart"/>
      <w:r w:rsidRPr="00C91375">
        <w:rPr>
          <w:rFonts w:ascii="Arial" w:eastAsia="Times New Roman" w:hAnsi="Arial" w:cs="Arial"/>
          <w:color w:val="000000"/>
          <w:sz w:val="24"/>
          <w:szCs w:val="24"/>
          <w:lang w:eastAsia="ru-RU" w:bidi="ru-RU"/>
        </w:rPr>
        <w:t>мяса свинины</w:t>
      </w:r>
      <w:proofErr w:type="gramEnd"/>
      <w:r w:rsidRPr="00C91375">
        <w:rPr>
          <w:rFonts w:ascii="Arial" w:eastAsia="Times New Roman" w:hAnsi="Arial" w:cs="Arial"/>
          <w:color w:val="000000"/>
          <w:sz w:val="24"/>
          <w:szCs w:val="24"/>
          <w:lang w:eastAsia="ru-RU" w:bidi="ru-RU"/>
        </w:rPr>
        <w:t xml:space="preserve"> живого веса.</w:t>
      </w:r>
    </w:p>
    <w:p w:rsidR="00731BF6" w:rsidRPr="00C91375" w:rsidRDefault="00731BF6" w:rsidP="00731BF6">
      <w:pPr>
        <w:shd w:val="clear" w:color="auto" w:fill="FFFFFF"/>
        <w:spacing w:after="0" w:line="360" w:lineRule="auto"/>
        <w:ind w:firstLine="454"/>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В рамках реализации проекта общий объем инвестиций составит 22 миллиарда рублей, будет создано более 1,5 тысяч рабочих мест.</w:t>
      </w:r>
    </w:p>
    <w:p w:rsidR="00731BF6" w:rsidRPr="00C91375" w:rsidRDefault="00731BF6" w:rsidP="00731BF6">
      <w:pPr>
        <w:shd w:val="clear" w:color="auto" w:fill="FFFFFF"/>
        <w:spacing w:after="0" w:line="360" w:lineRule="auto"/>
        <w:ind w:firstLine="454"/>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Производств</w:t>
      </w:r>
      <w:proofErr w:type="gramStart"/>
      <w:r w:rsidRPr="00C91375">
        <w:rPr>
          <w:rFonts w:ascii="Arial" w:eastAsia="Times New Roman" w:hAnsi="Arial" w:cs="Arial"/>
          <w:color w:val="000000"/>
          <w:sz w:val="24"/>
          <w:szCs w:val="24"/>
          <w:lang w:eastAsia="ru-RU" w:bidi="ru-RU"/>
        </w:rPr>
        <w:t>а ООО</w:t>
      </w:r>
      <w:proofErr w:type="gramEnd"/>
      <w:r w:rsidRPr="00C91375">
        <w:rPr>
          <w:rFonts w:ascii="Arial" w:eastAsia="Times New Roman" w:hAnsi="Arial" w:cs="Arial"/>
          <w:color w:val="000000"/>
          <w:sz w:val="24"/>
          <w:szCs w:val="24"/>
          <w:lang w:eastAsia="ru-RU" w:bidi="ru-RU"/>
        </w:rPr>
        <w:t xml:space="preserve"> "Коралл" оснащены высокотехнологичным оборудованием, отвечающим требованиям российского законодательства в области производственной безопасности и международным стандартам.</w:t>
      </w:r>
    </w:p>
    <w:p w:rsidR="00731BF6" w:rsidRPr="00C91375" w:rsidRDefault="00731BF6" w:rsidP="00731BF6">
      <w:pPr>
        <w:shd w:val="clear" w:color="auto" w:fill="FFFFFF"/>
        <w:spacing w:after="0" w:line="360" w:lineRule="auto"/>
        <w:ind w:firstLine="454"/>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Компания внедряет систему управления охраной труда, промышленной, экологической и пищевой безопасностью, основанную на принципах непрерывного развития: оценка значимых рисков, разработка и внедрение мер по управлению рисками, контроль, мониторинг и оценка эффективности деятельности системы.</w:t>
      </w:r>
    </w:p>
    <w:p w:rsidR="00731BF6" w:rsidRPr="00C91375" w:rsidRDefault="00731BF6" w:rsidP="00731BF6">
      <w:pPr>
        <w:shd w:val="clear" w:color="auto" w:fill="FFFFFF"/>
        <w:spacing w:after="0" w:line="360" w:lineRule="auto"/>
        <w:ind w:firstLine="454"/>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В 2017 году Компания вошла в 20-ку крупнейших производителей свинины в РФ по итогам 2016 года (20 место), а по итогам 2017 года заняла 16 позицию в рейтинге.</w:t>
      </w:r>
    </w:p>
    <w:p w:rsidR="00731BF6" w:rsidRPr="00C91375" w:rsidRDefault="00731BF6" w:rsidP="00731BF6">
      <w:pPr>
        <w:shd w:val="clear" w:color="auto" w:fill="FFFFFF"/>
        <w:spacing w:after="0" w:line="360" w:lineRule="auto"/>
        <w:ind w:firstLine="454"/>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В соответствии со статьей 77 Земельного кодекса Российской Федерации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731BF6" w:rsidRPr="00C91375" w:rsidRDefault="00731BF6" w:rsidP="00731BF6">
      <w:pPr>
        <w:shd w:val="clear" w:color="auto" w:fill="FFFFFF"/>
        <w:spacing w:after="0" w:line="360" w:lineRule="auto"/>
        <w:ind w:firstLine="454"/>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Согласно пункту 1 статьи 79 Земельного кодекса Российской Федерации сельскохозяйственные угодья имеют приоритет в использовании и подлежат особой охране.</w:t>
      </w:r>
    </w:p>
    <w:p w:rsidR="00731BF6" w:rsidRPr="00C91375" w:rsidRDefault="00731BF6" w:rsidP="00731BF6">
      <w:pPr>
        <w:shd w:val="clear" w:color="auto" w:fill="FFFFFF"/>
        <w:spacing w:after="0" w:line="360" w:lineRule="auto"/>
        <w:ind w:firstLine="454"/>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По разъяснениям Министерства сельского хозяйства Российской Федерации от 18.08.2015г. №15/1040 размещение капитальных строений на сельскохозяйственных угодьях не допускается.</w:t>
      </w:r>
    </w:p>
    <w:p w:rsidR="00731BF6" w:rsidRPr="00C91375" w:rsidRDefault="00731BF6" w:rsidP="00731BF6">
      <w:pPr>
        <w:shd w:val="clear" w:color="auto" w:fill="FFFFFF"/>
        <w:spacing w:after="0" w:line="360" w:lineRule="auto"/>
        <w:ind w:firstLine="454"/>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В случае наличия в составе земельного участка сельскохозяйственных угодий, размещение объектов капитального строительства на земельных  участках не допускается.</w:t>
      </w:r>
    </w:p>
    <w:p w:rsidR="00731BF6" w:rsidRPr="00C91375" w:rsidRDefault="00731BF6" w:rsidP="00731BF6">
      <w:pPr>
        <w:shd w:val="clear" w:color="auto" w:fill="FFFFFF"/>
        <w:spacing w:after="0" w:line="360" w:lineRule="auto"/>
        <w:ind w:firstLine="454"/>
        <w:jc w:val="both"/>
        <w:rPr>
          <w:rFonts w:ascii="Arial" w:eastAsia="Times New Roman" w:hAnsi="Arial" w:cs="Arial"/>
          <w:color w:val="000000"/>
          <w:sz w:val="24"/>
          <w:szCs w:val="24"/>
          <w:lang w:eastAsia="ru-RU" w:bidi="ru-RU"/>
        </w:rPr>
      </w:pPr>
      <w:r w:rsidRPr="00C91375">
        <w:rPr>
          <w:rFonts w:ascii="Arial" w:eastAsia="Times New Roman" w:hAnsi="Arial" w:cs="Arial"/>
          <w:color w:val="000000"/>
          <w:sz w:val="24"/>
          <w:szCs w:val="24"/>
          <w:lang w:eastAsia="ru-RU" w:bidi="ru-RU"/>
        </w:rPr>
        <w:t xml:space="preserve">Запрет на установление градостроительного регламента, а также особый приоритет в использовании, исключает возможность использования сельскохозяйственных угодий для установки и последующей эксплуатации объектов капитального строительства. </w:t>
      </w:r>
    </w:p>
    <w:p w:rsidR="00B04DFE" w:rsidRPr="00C91375" w:rsidRDefault="00731BF6" w:rsidP="00C91375">
      <w:pPr>
        <w:shd w:val="clear" w:color="auto" w:fill="FFFFFF"/>
        <w:spacing w:after="0" w:line="360" w:lineRule="auto"/>
        <w:ind w:firstLine="454"/>
        <w:jc w:val="both"/>
        <w:rPr>
          <w:rFonts w:ascii="Arial" w:eastAsia="Times New Roman" w:hAnsi="Arial" w:cs="Arial"/>
          <w:color w:val="000000"/>
          <w:sz w:val="24"/>
          <w:szCs w:val="24"/>
          <w:lang w:eastAsia="ru-RU" w:bidi="ru-RU"/>
        </w:rPr>
      </w:pPr>
      <w:proofErr w:type="gramStart"/>
      <w:r w:rsidRPr="00C91375">
        <w:rPr>
          <w:rFonts w:ascii="Arial" w:eastAsia="Times New Roman" w:hAnsi="Arial" w:cs="Arial"/>
          <w:color w:val="000000"/>
          <w:sz w:val="24"/>
          <w:szCs w:val="24"/>
          <w:lang w:eastAsia="ru-RU" w:bidi="ru-RU"/>
        </w:rPr>
        <w:lastRenderedPageBreak/>
        <w:t>В связи с этим для организации свиноводческого комплекса необходим перевод испрашиваемых участков из категории земель сельскохозяйственного назначения в земли</w:t>
      </w:r>
      <w:proofErr w:type="gramEnd"/>
      <w:r w:rsidRPr="00C91375">
        <w:rPr>
          <w:rFonts w:ascii="Arial" w:eastAsia="Times New Roman" w:hAnsi="Arial" w:cs="Arial"/>
          <w:color w:val="000000"/>
          <w:sz w:val="24"/>
          <w:szCs w:val="24"/>
          <w:lang w:eastAsia="ru-RU" w:bidi="ru-RU"/>
        </w:rPr>
        <w:t xml:space="preserve"> промышленности.</w:t>
      </w:r>
    </w:p>
    <w:p w:rsidR="00731BF6" w:rsidRPr="00C91375" w:rsidRDefault="00731BF6" w:rsidP="00C91375">
      <w:pPr>
        <w:shd w:val="clear" w:color="auto" w:fill="FFFFFF"/>
        <w:spacing w:after="0" w:line="360" w:lineRule="auto"/>
        <w:jc w:val="both"/>
        <w:rPr>
          <w:rFonts w:ascii="Arial" w:eastAsia="Times New Roman" w:hAnsi="Arial" w:cs="Arial"/>
          <w:color w:val="000000"/>
          <w:sz w:val="24"/>
          <w:szCs w:val="24"/>
          <w:lang w:eastAsia="ru-RU" w:bidi="ru-RU"/>
        </w:rPr>
      </w:pPr>
    </w:p>
    <w:p w:rsidR="004D52D5" w:rsidRPr="00C91375" w:rsidRDefault="004D52D5" w:rsidP="004D52D5">
      <w:pPr>
        <w:pStyle w:val="ad"/>
        <w:spacing w:line="360" w:lineRule="auto"/>
        <w:ind w:left="0"/>
        <w:jc w:val="center"/>
        <w:rPr>
          <w:rFonts w:ascii="Arial" w:hAnsi="Arial" w:cs="Arial"/>
          <w:b/>
          <w:bCs/>
        </w:rPr>
      </w:pPr>
      <w:r w:rsidRPr="00C91375">
        <w:rPr>
          <w:rFonts w:ascii="Arial" w:hAnsi="Arial" w:cs="Arial"/>
          <w:b/>
          <w:bCs/>
        </w:rPr>
        <w:t>ЗОНЫ С ОСОБЫМИ УСЛОВИЯМИ ИСПОЛЬЗОВАНИЯ ТЕРРИТОРИИ И ПЛАНИРОВОЧНЫЕ ОГРАНИЧЕНИЯ</w:t>
      </w:r>
    </w:p>
    <w:p w:rsidR="004D52D5" w:rsidRPr="00C91375" w:rsidRDefault="004D52D5" w:rsidP="004D52D5">
      <w:pPr>
        <w:pStyle w:val="ad"/>
        <w:spacing w:line="360" w:lineRule="auto"/>
        <w:ind w:left="0" w:firstLine="851"/>
        <w:jc w:val="both"/>
        <w:rPr>
          <w:rFonts w:ascii="Arial" w:hAnsi="Arial" w:cs="Arial"/>
        </w:rPr>
      </w:pPr>
      <w:r w:rsidRPr="00C91375">
        <w:rPr>
          <w:rFonts w:ascii="Arial" w:hAnsi="Arial" w:cs="Arial"/>
        </w:rPr>
        <w:t>К наиболее значительным территориальным ограничениям, препятствующим застройке в</w:t>
      </w:r>
      <w:r w:rsidR="00B77C85" w:rsidRPr="00C91375">
        <w:rPr>
          <w:rFonts w:ascii="Arial" w:hAnsi="Arial" w:cs="Arial"/>
        </w:rPr>
        <w:t xml:space="preserve"> окрестностях</w:t>
      </w:r>
      <w:r w:rsidR="000E65BC" w:rsidRPr="00C91375">
        <w:rPr>
          <w:rFonts w:ascii="Arial" w:hAnsi="Arial" w:cs="Arial"/>
        </w:rPr>
        <w:t xml:space="preserve"> деревень Пригорки и </w:t>
      </w:r>
      <w:proofErr w:type="spellStart"/>
      <w:r w:rsidR="000E65BC" w:rsidRPr="00C91375">
        <w:rPr>
          <w:rFonts w:ascii="Arial" w:hAnsi="Arial" w:cs="Arial"/>
        </w:rPr>
        <w:t>Рылово</w:t>
      </w:r>
      <w:proofErr w:type="spellEnd"/>
      <w:r w:rsidR="00B77C85" w:rsidRPr="00C91375">
        <w:rPr>
          <w:rFonts w:ascii="Arial" w:hAnsi="Arial" w:cs="Arial"/>
        </w:rPr>
        <w:t xml:space="preserve">, </w:t>
      </w:r>
      <w:r w:rsidRPr="00C91375">
        <w:rPr>
          <w:rFonts w:ascii="Arial" w:hAnsi="Arial" w:cs="Arial"/>
        </w:rPr>
        <w:t>относятся:</w:t>
      </w:r>
    </w:p>
    <w:p w:rsidR="004D52D5" w:rsidRPr="00C91375" w:rsidRDefault="000E65BC" w:rsidP="004D52D5">
      <w:pPr>
        <w:pStyle w:val="ad"/>
        <w:spacing w:line="360" w:lineRule="auto"/>
        <w:ind w:left="0" w:firstLine="851"/>
        <w:jc w:val="both"/>
        <w:rPr>
          <w:rFonts w:ascii="Arial" w:hAnsi="Arial" w:cs="Arial"/>
        </w:rPr>
      </w:pPr>
      <w:r w:rsidRPr="00C91375">
        <w:rPr>
          <w:rFonts w:ascii="Arial" w:hAnsi="Arial" w:cs="Arial"/>
        </w:rPr>
        <w:t>•</w:t>
      </w:r>
      <w:r w:rsidRPr="00C91375">
        <w:rPr>
          <w:rFonts w:ascii="Arial" w:hAnsi="Arial" w:cs="Arial"/>
        </w:rPr>
        <w:tab/>
        <w:t xml:space="preserve">охранные зоны инженерной </w:t>
      </w:r>
      <w:r w:rsidR="004D52D5" w:rsidRPr="00C91375">
        <w:rPr>
          <w:rFonts w:ascii="Arial" w:hAnsi="Arial" w:cs="Arial"/>
        </w:rPr>
        <w:t>инфраструктур</w:t>
      </w:r>
      <w:r w:rsidR="00CC0FC5" w:rsidRPr="00C91375">
        <w:rPr>
          <w:rFonts w:ascii="Arial" w:hAnsi="Arial" w:cs="Arial"/>
        </w:rPr>
        <w:t>ы</w:t>
      </w:r>
      <w:r w:rsidR="004D52D5" w:rsidRPr="00C91375">
        <w:rPr>
          <w:rFonts w:ascii="Arial" w:hAnsi="Arial" w:cs="Arial"/>
        </w:rPr>
        <w:t>;</w:t>
      </w:r>
    </w:p>
    <w:p w:rsidR="004D52D5" w:rsidRPr="00C91375" w:rsidRDefault="004D52D5" w:rsidP="004D52D5">
      <w:pPr>
        <w:pStyle w:val="ad"/>
        <w:spacing w:line="360" w:lineRule="auto"/>
        <w:ind w:left="0" w:firstLine="851"/>
        <w:jc w:val="both"/>
        <w:rPr>
          <w:rFonts w:ascii="Arial" w:hAnsi="Arial" w:cs="Arial"/>
        </w:rPr>
      </w:pPr>
      <w:r w:rsidRPr="00C91375">
        <w:rPr>
          <w:rFonts w:ascii="Arial" w:hAnsi="Arial" w:cs="Arial"/>
        </w:rPr>
        <w:t>•</w:t>
      </w:r>
      <w:r w:rsidRPr="00C91375">
        <w:rPr>
          <w:rFonts w:ascii="Arial" w:hAnsi="Arial" w:cs="Arial"/>
        </w:rPr>
        <w:tab/>
        <w:t>санитар</w:t>
      </w:r>
      <w:r w:rsidR="00C22B05" w:rsidRPr="00C91375">
        <w:rPr>
          <w:rFonts w:ascii="Arial" w:hAnsi="Arial" w:cs="Arial"/>
        </w:rPr>
        <w:t xml:space="preserve">но-защитные зоны </w:t>
      </w:r>
      <w:r w:rsidR="00B77C85" w:rsidRPr="00C91375">
        <w:rPr>
          <w:rFonts w:ascii="Arial" w:hAnsi="Arial" w:cs="Arial"/>
        </w:rPr>
        <w:t xml:space="preserve"> </w:t>
      </w:r>
      <w:r w:rsidR="00341394" w:rsidRPr="00C91375">
        <w:rPr>
          <w:rFonts w:ascii="Arial" w:hAnsi="Arial" w:cs="Arial"/>
        </w:rPr>
        <w:t xml:space="preserve">сельскохозяйственных </w:t>
      </w:r>
      <w:r w:rsidRPr="00C91375">
        <w:rPr>
          <w:rFonts w:ascii="Arial" w:hAnsi="Arial" w:cs="Arial"/>
        </w:rPr>
        <w:t>предприятий;</w:t>
      </w:r>
    </w:p>
    <w:p w:rsidR="004D52D5" w:rsidRPr="00C91375" w:rsidRDefault="00C22B05" w:rsidP="004D52D5">
      <w:pPr>
        <w:pStyle w:val="ad"/>
        <w:spacing w:line="360" w:lineRule="auto"/>
        <w:ind w:left="0" w:firstLine="851"/>
        <w:jc w:val="both"/>
        <w:rPr>
          <w:rFonts w:ascii="Arial" w:hAnsi="Arial" w:cs="Arial"/>
        </w:rPr>
      </w:pPr>
      <w:r w:rsidRPr="00C91375">
        <w:rPr>
          <w:rFonts w:ascii="Arial" w:hAnsi="Arial" w:cs="Arial"/>
        </w:rPr>
        <w:t>•</w:t>
      </w:r>
      <w:r w:rsidRPr="00C91375">
        <w:rPr>
          <w:rFonts w:ascii="Arial" w:hAnsi="Arial" w:cs="Arial"/>
        </w:rPr>
        <w:tab/>
      </w:r>
      <w:proofErr w:type="spellStart"/>
      <w:r w:rsidRPr="00C91375">
        <w:rPr>
          <w:rFonts w:ascii="Arial" w:hAnsi="Arial" w:cs="Arial"/>
        </w:rPr>
        <w:t>водоохранные</w:t>
      </w:r>
      <w:proofErr w:type="spellEnd"/>
      <w:r w:rsidRPr="00C91375">
        <w:rPr>
          <w:rFonts w:ascii="Arial" w:hAnsi="Arial" w:cs="Arial"/>
        </w:rPr>
        <w:t xml:space="preserve"> зоны</w:t>
      </w:r>
      <w:r w:rsidR="004D52D5" w:rsidRPr="00C91375">
        <w:rPr>
          <w:rFonts w:ascii="Arial" w:hAnsi="Arial" w:cs="Arial"/>
        </w:rPr>
        <w:t>;</w:t>
      </w:r>
    </w:p>
    <w:p w:rsidR="004D52D5" w:rsidRPr="00C91375" w:rsidRDefault="004D52D5" w:rsidP="004D52D5">
      <w:pPr>
        <w:pStyle w:val="ad"/>
        <w:spacing w:line="360" w:lineRule="auto"/>
        <w:ind w:left="0" w:firstLine="851"/>
        <w:jc w:val="both"/>
        <w:rPr>
          <w:rFonts w:ascii="Arial" w:hAnsi="Arial" w:cs="Arial"/>
        </w:rPr>
      </w:pPr>
      <w:r w:rsidRPr="00C91375">
        <w:rPr>
          <w:rFonts w:ascii="Arial" w:hAnsi="Arial" w:cs="Arial"/>
        </w:rPr>
        <w:t>•</w:t>
      </w:r>
      <w:r w:rsidRPr="00C91375">
        <w:rPr>
          <w:rFonts w:ascii="Arial" w:hAnsi="Arial" w:cs="Arial"/>
        </w:rPr>
        <w:tab/>
      </w:r>
      <w:r w:rsidR="00341394" w:rsidRPr="00C91375">
        <w:rPr>
          <w:rFonts w:ascii="Arial" w:hAnsi="Arial" w:cs="Arial"/>
        </w:rPr>
        <w:t>прибрежные защитные полосы</w:t>
      </w:r>
      <w:r w:rsidR="000E65BC" w:rsidRPr="00C91375">
        <w:rPr>
          <w:rFonts w:ascii="Arial" w:hAnsi="Arial" w:cs="Arial"/>
        </w:rPr>
        <w:t>;</w:t>
      </w:r>
    </w:p>
    <w:p w:rsidR="000E65BC" w:rsidRPr="00C91375" w:rsidRDefault="000E65BC" w:rsidP="000E65BC">
      <w:pPr>
        <w:pStyle w:val="ad"/>
        <w:spacing w:line="360" w:lineRule="auto"/>
        <w:ind w:left="0" w:firstLine="851"/>
        <w:jc w:val="both"/>
        <w:rPr>
          <w:rFonts w:ascii="Arial" w:hAnsi="Arial" w:cs="Arial"/>
        </w:rPr>
      </w:pPr>
      <w:r w:rsidRPr="00C91375">
        <w:rPr>
          <w:rFonts w:ascii="Arial" w:hAnsi="Arial" w:cs="Arial"/>
        </w:rPr>
        <w:t>•</w:t>
      </w:r>
      <w:r w:rsidRPr="00C91375">
        <w:rPr>
          <w:rFonts w:ascii="Arial" w:hAnsi="Arial" w:cs="Arial"/>
        </w:rPr>
        <w:tab/>
        <w:t>береговые  полосы;</w:t>
      </w:r>
    </w:p>
    <w:p w:rsidR="000E65BC" w:rsidRPr="00C91375" w:rsidRDefault="000E65BC" w:rsidP="004D52D5">
      <w:pPr>
        <w:pStyle w:val="ad"/>
        <w:spacing w:line="360" w:lineRule="auto"/>
        <w:ind w:left="0" w:firstLine="851"/>
        <w:jc w:val="both"/>
        <w:rPr>
          <w:rFonts w:ascii="Arial" w:hAnsi="Arial" w:cs="Arial"/>
        </w:rPr>
      </w:pPr>
      <w:r w:rsidRPr="00C91375">
        <w:rPr>
          <w:rFonts w:ascii="Arial" w:hAnsi="Arial" w:cs="Arial"/>
        </w:rPr>
        <w:t>•      зоны санитарной охраны источников водоснабжения.</w:t>
      </w:r>
    </w:p>
    <w:p w:rsidR="0071165F" w:rsidRPr="00C91375" w:rsidRDefault="0071165F" w:rsidP="0071165F">
      <w:pPr>
        <w:pStyle w:val="ad"/>
        <w:spacing w:line="360" w:lineRule="auto"/>
        <w:ind w:left="0" w:firstLine="567"/>
        <w:jc w:val="both"/>
        <w:rPr>
          <w:rFonts w:ascii="Arial" w:hAnsi="Arial" w:cs="Arial"/>
        </w:rPr>
      </w:pPr>
      <w:r w:rsidRPr="00C91375">
        <w:rPr>
          <w:rFonts w:ascii="Arial" w:hAnsi="Arial" w:cs="Arial"/>
        </w:rPr>
        <w:t xml:space="preserve">Планировочные ограничения показаны на Карте зон с особыми условиями использования территории. </w:t>
      </w:r>
    </w:p>
    <w:p w:rsidR="001A11D0" w:rsidRPr="00C91375" w:rsidRDefault="001A11D0" w:rsidP="001A11D0">
      <w:pPr>
        <w:pStyle w:val="ad"/>
        <w:spacing w:line="360" w:lineRule="auto"/>
        <w:jc w:val="center"/>
        <w:rPr>
          <w:rFonts w:ascii="Arial" w:hAnsi="Arial" w:cs="Arial"/>
          <w:u w:val="single"/>
        </w:rPr>
      </w:pPr>
      <w:r w:rsidRPr="00C91375">
        <w:rPr>
          <w:rFonts w:ascii="Arial" w:hAnsi="Arial" w:cs="Arial"/>
          <w:u w:val="single"/>
        </w:rPr>
        <w:t>Охранные зоны коммуникаций</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 xml:space="preserve">На территории, входящей в область проектирования, в настоящее время расположены линии электропередач напряжением 35 кВ. Планируется строительство </w:t>
      </w:r>
      <w:proofErr w:type="gramStart"/>
      <w:r w:rsidRPr="00C91375">
        <w:rPr>
          <w:rFonts w:ascii="Arial" w:hAnsi="Arial" w:cs="Arial"/>
        </w:rPr>
        <w:t>ВЛ</w:t>
      </w:r>
      <w:proofErr w:type="gramEnd"/>
      <w:r w:rsidRPr="00C91375">
        <w:rPr>
          <w:rFonts w:ascii="Arial" w:hAnsi="Arial" w:cs="Arial"/>
        </w:rPr>
        <w:t xml:space="preserve"> 10 </w:t>
      </w:r>
      <w:proofErr w:type="spellStart"/>
      <w:r w:rsidRPr="00C91375">
        <w:rPr>
          <w:rFonts w:ascii="Arial" w:hAnsi="Arial" w:cs="Arial"/>
        </w:rPr>
        <w:t>кВ</w:t>
      </w:r>
      <w:proofErr w:type="spellEnd"/>
      <w:r w:rsidRPr="00C91375">
        <w:rPr>
          <w:rFonts w:ascii="Arial" w:hAnsi="Arial" w:cs="Arial"/>
        </w:rPr>
        <w:t xml:space="preserve"> и электроподстанции 10/0,4кВ (согласно утверждённому генеральному плану). В соответствии с Постановлением Правительства РФ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91375">
        <w:rPr>
          <w:rFonts w:ascii="Arial" w:hAnsi="Arial" w:cs="Arial"/>
        </w:rPr>
        <w:t>неотклоненном</w:t>
      </w:r>
      <w:proofErr w:type="spellEnd"/>
      <w:r w:rsidRPr="00C91375">
        <w:rPr>
          <w:rFonts w:ascii="Arial" w:hAnsi="Arial" w:cs="Arial"/>
        </w:rPr>
        <w:t xml:space="preserve"> их положении на следующем расстоянии:</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для линий напряжением от 1 до 20 кВ - 10 м; 35 кВ – 15 м.</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lastRenderedPageBreak/>
        <w:t xml:space="preserve">  </w:t>
      </w:r>
      <w:r w:rsidRPr="00C91375">
        <w:rPr>
          <w:rFonts w:ascii="Arial" w:hAnsi="Arial" w:cs="Arial"/>
        </w:rPr>
        <w:t></w:t>
      </w:r>
      <w:r w:rsidRPr="00C91375">
        <w:rPr>
          <w:rFonts w:ascii="Arial" w:hAnsi="Arial" w:cs="Arial"/>
        </w:rPr>
        <w:tab/>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соответствующем охранным зонам линий электропередачи, применительно к высшему классу напряжения подстанции.</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Границы охранной зоны в отношении отдельного объекта электросетевого хозяйства определяется организацией, которая владеет им на праве собственности или ином законном основании.</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1)</w:t>
      </w:r>
      <w:r w:rsidRPr="00C91375">
        <w:rPr>
          <w:rFonts w:ascii="Arial" w:hAnsi="Arial" w:cs="Arial"/>
        </w:rPr>
        <w:tab/>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2)</w:t>
      </w:r>
      <w:r w:rsidRPr="00C91375">
        <w:rPr>
          <w:rFonts w:ascii="Arial" w:hAnsi="Arial" w:cs="Arial"/>
        </w:rPr>
        <w:tab/>
        <w:t xml:space="preserve">размещать любые объекты и предметы (материалы) в </w:t>
      </w:r>
      <w:proofErr w:type="gramStart"/>
      <w:r w:rsidRPr="00C91375">
        <w:rPr>
          <w:rFonts w:ascii="Arial" w:hAnsi="Arial" w:cs="Arial"/>
        </w:rPr>
        <w:t>пределах</w:t>
      </w:r>
      <w:proofErr w:type="gramEnd"/>
      <w:r w:rsidRPr="00C91375">
        <w:rPr>
          <w:rFonts w:ascii="Arial" w:hAnsi="Arial" w:cs="Arial"/>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A11D0" w:rsidRPr="00C91375" w:rsidRDefault="001A11D0" w:rsidP="00C91375">
      <w:pPr>
        <w:pStyle w:val="ad"/>
        <w:spacing w:line="360" w:lineRule="auto"/>
        <w:ind w:left="0"/>
        <w:jc w:val="both"/>
        <w:rPr>
          <w:rFonts w:ascii="Arial" w:hAnsi="Arial" w:cs="Arial"/>
        </w:rPr>
      </w:pPr>
      <w:proofErr w:type="gramStart"/>
      <w:r w:rsidRPr="00C91375">
        <w:rPr>
          <w:rFonts w:ascii="Arial" w:hAnsi="Arial" w:cs="Arial"/>
        </w:rPr>
        <w:t>3)</w:t>
      </w:r>
      <w:r w:rsidRPr="00C91375">
        <w:rPr>
          <w:rFonts w:ascii="Arial" w:hAnsi="Arial" w:cs="Arial"/>
        </w:rPr>
        <w:tab/>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91375">
        <w:rPr>
          <w:rFonts w:ascii="Arial" w:hAnsi="Arial" w:cs="Arial"/>
        </w:rPr>
        <w:t xml:space="preserve"> линий электропередачи;</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4)</w:t>
      </w:r>
      <w:r w:rsidRPr="00C91375">
        <w:rPr>
          <w:rFonts w:ascii="Arial" w:hAnsi="Arial" w:cs="Arial"/>
        </w:rPr>
        <w:tab/>
        <w:t>размещать свалки.</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В пределах охранных зон без письменного решения о согласовании сетевых организаций юридическим и физическим лицам запрещаются:</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1)</w:t>
      </w:r>
      <w:r w:rsidRPr="00C91375">
        <w:rPr>
          <w:rFonts w:ascii="Arial" w:hAnsi="Arial" w:cs="Arial"/>
        </w:rPr>
        <w:tab/>
        <w:t>строительство, капитальный ремонт, реконструкция или снос зданий и сооружений;</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lastRenderedPageBreak/>
        <w:t>2)</w:t>
      </w:r>
      <w:r w:rsidRPr="00C91375">
        <w:rPr>
          <w:rFonts w:ascii="Arial" w:hAnsi="Arial" w:cs="Arial"/>
        </w:rPr>
        <w:tab/>
        <w:t>горные, взрывные, мелиоративные работы, в том числе связанные с временным затоплением земель;</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3)</w:t>
      </w:r>
      <w:r w:rsidRPr="00C91375">
        <w:rPr>
          <w:rFonts w:ascii="Arial" w:hAnsi="Arial" w:cs="Arial"/>
        </w:rPr>
        <w:tab/>
        <w:t>посадка и вырубка деревьев и кустарников;</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4)</w:t>
      </w:r>
      <w:r w:rsidRPr="00C91375">
        <w:rPr>
          <w:rFonts w:ascii="Arial" w:hAnsi="Arial" w:cs="Arial"/>
        </w:rPr>
        <w:tab/>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5)</w:t>
      </w:r>
      <w:r w:rsidRPr="00C91375">
        <w:rPr>
          <w:rFonts w:ascii="Arial" w:hAnsi="Arial" w:cs="Arial"/>
        </w:rPr>
        <w:tab/>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6)</w:t>
      </w:r>
      <w:r w:rsidRPr="00C91375">
        <w:rPr>
          <w:rFonts w:ascii="Arial" w:hAnsi="Arial" w:cs="Arial"/>
        </w:rPr>
        <w:tab/>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В охранных зонах, установленных для объектов электросетевого хозяйства напряжением до 1000 вольт, помимо выше перечисленных действий, без письменного решения о согласовании сетевых организаций запрещается:</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1)</w:t>
      </w:r>
      <w:r w:rsidRPr="00C91375">
        <w:rPr>
          <w:rFonts w:ascii="Arial" w:hAnsi="Arial" w:cs="Arial"/>
        </w:rPr>
        <w:tab/>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2)</w:t>
      </w:r>
      <w:r w:rsidRPr="00C91375">
        <w:rPr>
          <w:rFonts w:ascii="Arial" w:hAnsi="Arial" w:cs="Arial"/>
        </w:rPr>
        <w:tab/>
        <w:t>складировать или размещать хранилища любых, в том числе горюче-смазочных, материалов.</w:t>
      </w:r>
    </w:p>
    <w:p w:rsidR="001A11D0" w:rsidRPr="00C91375" w:rsidRDefault="001A11D0" w:rsidP="00C91375">
      <w:pPr>
        <w:pStyle w:val="ad"/>
        <w:spacing w:line="360" w:lineRule="auto"/>
        <w:ind w:left="0"/>
        <w:jc w:val="both"/>
        <w:rPr>
          <w:rFonts w:ascii="Arial" w:hAnsi="Arial" w:cs="Arial"/>
        </w:rPr>
      </w:pPr>
      <w:proofErr w:type="gramStart"/>
      <w:r w:rsidRPr="00C91375">
        <w:rPr>
          <w:rFonts w:ascii="Arial" w:hAnsi="Arial" w:cs="Arial"/>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sidRPr="00C91375">
        <w:rPr>
          <w:rFonts w:ascii="Arial" w:hAnsi="Arial" w:cs="Arial"/>
        </w:rPr>
        <w:t xml:space="preserve"> зон, полос отвода соответствующих объектов с обязательным заключением соглашения о взаимодействии в случае возникновения аварии.</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lastRenderedPageBreak/>
        <w:t>Согласно «Правилам охраны линий и сооружений связи РФ», утвержденных Постановлением Правительства РФ от 09.06.95 №578 на трассах кабельных и воздушных линий радиофикации устанавливаются охранные зоны не менее 2 м с каждой стороны.</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Для газораспределительных сетей на территории Проекта в соответствии с Постановлением Правительства РФ от 20.11.2000г. № 878 «Об утверждении Правил охраны газораспределительных сетей» устанавливаются следующие охранные зоны:</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w:t>
      </w:r>
    </w:p>
    <w:p w:rsidR="001A11D0" w:rsidRPr="00C91375" w:rsidRDefault="001A11D0" w:rsidP="00C91375">
      <w:pPr>
        <w:pStyle w:val="ad"/>
        <w:spacing w:line="360" w:lineRule="auto"/>
        <w:ind w:left="0"/>
        <w:jc w:val="both"/>
        <w:rPr>
          <w:rFonts w:ascii="Arial" w:hAnsi="Arial" w:cs="Arial"/>
        </w:rPr>
      </w:pPr>
      <w:proofErr w:type="gramStart"/>
      <w:r w:rsidRPr="00C91375">
        <w:rPr>
          <w:rFonts w:ascii="Arial" w:hAnsi="Arial" w:cs="Arial"/>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следующие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w:t>
      </w:r>
      <w:proofErr w:type="gramEnd"/>
      <w:r w:rsidRPr="00C91375">
        <w:rPr>
          <w:rFonts w:ascii="Arial" w:hAnsi="Arial" w:cs="Arial"/>
        </w:rPr>
        <w:t xml:space="preserve"> </w:t>
      </w:r>
      <w:proofErr w:type="gramStart"/>
      <w:r w:rsidRPr="00C91375">
        <w:rPr>
          <w:rFonts w:ascii="Arial" w:hAnsi="Arial" w:cs="Arial"/>
        </w:rPr>
        <w:t>границах</w:t>
      </w:r>
      <w:proofErr w:type="gramEnd"/>
      <w:r w:rsidRPr="00C91375">
        <w:rPr>
          <w:rFonts w:ascii="Arial" w:hAnsi="Arial" w:cs="Arial"/>
        </w:rPr>
        <w:t xml:space="preserve"> указанных земельных участков любую хозяйственную деятельность:</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строить объекты жилищно-гражданского и производственного назначения;</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lastRenderedPageBreak/>
        <w:t></w:t>
      </w:r>
      <w:r w:rsidRPr="00C91375">
        <w:rPr>
          <w:rFonts w:ascii="Arial" w:hAnsi="Arial" w:cs="Arial"/>
        </w:rPr>
        <w:ta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устраивать свалки и склады, разливать растворы кислот, солей, щелочей и других химически активных веществ;</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разводить огонь и размещать источники огня;</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рыть погреба, копать и обрабатывать почву сельскохозяйственными и мелиоративными орудиями и механизмами на глубину более 0,3 м;</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C91375">
        <w:rPr>
          <w:rFonts w:ascii="Arial" w:hAnsi="Arial" w:cs="Arial"/>
        </w:rPr>
        <w:t>дств св</w:t>
      </w:r>
      <w:proofErr w:type="gramEnd"/>
      <w:r w:rsidRPr="00C91375">
        <w:rPr>
          <w:rFonts w:ascii="Arial" w:hAnsi="Arial" w:cs="Arial"/>
        </w:rPr>
        <w:t>язи, освещения и систем телемеханики;</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A11D0" w:rsidRPr="00C91375" w:rsidRDefault="001A11D0"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самовольно подключаться к газораспределительным сетям.</w:t>
      </w:r>
    </w:p>
    <w:p w:rsidR="001A11D0" w:rsidRPr="00C91375" w:rsidRDefault="00342659" w:rsidP="00C91375">
      <w:pPr>
        <w:pStyle w:val="ad"/>
        <w:spacing w:line="360" w:lineRule="auto"/>
        <w:ind w:left="0"/>
        <w:jc w:val="both"/>
        <w:rPr>
          <w:rFonts w:ascii="Arial" w:hAnsi="Arial" w:cs="Arial"/>
        </w:rPr>
      </w:pPr>
      <w:r w:rsidRPr="00C91375">
        <w:rPr>
          <w:rFonts w:ascii="Arial" w:hAnsi="Arial" w:cs="Arial"/>
        </w:rPr>
        <w:t>Для волоконно-оптических линий связи (ВОЛС) устанавливается охранная зона по 2 м от оси кабеля.</w:t>
      </w:r>
    </w:p>
    <w:p w:rsidR="0071165F" w:rsidRPr="00C91375" w:rsidRDefault="0071165F" w:rsidP="00C91375">
      <w:pPr>
        <w:pStyle w:val="ad"/>
        <w:spacing w:line="360" w:lineRule="auto"/>
        <w:ind w:left="0"/>
        <w:jc w:val="both"/>
        <w:rPr>
          <w:rFonts w:ascii="Arial" w:hAnsi="Arial" w:cs="Arial"/>
          <w:u w:val="single"/>
        </w:rPr>
      </w:pPr>
      <w:proofErr w:type="spellStart"/>
      <w:r w:rsidRPr="00C91375">
        <w:rPr>
          <w:rFonts w:ascii="Arial" w:hAnsi="Arial" w:cs="Arial"/>
          <w:u w:val="single"/>
        </w:rPr>
        <w:t>Водоохранные</w:t>
      </w:r>
      <w:proofErr w:type="spellEnd"/>
      <w:r w:rsidRPr="00C91375">
        <w:rPr>
          <w:rFonts w:ascii="Arial" w:hAnsi="Arial" w:cs="Arial"/>
          <w:u w:val="single"/>
        </w:rPr>
        <w:t xml:space="preserve"> зоны, прибрежные защитные полосы, береговые полосы</w:t>
      </w:r>
    </w:p>
    <w:p w:rsidR="00342659" w:rsidRPr="00C91375" w:rsidRDefault="00342659" w:rsidP="00C91375">
      <w:pPr>
        <w:pStyle w:val="ad"/>
        <w:spacing w:line="360" w:lineRule="auto"/>
        <w:ind w:left="0"/>
        <w:jc w:val="both"/>
        <w:rPr>
          <w:rFonts w:ascii="Arial" w:hAnsi="Arial" w:cs="Arial"/>
        </w:rPr>
      </w:pPr>
      <w:proofErr w:type="spellStart"/>
      <w:proofErr w:type="gramStart"/>
      <w:r w:rsidRPr="00C91375">
        <w:rPr>
          <w:rFonts w:ascii="Arial" w:hAnsi="Arial" w:cs="Arial"/>
        </w:rPr>
        <w:t>Водоохранными</w:t>
      </w:r>
      <w:proofErr w:type="spellEnd"/>
      <w:r w:rsidRPr="00C91375">
        <w:rPr>
          <w:rFonts w:ascii="Arial" w:hAnsi="Arial" w:cs="Arial"/>
        </w:rPr>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w:t>
      </w:r>
      <w:r w:rsidRPr="00C91375">
        <w:rPr>
          <w:rFonts w:ascii="Arial" w:hAnsi="Arial" w:cs="Arial"/>
        </w:rPr>
        <w:lastRenderedPageBreak/>
        <w:t>также сохранения среды обитания водных биологических ресурсов и других объектов животного и растительного мира.</w:t>
      </w:r>
      <w:proofErr w:type="gramEnd"/>
    </w:p>
    <w:p w:rsidR="00342659" w:rsidRPr="00C91375" w:rsidRDefault="00342659" w:rsidP="00C91375">
      <w:pPr>
        <w:pStyle w:val="ad"/>
        <w:spacing w:line="360" w:lineRule="auto"/>
        <w:ind w:left="0"/>
        <w:jc w:val="both"/>
        <w:rPr>
          <w:rFonts w:ascii="Arial" w:hAnsi="Arial" w:cs="Arial"/>
        </w:rPr>
      </w:pPr>
      <w:r w:rsidRPr="00C91375">
        <w:rPr>
          <w:rFonts w:ascii="Arial" w:hAnsi="Arial" w:cs="Arial"/>
        </w:rPr>
        <w:t xml:space="preserve">В границах </w:t>
      </w:r>
      <w:proofErr w:type="spellStart"/>
      <w:r w:rsidRPr="00C91375">
        <w:rPr>
          <w:rFonts w:ascii="Arial" w:hAnsi="Arial" w:cs="Arial"/>
        </w:rPr>
        <w:t>водоохранных</w:t>
      </w:r>
      <w:proofErr w:type="spellEnd"/>
      <w:r w:rsidRPr="00C91375">
        <w:rPr>
          <w:rFonts w:ascii="Arial" w:hAnsi="Arial" w:cs="Arial"/>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42659" w:rsidRPr="00C91375" w:rsidRDefault="00342659" w:rsidP="00C91375">
      <w:pPr>
        <w:pStyle w:val="ad"/>
        <w:spacing w:line="360" w:lineRule="auto"/>
        <w:ind w:left="0"/>
        <w:jc w:val="both"/>
        <w:rPr>
          <w:rFonts w:ascii="Arial" w:hAnsi="Arial" w:cs="Arial"/>
        </w:rPr>
      </w:pPr>
      <w:proofErr w:type="spellStart"/>
      <w:r w:rsidRPr="00C91375">
        <w:rPr>
          <w:rFonts w:ascii="Arial" w:hAnsi="Arial" w:cs="Arial"/>
        </w:rPr>
        <w:t>Водоохранные</w:t>
      </w:r>
      <w:proofErr w:type="spellEnd"/>
      <w:r w:rsidRPr="00C91375">
        <w:rPr>
          <w:rFonts w:ascii="Arial" w:hAnsi="Arial" w:cs="Arial"/>
        </w:rPr>
        <w:t xml:space="preserve"> зоны и прибрежные защитные полосы озер и рек приняты в соответствии со ст. 65 Водного кодекса Российской Федерации.</w:t>
      </w:r>
    </w:p>
    <w:p w:rsidR="00342659" w:rsidRPr="00C91375" w:rsidRDefault="00342659" w:rsidP="00C91375">
      <w:pPr>
        <w:pStyle w:val="ad"/>
        <w:spacing w:line="360" w:lineRule="auto"/>
        <w:ind w:left="0"/>
        <w:jc w:val="both"/>
        <w:rPr>
          <w:rFonts w:ascii="Arial" w:hAnsi="Arial" w:cs="Arial"/>
        </w:rPr>
      </w:pPr>
      <w:r w:rsidRPr="00C91375">
        <w:rPr>
          <w:rFonts w:ascii="Arial" w:hAnsi="Arial" w:cs="Arial"/>
        </w:rPr>
        <w:t xml:space="preserve">Ширина </w:t>
      </w:r>
      <w:proofErr w:type="spellStart"/>
      <w:r w:rsidRPr="00C91375">
        <w:rPr>
          <w:rFonts w:ascii="Arial" w:hAnsi="Arial" w:cs="Arial"/>
        </w:rPr>
        <w:t>водоохранной</w:t>
      </w:r>
      <w:proofErr w:type="spellEnd"/>
      <w:r w:rsidRPr="00C91375">
        <w:rPr>
          <w:rFonts w:ascii="Arial" w:hAnsi="Arial" w:cs="Arial"/>
        </w:rPr>
        <w:t xml:space="preserve"> зоны рек или ручьев устанавливается от их истока для рек или ручьев протяженностью:</w:t>
      </w:r>
    </w:p>
    <w:p w:rsidR="00342659" w:rsidRPr="00C91375" w:rsidRDefault="00342659" w:rsidP="00342659">
      <w:pPr>
        <w:pStyle w:val="ad"/>
        <w:spacing w:line="360" w:lineRule="auto"/>
        <w:ind w:left="0"/>
        <w:jc w:val="both"/>
        <w:rPr>
          <w:rFonts w:ascii="Arial" w:hAnsi="Arial" w:cs="Arial"/>
        </w:rPr>
      </w:pPr>
      <w:r w:rsidRPr="00C91375">
        <w:rPr>
          <w:rFonts w:ascii="Arial" w:hAnsi="Arial" w:cs="Arial"/>
        </w:rPr>
        <w:t>до 10 км – в размере 50 м;</w:t>
      </w:r>
    </w:p>
    <w:p w:rsidR="00342659" w:rsidRPr="00C91375" w:rsidRDefault="00342659" w:rsidP="00342659">
      <w:pPr>
        <w:pStyle w:val="ad"/>
        <w:spacing w:line="360" w:lineRule="auto"/>
        <w:ind w:left="0"/>
        <w:jc w:val="both"/>
        <w:rPr>
          <w:rFonts w:ascii="Arial" w:hAnsi="Arial" w:cs="Arial"/>
        </w:rPr>
      </w:pPr>
      <w:r w:rsidRPr="00C91375">
        <w:rPr>
          <w:rFonts w:ascii="Arial" w:hAnsi="Arial" w:cs="Arial"/>
        </w:rPr>
        <w:t>от 10 до 50 км – в размере 100 м;</w:t>
      </w:r>
    </w:p>
    <w:p w:rsidR="00342659" w:rsidRPr="00C91375" w:rsidRDefault="00342659" w:rsidP="00342659">
      <w:pPr>
        <w:pStyle w:val="ad"/>
        <w:spacing w:line="360" w:lineRule="auto"/>
        <w:ind w:left="0"/>
        <w:jc w:val="both"/>
        <w:rPr>
          <w:rFonts w:ascii="Arial" w:hAnsi="Arial" w:cs="Arial"/>
        </w:rPr>
      </w:pPr>
      <w:r w:rsidRPr="00C91375">
        <w:rPr>
          <w:rFonts w:ascii="Arial" w:hAnsi="Arial" w:cs="Arial"/>
        </w:rPr>
        <w:t>от 50 км и более – в размере 200 м.</w:t>
      </w:r>
    </w:p>
    <w:p w:rsidR="00342659" w:rsidRPr="00C91375" w:rsidRDefault="00342659" w:rsidP="00342659">
      <w:pPr>
        <w:pStyle w:val="ad"/>
        <w:spacing w:line="360" w:lineRule="auto"/>
        <w:ind w:left="0" w:firstLine="709"/>
        <w:jc w:val="both"/>
        <w:rPr>
          <w:rFonts w:ascii="Arial" w:hAnsi="Arial" w:cs="Arial"/>
        </w:rPr>
      </w:pPr>
      <w:r w:rsidRPr="00C91375">
        <w:rPr>
          <w:rFonts w:ascii="Arial" w:hAnsi="Arial" w:cs="Arial"/>
        </w:rPr>
        <w:t xml:space="preserve">Для реки, ручья протяженностью менее десяти километров от истока до устья </w:t>
      </w:r>
      <w:proofErr w:type="spellStart"/>
      <w:r w:rsidRPr="00C91375">
        <w:rPr>
          <w:rFonts w:ascii="Arial" w:hAnsi="Arial" w:cs="Arial"/>
        </w:rPr>
        <w:t>водоохранная</w:t>
      </w:r>
      <w:proofErr w:type="spellEnd"/>
      <w:r w:rsidRPr="00C91375">
        <w:rPr>
          <w:rFonts w:ascii="Arial" w:hAnsi="Arial" w:cs="Arial"/>
        </w:rPr>
        <w:t xml:space="preserve"> зона совпадает с прибрежной защитной полосой. Радиус </w:t>
      </w:r>
      <w:proofErr w:type="spellStart"/>
      <w:r w:rsidRPr="00C91375">
        <w:rPr>
          <w:rFonts w:ascii="Arial" w:hAnsi="Arial" w:cs="Arial"/>
        </w:rPr>
        <w:t>водоохранной</w:t>
      </w:r>
      <w:proofErr w:type="spellEnd"/>
      <w:r w:rsidRPr="00C91375">
        <w:rPr>
          <w:rFonts w:ascii="Arial" w:hAnsi="Arial" w:cs="Arial"/>
        </w:rPr>
        <w:t xml:space="preserve"> зоны для истоков реки, ручья устанавливается в размере 50 м.</w:t>
      </w:r>
    </w:p>
    <w:p w:rsidR="00342659" w:rsidRPr="00C91375" w:rsidRDefault="00342659" w:rsidP="00342659">
      <w:pPr>
        <w:pStyle w:val="ad"/>
        <w:spacing w:line="360" w:lineRule="auto"/>
        <w:ind w:left="0" w:firstLine="709"/>
        <w:jc w:val="both"/>
        <w:rPr>
          <w:rFonts w:ascii="Arial" w:hAnsi="Arial" w:cs="Arial"/>
        </w:rPr>
      </w:pPr>
      <w:r w:rsidRPr="00C91375">
        <w:rPr>
          <w:rFonts w:ascii="Arial" w:hAnsi="Arial" w:cs="Arial"/>
        </w:rPr>
        <w:t xml:space="preserve">Ширина </w:t>
      </w:r>
      <w:proofErr w:type="spellStart"/>
      <w:r w:rsidRPr="00C91375">
        <w:rPr>
          <w:rFonts w:ascii="Arial" w:hAnsi="Arial" w:cs="Arial"/>
        </w:rPr>
        <w:t>водоохранной</w:t>
      </w:r>
      <w:proofErr w:type="spellEnd"/>
      <w:r w:rsidRPr="00C91375">
        <w:rPr>
          <w:rFonts w:ascii="Arial" w:hAnsi="Arial" w:cs="Arial"/>
        </w:rPr>
        <w:t xml:space="preserve"> зоны озера, водохранилища, за исключением озера, расположенного внутри болота, или озера, водохранилища с акваторией менее 0,5 км</w:t>
      </w:r>
      <w:proofErr w:type="gramStart"/>
      <w:r w:rsidRPr="00C91375">
        <w:rPr>
          <w:rFonts w:ascii="Arial" w:hAnsi="Arial" w:cs="Arial"/>
          <w:vertAlign w:val="superscript"/>
        </w:rPr>
        <w:t>2</w:t>
      </w:r>
      <w:proofErr w:type="gramEnd"/>
      <w:r w:rsidRPr="00C91375">
        <w:rPr>
          <w:rFonts w:ascii="Arial" w:hAnsi="Arial" w:cs="Arial"/>
        </w:rPr>
        <w:t>, устанавливается в размере 50 м. Ширина водоохраной зоны водохранилища, расположенного на водотоке, устанавливается равной ширине водоохраной зоны этого водотока.</w:t>
      </w:r>
    </w:p>
    <w:p w:rsidR="00342659" w:rsidRPr="00C91375" w:rsidRDefault="00342659" w:rsidP="0071165F">
      <w:pPr>
        <w:pStyle w:val="ad"/>
        <w:spacing w:line="360" w:lineRule="auto"/>
        <w:ind w:left="0" w:firstLine="567"/>
        <w:jc w:val="both"/>
        <w:rPr>
          <w:rFonts w:ascii="Arial" w:hAnsi="Arial" w:cs="Arial"/>
        </w:rPr>
      </w:pPr>
      <w:r w:rsidRPr="00C91375">
        <w:rPr>
          <w:rFonts w:ascii="Arial" w:hAnsi="Arial" w:cs="Arial"/>
        </w:rPr>
        <w:t xml:space="preserve">Таким образом для рек, попадающих </w:t>
      </w:r>
      <w:proofErr w:type="gramStart"/>
      <w:r w:rsidRPr="00C91375">
        <w:rPr>
          <w:rFonts w:ascii="Arial" w:hAnsi="Arial" w:cs="Arial"/>
        </w:rPr>
        <w:t>в</w:t>
      </w:r>
      <w:proofErr w:type="gramEnd"/>
      <w:r w:rsidRPr="00C91375">
        <w:rPr>
          <w:rFonts w:ascii="Arial" w:hAnsi="Arial" w:cs="Arial"/>
        </w:rPr>
        <w:t xml:space="preserve"> фрагмент территории, на которую разрабатывается настоящий проект, размер </w:t>
      </w:r>
      <w:proofErr w:type="spellStart"/>
      <w:r w:rsidRPr="00C91375">
        <w:rPr>
          <w:rFonts w:ascii="Arial" w:hAnsi="Arial" w:cs="Arial"/>
        </w:rPr>
        <w:t>водоохранной</w:t>
      </w:r>
      <w:proofErr w:type="spellEnd"/>
      <w:r w:rsidRPr="00C91375">
        <w:rPr>
          <w:rFonts w:ascii="Arial" w:hAnsi="Arial" w:cs="Arial"/>
        </w:rPr>
        <w:t xml:space="preserve"> зоны составляет:</w:t>
      </w:r>
    </w:p>
    <w:p w:rsidR="00342659" w:rsidRPr="00C91375" w:rsidRDefault="00342659" w:rsidP="0071165F">
      <w:pPr>
        <w:pStyle w:val="ad"/>
        <w:spacing w:line="360" w:lineRule="auto"/>
        <w:ind w:left="0" w:firstLine="567"/>
        <w:jc w:val="both"/>
        <w:rPr>
          <w:rFonts w:ascii="Arial" w:hAnsi="Arial" w:cs="Arial"/>
        </w:rPr>
      </w:pPr>
      <w:r w:rsidRPr="00C91375">
        <w:rPr>
          <w:rFonts w:ascii="Arial" w:hAnsi="Arial" w:cs="Arial"/>
        </w:rPr>
        <w:t xml:space="preserve">р. </w:t>
      </w:r>
      <w:proofErr w:type="spellStart"/>
      <w:r w:rsidRPr="00C91375">
        <w:rPr>
          <w:rFonts w:ascii="Arial" w:hAnsi="Arial" w:cs="Arial"/>
        </w:rPr>
        <w:t>Величка</w:t>
      </w:r>
      <w:proofErr w:type="spellEnd"/>
      <w:r w:rsidRPr="00C91375">
        <w:rPr>
          <w:rFonts w:ascii="Arial" w:hAnsi="Arial" w:cs="Arial"/>
        </w:rPr>
        <w:t xml:space="preserve"> (29 км) - 100 м;</w:t>
      </w:r>
    </w:p>
    <w:p w:rsidR="00342659" w:rsidRPr="00C91375" w:rsidRDefault="00342659" w:rsidP="0071165F">
      <w:pPr>
        <w:pStyle w:val="ad"/>
        <w:spacing w:line="360" w:lineRule="auto"/>
        <w:ind w:left="0" w:firstLine="567"/>
        <w:jc w:val="both"/>
        <w:rPr>
          <w:rFonts w:ascii="Arial" w:hAnsi="Arial" w:cs="Arial"/>
        </w:rPr>
      </w:pPr>
      <w:r w:rsidRPr="00C91375">
        <w:rPr>
          <w:rFonts w:ascii="Arial" w:hAnsi="Arial" w:cs="Arial"/>
        </w:rPr>
        <w:t xml:space="preserve">р. </w:t>
      </w:r>
      <w:proofErr w:type="spellStart"/>
      <w:r w:rsidRPr="00C91375">
        <w:rPr>
          <w:rFonts w:ascii="Arial" w:hAnsi="Arial" w:cs="Arial"/>
        </w:rPr>
        <w:t>Рыловка</w:t>
      </w:r>
      <w:proofErr w:type="spellEnd"/>
      <w:r w:rsidRPr="00C91375">
        <w:rPr>
          <w:rFonts w:ascii="Arial" w:hAnsi="Arial" w:cs="Arial"/>
        </w:rPr>
        <w:t xml:space="preserve"> (10 км) - 50 м;</w:t>
      </w:r>
    </w:p>
    <w:p w:rsidR="00342659" w:rsidRPr="00C91375" w:rsidRDefault="00342659" w:rsidP="0071165F">
      <w:pPr>
        <w:pStyle w:val="ad"/>
        <w:spacing w:line="360" w:lineRule="auto"/>
        <w:ind w:left="0" w:firstLine="567"/>
        <w:jc w:val="both"/>
        <w:rPr>
          <w:rFonts w:ascii="Arial" w:hAnsi="Arial" w:cs="Arial"/>
        </w:rPr>
      </w:pPr>
      <w:proofErr w:type="spellStart"/>
      <w:r w:rsidRPr="00C91375">
        <w:rPr>
          <w:rFonts w:ascii="Arial" w:hAnsi="Arial" w:cs="Arial"/>
        </w:rPr>
        <w:t>руч</w:t>
      </w:r>
      <w:proofErr w:type="spellEnd"/>
      <w:r w:rsidRPr="00C91375">
        <w:rPr>
          <w:rFonts w:ascii="Arial" w:hAnsi="Arial" w:cs="Arial"/>
        </w:rPr>
        <w:t xml:space="preserve">. </w:t>
      </w:r>
      <w:proofErr w:type="spellStart"/>
      <w:r w:rsidRPr="00C91375">
        <w:rPr>
          <w:rFonts w:ascii="Arial" w:hAnsi="Arial" w:cs="Arial"/>
        </w:rPr>
        <w:t>Окуловский</w:t>
      </w:r>
      <w:proofErr w:type="spellEnd"/>
      <w:r w:rsidRPr="00C91375">
        <w:rPr>
          <w:rFonts w:ascii="Arial" w:hAnsi="Arial" w:cs="Arial"/>
        </w:rPr>
        <w:t xml:space="preserve"> (6 км) - </w:t>
      </w:r>
      <w:r w:rsidR="00BA775C" w:rsidRPr="00C91375">
        <w:rPr>
          <w:rFonts w:ascii="Arial" w:hAnsi="Arial" w:cs="Arial"/>
        </w:rPr>
        <w:t>5</w:t>
      </w:r>
      <w:r w:rsidRPr="00C91375">
        <w:rPr>
          <w:rFonts w:ascii="Arial" w:hAnsi="Arial" w:cs="Arial"/>
        </w:rPr>
        <w:t>0 м.</w:t>
      </w:r>
    </w:p>
    <w:p w:rsidR="00256AB4" w:rsidRPr="00C91375" w:rsidRDefault="00256AB4" w:rsidP="00256AB4">
      <w:pPr>
        <w:pStyle w:val="ad"/>
        <w:spacing w:line="360" w:lineRule="auto"/>
        <w:ind w:left="0" w:firstLine="709"/>
        <w:jc w:val="both"/>
        <w:rPr>
          <w:rFonts w:ascii="Arial" w:hAnsi="Arial" w:cs="Arial"/>
        </w:rPr>
      </w:pPr>
      <w:r w:rsidRPr="00C91375">
        <w:rPr>
          <w:rFonts w:ascii="Arial" w:hAnsi="Arial" w:cs="Arial"/>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256AB4" w:rsidRPr="00C91375" w:rsidRDefault="00256AB4" w:rsidP="00256AB4">
      <w:pPr>
        <w:pStyle w:val="ad"/>
        <w:spacing w:line="360" w:lineRule="auto"/>
        <w:ind w:left="0" w:firstLine="851"/>
        <w:jc w:val="both"/>
        <w:rPr>
          <w:rFonts w:ascii="Arial" w:hAnsi="Arial" w:cs="Arial"/>
        </w:rPr>
      </w:pPr>
      <w:r w:rsidRPr="00C91375">
        <w:rPr>
          <w:rFonts w:ascii="Arial" w:hAnsi="Arial" w:cs="Arial"/>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56AB4" w:rsidRPr="00C91375" w:rsidRDefault="00256AB4" w:rsidP="00256AB4">
      <w:pPr>
        <w:pStyle w:val="ad"/>
        <w:spacing w:line="360" w:lineRule="auto"/>
        <w:ind w:left="0" w:firstLine="567"/>
        <w:jc w:val="both"/>
        <w:rPr>
          <w:rFonts w:ascii="Arial" w:hAnsi="Arial" w:cs="Arial"/>
        </w:rPr>
      </w:pPr>
      <w:r w:rsidRPr="00C91375">
        <w:rPr>
          <w:rFonts w:ascii="Arial" w:hAnsi="Arial" w:cs="Arial"/>
        </w:rPr>
        <w:lastRenderedPageBreak/>
        <w:t xml:space="preserve">Ширина прибрежной защитной полосы реки, озера, водохранилища, имеющих особо ценное </w:t>
      </w:r>
      <w:proofErr w:type="spellStart"/>
      <w:r w:rsidRPr="00C91375">
        <w:rPr>
          <w:rFonts w:ascii="Arial" w:hAnsi="Arial" w:cs="Arial"/>
        </w:rPr>
        <w:t>рыбохозяйственное</w:t>
      </w:r>
      <w:proofErr w:type="spellEnd"/>
      <w:r w:rsidRPr="00C91375">
        <w:rPr>
          <w:rFonts w:ascii="Arial" w:hAnsi="Arial" w:cs="Arial"/>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56AB4" w:rsidRPr="00C91375" w:rsidRDefault="00256AB4" w:rsidP="00256AB4">
      <w:pPr>
        <w:pStyle w:val="ad"/>
        <w:spacing w:line="360" w:lineRule="auto"/>
        <w:ind w:left="0" w:firstLine="567"/>
        <w:jc w:val="both"/>
        <w:rPr>
          <w:rFonts w:ascii="Arial" w:hAnsi="Arial" w:cs="Arial"/>
        </w:rPr>
      </w:pPr>
      <w:r w:rsidRPr="00C91375">
        <w:rPr>
          <w:rFonts w:ascii="Arial" w:hAnsi="Arial" w:cs="Arial"/>
        </w:rPr>
        <w:t>Для вышеуказанных рек ширина прибрежной защитной полосы составит 30 м.</w:t>
      </w:r>
    </w:p>
    <w:p w:rsidR="0071165F" w:rsidRPr="00C91375" w:rsidRDefault="0071165F" w:rsidP="0071165F">
      <w:pPr>
        <w:pStyle w:val="ad"/>
        <w:spacing w:line="360" w:lineRule="auto"/>
        <w:ind w:left="0" w:firstLine="567"/>
        <w:jc w:val="both"/>
        <w:rPr>
          <w:rFonts w:ascii="Arial" w:hAnsi="Arial" w:cs="Arial"/>
        </w:rPr>
      </w:pPr>
      <w:r w:rsidRPr="00C91375">
        <w:rPr>
          <w:rFonts w:ascii="Arial" w:hAnsi="Arial" w:cs="Arial"/>
        </w:rPr>
        <w:t xml:space="preserve">Береговая полоса – полоса земли вдоль береговой линии водного объекта общего пользования, предназначенная для общего пользования. </w:t>
      </w:r>
    </w:p>
    <w:p w:rsidR="0071165F" w:rsidRPr="00C91375" w:rsidRDefault="0071165F" w:rsidP="0071165F">
      <w:pPr>
        <w:pStyle w:val="ad"/>
        <w:spacing w:line="360" w:lineRule="auto"/>
        <w:ind w:left="0" w:firstLine="567"/>
        <w:jc w:val="both"/>
        <w:rPr>
          <w:rFonts w:ascii="Arial" w:hAnsi="Arial" w:cs="Arial"/>
        </w:rPr>
      </w:pPr>
      <w:r w:rsidRPr="00C91375">
        <w:rPr>
          <w:rFonts w:ascii="Arial" w:hAnsi="Arial" w:cs="Arial"/>
        </w:rPr>
        <w:t xml:space="preserve">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 </w:t>
      </w:r>
    </w:p>
    <w:p w:rsidR="0071165F" w:rsidRPr="00C91375" w:rsidRDefault="0071165F" w:rsidP="0071165F">
      <w:pPr>
        <w:pStyle w:val="ad"/>
        <w:spacing w:line="360" w:lineRule="auto"/>
        <w:ind w:left="0" w:firstLine="567"/>
        <w:jc w:val="both"/>
        <w:rPr>
          <w:rFonts w:ascii="Arial" w:hAnsi="Arial" w:cs="Arial"/>
        </w:rPr>
      </w:pPr>
      <w:r w:rsidRPr="00C91375">
        <w:rPr>
          <w:rFonts w:ascii="Arial" w:hAnsi="Arial" w:cs="Arial"/>
        </w:rPr>
        <w:t xml:space="preserve">Береговая полоса болот, природных выходов подземных вод (родников) не определяется. </w:t>
      </w:r>
    </w:p>
    <w:p w:rsidR="00256AB4" w:rsidRPr="00C91375" w:rsidRDefault="00256AB4" w:rsidP="00256AB4">
      <w:pPr>
        <w:pStyle w:val="ad"/>
        <w:spacing w:line="360" w:lineRule="auto"/>
        <w:ind w:left="0" w:firstLine="567"/>
        <w:jc w:val="both"/>
        <w:rPr>
          <w:rFonts w:ascii="Arial" w:hAnsi="Arial" w:cs="Arial"/>
        </w:rPr>
      </w:pPr>
      <w:r w:rsidRPr="00C91375">
        <w:rPr>
          <w:rFonts w:ascii="Arial" w:hAnsi="Arial" w:cs="Arial"/>
        </w:rPr>
        <w:t xml:space="preserve">Для рек </w:t>
      </w:r>
      <w:proofErr w:type="spellStart"/>
      <w:r w:rsidRPr="00C91375">
        <w:rPr>
          <w:rFonts w:ascii="Arial" w:hAnsi="Arial" w:cs="Arial"/>
        </w:rPr>
        <w:t>Величка</w:t>
      </w:r>
      <w:proofErr w:type="spellEnd"/>
      <w:r w:rsidRPr="00C91375">
        <w:rPr>
          <w:rFonts w:ascii="Arial" w:hAnsi="Arial" w:cs="Arial"/>
        </w:rPr>
        <w:t xml:space="preserve">, </w:t>
      </w:r>
      <w:proofErr w:type="spellStart"/>
      <w:r w:rsidRPr="00C91375">
        <w:rPr>
          <w:rFonts w:ascii="Arial" w:hAnsi="Arial" w:cs="Arial"/>
        </w:rPr>
        <w:t>Рылово</w:t>
      </w:r>
      <w:proofErr w:type="spellEnd"/>
      <w:r w:rsidRPr="00C91375">
        <w:rPr>
          <w:rFonts w:ascii="Arial" w:hAnsi="Arial" w:cs="Arial"/>
        </w:rPr>
        <w:t xml:space="preserve"> и </w:t>
      </w:r>
      <w:proofErr w:type="spellStart"/>
      <w:r w:rsidRPr="00C91375">
        <w:rPr>
          <w:rFonts w:ascii="Arial" w:hAnsi="Arial" w:cs="Arial"/>
        </w:rPr>
        <w:t>руч</w:t>
      </w:r>
      <w:proofErr w:type="spellEnd"/>
      <w:r w:rsidRPr="00C91375">
        <w:rPr>
          <w:rFonts w:ascii="Arial" w:hAnsi="Arial" w:cs="Arial"/>
        </w:rPr>
        <w:t xml:space="preserve">. </w:t>
      </w:r>
      <w:proofErr w:type="spellStart"/>
      <w:r w:rsidRPr="00C91375">
        <w:rPr>
          <w:rFonts w:ascii="Arial" w:hAnsi="Arial" w:cs="Arial"/>
        </w:rPr>
        <w:t>Окуловский</w:t>
      </w:r>
      <w:proofErr w:type="spellEnd"/>
      <w:r w:rsidRPr="00C91375">
        <w:rPr>
          <w:rFonts w:ascii="Arial" w:hAnsi="Arial" w:cs="Arial"/>
        </w:rPr>
        <w:t xml:space="preserve"> ширина береговой полосы составит 20 м.</w:t>
      </w:r>
    </w:p>
    <w:p w:rsidR="0071165F" w:rsidRPr="00C91375" w:rsidRDefault="00A658D2" w:rsidP="0071165F">
      <w:pPr>
        <w:pStyle w:val="ad"/>
        <w:spacing w:line="360" w:lineRule="auto"/>
        <w:ind w:left="0"/>
        <w:jc w:val="both"/>
        <w:rPr>
          <w:rFonts w:ascii="Arial" w:hAnsi="Arial" w:cs="Arial"/>
        </w:rPr>
      </w:pPr>
      <w:r w:rsidRPr="00C91375">
        <w:rPr>
          <w:rFonts w:ascii="Arial" w:hAnsi="Arial" w:cs="Arial"/>
        </w:rPr>
        <w:t xml:space="preserve">В </w:t>
      </w:r>
      <w:r w:rsidR="0071165F" w:rsidRPr="00C91375">
        <w:rPr>
          <w:rFonts w:ascii="Arial" w:hAnsi="Arial" w:cs="Arial"/>
        </w:rPr>
        <w:t xml:space="preserve"> границах </w:t>
      </w:r>
      <w:proofErr w:type="spellStart"/>
      <w:r w:rsidR="0071165F" w:rsidRPr="00C91375">
        <w:rPr>
          <w:rFonts w:ascii="Arial" w:hAnsi="Arial" w:cs="Arial"/>
        </w:rPr>
        <w:t>водоохранных</w:t>
      </w:r>
      <w:proofErr w:type="spellEnd"/>
      <w:r w:rsidR="0071165F" w:rsidRPr="00C91375">
        <w:rPr>
          <w:rFonts w:ascii="Arial" w:hAnsi="Arial" w:cs="Arial"/>
        </w:rPr>
        <w:t xml:space="preserve"> зон запрещается:</w:t>
      </w:r>
    </w:p>
    <w:p w:rsidR="0071165F" w:rsidRPr="00C91375" w:rsidRDefault="0071165F" w:rsidP="0071165F">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использование сточных вод в целях регулирования плодородия почв;</w:t>
      </w:r>
    </w:p>
    <w:p w:rsidR="0071165F" w:rsidRPr="00C91375" w:rsidRDefault="0071165F" w:rsidP="0071165F">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1165F" w:rsidRPr="00C91375" w:rsidRDefault="0071165F" w:rsidP="0071165F">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осуществление авиационных мер по борьбе с вредными организмами;</w:t>
      </w:r>
    </w:p>
    <w:p w:rsidR="0071165F" w:rsidRPr="00C91375" w:rsidRDefault="0071165F" w:rsidP="0071165F">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165F" w:rsidRPr="00C91375" w:rsidRDefault="0071165F" w:rsidP="0071165F">
      <w:pPr>
        <w:pStyle w:val="ad"/>
        <w:spacing w:line="360" w:lineRule="auto"/>
        <w:ind w:left="0"/>
        <w:jc w:val="both"/>
        <w:rPr>
          <w:rFonts w:ascii="Arial" w:hAnsi="Arial" w:cs="Arial"/>
        </w:rPr>
      </w:pPr>
      <w:proofErr w:type="gramStart"/>
      <w:r w:rsidRPr="00C91375">
        <w:rPr>
          <w:rFonts w:ascii="Arial" w:hAnsi="Arial" w:cs="Arial"/>
        </w:rPr>
        <w:t></w:t>
      </w:r>
      <w:r w:rsidRPr="00C91375">
        <w:rPr>
          <w:rFonts w:ascii="Arial" w:hAnsi="Arial" w:cs="Arial"/>
        </w:rPr>
        <w:tab/>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lastRenderedPageBreak/>
        <w:t></w:t>
      </w:r>
      <w:r w:rsidRPr="00C91375">
        <w:rPr>
          <w:rFonts w:ascii="Arial" w:hAnsi="Arial" w:cs="Arial"/>
        </w:rPr>
        <w:tab/>
        <w:t xml:space="preserve">размещение специализированных хранилищ пестицидов и </w:t>
      </w:r>
      <w:proofErr w:type="spellStart"/>
      <w:r w:rsidRPr="00C91375">
        <w:rPr>
          <w:rFonts w:ascii="Arial" w:hAnsi="Arial" w:cs="Arial"/>
        </w:rPr>
        <w:t>агрохимикатов</w:t>
      </w:r>
      <w:proofErr w:type="spellEnd"/>
      <w:r w:rsidRPr="00C91375">
        <w:rPr>
          <w:rFonts w:ascii="Arial" w:hAnsi="Arial" w:cs="Arial"/>
        </w:rPr>
        <w:t xml:space="preserve">, применение пестицидов и </w:t>
      </w:r>
      <w:proofErr w:type="spellStart"/>
      <w:r w:rsidRPr="00C91375">
        <w:rPr>
          <w:rFonts w:ascii="Arial" w:hAnsi="Arial" w:cs="Arial"/>
        </w:rPr>
        <w:t>агрохимикатов</w:t>
      </w:r>
      <w:proofErr w:type="spellEnd"/>
      <w:r w:rsidRPr="00C91375">
        <w:rPr>
          <w:rFonts w:ascii="Arial" w:hAnsi="Arial" w:cs="Arial"/>
        </w:rPr>
        <w:t>;</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w:t>
      </w:r>
      <w:r w:rsidRPr="00C91375">
        <w:rPr>
          <w:rFonts w:ascii="Arial" w:hAnsi="Arial" w:cs="Arial"/>
        </w:rPr>
        <w:tab/>
        <w:t>сброс сточных, в том числе дренажных, вод;</w:t>
      </w:r>
    </w:p>
    <w:p w:rsidR="0071165F" w:rsidRPr="00C91375" w:rsidRDefault="0071165F" w:rsidP="00C91375">
      <w:pPr>
        <w:pStyle w:val="ad"/>
        <w:spacing w:line="360" w:lineRule="auto"/>
        <w:ind w:left="0"/>
        <w:jc w:val="both"/>
        <w:rPr>
          <w:rFonts w:ascii="Arial" w:hAnsi="Arial" w:cs="Arial"/>
        </w:rPr>
      </w:pPr>
      <w:proofErr w:type="gramStart"/>
      <w:r w:rsidRPr="00C91375">
        <w:rPr>
          <w:rFonts w:ascii="Arial" w:hAnsi="Arial" w:cs="Arial"/>
        </w:rPr>
        <w:t></w:t>
      </w:r>
      <w:r w:rsidRPr="00C91375">
        <w:rPr>
          <w:rFonts w:ascii="Arial" w:hAnsi="Arial" w:cs="Arial"/>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w:t>
      </w:r>
      <w:proofErr w:type="gramEnd"/>
      <w:r w:rsidRPr="00C91375">
        <w:rPr>
          <w:rFonts w:ascii="Arial" w:hAnsi="Arial" w:cs="Arial"/>
        </w:rPr>
        <w:t xml:space="preserve"> </w:t>
      </w:r>
      <w:proofErr w:type="gramStart"/>
      <w:r w:rsidRPr="00C91375">
        <w:rPr>
          <w:rFonts w:ascii="Arial" w:hAnsi="Arial" w:cs="Arial"/>
        </w:rPr>
        <w:t xml:space="preserve">1992 года N 2395-1 "О недрах"). </w:t>
      </w:r>
      <w:proofErr w:type="gramEnd"/>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 xml:space="preserve">В границах </w:t>
      </w:r>
      <w:proofErr w:type="spellStart"/>
      <w:r w:rsidRPr="00C91375">
        <w:rPr>
          <w:rFonts w:ascii="Arial" w:hAnsi="Arial" w:cs="Arial"/>
        </w:rPr>
        <w:t>водоохранных</w:t>
      </w:r>
      <w:proofErr w:type="spellEnd"/>
      <w:r w:rsidRPr="00C91375">
        <w:rPr>
          <w:rFonts w:ascii="Arial" w:hAnsi="Arial" w:cs="Arial"/>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1)</w:t>
      </w:r>
      <w:r w:rsidRPr="00C91375">
        <w:rPr>
          <w:rFonts w:ascii="Arial" w:hAnsi="Arial" w:cs="Arial"/>
        </w:rPr>
        <w:tab/>
        <w:t>централизованные системы водоотведения (канализации), централизованные ливневые системы водоотведения;</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2)</w:t>
      </w:r>
      <w:r w:rsidRPr="00C91375">
        <w:rPr>
          <w:rFonts w:ascii="Arial" w:hAnsi="Arial" w:cs="Arial"/>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3)</w:t>
      </w:r>
      <w:r w:rsidRPr="00C91375">
        <w:rPr>
          <w:rFonts w:ascii="Arial" w:hAnsi="Arial" w:cs="Arial"/>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4)</w:t>
      </w:r>
      <w:r w:rsidRPr="00C91375">
        <w:rPr>
          <w:rFonts w:ascii="Arial" w:hAnsi="Arial" w:cs="Arial"/>
        </w:rPr>
        <w:tab/>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w:t>
      </w:r>
      <w:r w:rsidRPr="00C91375">
        <w:rPr>
          <w:rFonts w:ascii="Arial" w:hAnsi="Arial" w:cs="Arial"/>
        </w:rPr>
        <w:lastRenderedPageBreak/>
        <w:t>инфильтрационных, поливомоечных и дренажных вод) в приемники, изготовленные из водонепроницаемых материалов.</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 xml:space="preserve">В границах прибрежных защитных полос наряду с установленными для </w:t>
      </w:r>
      <w:proofErr w:type="spellStart"/>
      <w:r w:rsidRPr="00C91375">
        <w:rPr>
          <w:rFonts w:ascii="Arial" w:hAnsi="Arial" w:cs="Arial"/>
        </w:rPr>
        <w:t>водоохранных</w:t>
      </w:r>
      <w:proofErr w:type="spellEnd"/>
      <w:r w:rsidRPr="00C91375">
        <w:rPr>
          <w:rFonts w:ascii="Arial" w:hAnsi="Arial" w:cs="Arial"/>
        </w:rPr>
        <w:t xml:space="preserve"> зон ограничениями запрещается:</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1)</w:t>
      </w:r>
      <w:r w:rsidRPr="00C91375">
        <w:rPr>
          <w:rFonts w:ascii="Arial" w:hAnsi="Arial" w:cs="Arial"/>
        </w:rPr>
        <w:tab/>
        <w:t>распашка земель;</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2)</w:t>
      </w:r>
      <w:r w:rsidRPr="00C91375">
        <w:rPr>
          <w:rFonts w:ascii="Arial" w:hAnsi="Arial" w:cs="Arial"/>
        </w:rPr>
        <w:tab/>
        <w:t>размещение отвалов размываемых грунтов;</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3)</w:t>
      </w:r>
      <w:r w:rsidRPr="00C91375">
        <w:rPr>
          <w:rFonts w:ascii="Arial" w:hAnsi="Arial" w:cs="Arial"/>
        </w:rPr>
        <w:tab/>
        <w:t xml:space="preserve">выпас сельскохозяйственных животных и организация для них летних лагерей, ванн. </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 xml:space="preserve">Границы </w:t>
      </w:r>
      <w:proofErr w:type="spellStart"/>
      <w:r w:rsidRPr="00C91375">
        <w:rPr>
          <w:rFonts w:ascii="Arial" w:hAnsi="Arial" w:cs="Arial"/>
        </w:rPr>
        <w:t>водоохранных</w:t>
      </w:r>
      <w:proofErr w:type="spellEnd"/>
      <w:r w:rsidRPr="00C91375">
        <w:rPr>
          <w:rFonts w:ascii="Arial" w:hAnsi="Arial" w:cs="Arial"/>
        </w:rPr>
        <w:t xml:space="preserve"> зон и границы прибрежных защитных полос водоемов и водотоков, расположенных в Поселении, устанавливаются органами государственной власти Субъекта РФ в соответствии с "Правилами установления на местности границ </w:t>
      </w:r>
      <w:proofErr w:type="spellStart"/>
      <w:r w:rsidRPr="00C91375">
        <w:rPr>
          <w:rFonts w:ascii="Arial" w:hAnsi="Arial" w:cs="Arial"/>
        </w:rPr>
        <w:t>водоохранных</w:t>
      </w:r>
      <w:proofErr w:type="spellEnd"/>
      <w:r w:rsidRPr="00C91375">
        <w:rPr>
          <w:rFonts w:ascii="Arial" w:hAnsi="Arial" w:cs="Arial"/>
        </w:rPr>
        <w:t xml:space="preserve"> зон и границ прибрежных защитных полос водных объектов" (утв. Постановлением Правительства РФ от 10.01.2009 N 17).</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 xml:space="preserve">По данным администрации Поселения на территории </w:t>
      </w:r>
      <w:proofErr w:type="gramStart"/>
      <w:r w:rsidRPr="00C91375">
        <w:rPr>
          <w:rFonts w:ascii="Arial" w:hAnsi="Arial" w:cs="Arial"/>
        </w:rPr>
        <w:t>Поселения явлений подтопления/затопления территории</w:t>
      </w:r>
      <w:proofErr w:type="gramEnd"/>
      <w:r w:rsidRPr="00C91375">
        <w:rPr>
          <w:rFonts w:ascii="Arial" w:hAnsi="Arial" w:cs="Arial"/>
        </w:rPr>
        <w:t xml:space="preserve"> не имеется.</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 xml:space="preserve">Порядок установления зон затопления, подтопления: </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1)</w:t>
      </w:r>
      <w:r w:rsidRPr="00C91375">
        <w:rPr>
          <w:rFonts w:ascii="Arial" w:hAnsi="Arial" w:cs="Arial"/>
        </w:rPr>
        <w:tab/>
        <w:t>подготовка органами исполнительной власти субъекта РФ совместно с органами местного самоуправления предложений об определении границ зон затопления, подтопления и составление карты (плана) объекта землеустройства;</w:t>
      </w:r>
    </w:p>
    <w:p w:rsidR="0071165F" w:rsidRPr="00C91375" w:rsidRDefault="0071165F" w:rsidP="00C91375">
      <w:pPr>
        <w:pStyle w:val="ad"/>
        <w:spacing w:line="360" w:lineRule="auto"/>
        <w:ind w:left="0"/>
        <w:jc w:val="both"/>
        <w:rPr>
          <w:rFonts w:ascii="Arial" w:hAnsi="Arial" w:cs="Arial"/>
        </w:rPr>
      </w:pPr>
      <w:proofErr w:type="gramStart"/>
      <w:r w:rsidRPr="00C91375">
        <w:rPr>
          <w:rFonts w:ascii="Arial" w:hAnsi="Arial" w:cs="Arial"/>
        </w:rPr>
        <w:t>2)</w:t>
      </w:r>
      <w:r w:rsidRPr="00C91375">
        <w:rPr>
          <w:rFonts w:ascii="Arial" w:hAnsi="Arial" w:cs="Arial"/>
        </w:rPr>
        <w:tab/>
        <w:t xml:space="preserve">согласование соответствующего заявления с приложением предложений и карты (плана):  с Министерством РФ по делам гражданской обороны, чрезвычайным ситуациям и ликвидации последствий стихийных бедствий и </w:t>
      </w:r>
      <w:proofErr w:type="spellStart"/>
      <w:r w:rsidRPr="00C91375">
        <w:rPr>
          <w:rFonts w:ascii="Arial" w:hAnsi="Arial" w:cs="Arial"/>
        </w:rPr>
        <w:t>Росприроднадзором</w:t>
      </w:r>
      <w:proofErr w:type="spellEnd"/>
      <w:r w:rsidRPr="00C91375">
        <w:rPr>
          <w:rFonts w:ascii="Arial" w:hAnsi="Arial" w:cs="Arial"/>
        </w:rPr>
        <w:t xml:space="preserve"> - при определении границы зон затопления, подтопления;  с Федеральной службой по гидрометеорологии и мониторингу окружающей среды - при определении границы зон затопления; с Федеральным агентством по недропользованию - при определении границы зон подтопления.</w:t>
      </w:r>
      <w:proofErr w:type="gramEnd"/>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3)</w:t>
      </w:r>
      <w:r w:rsidRPr="00C91375">
        <w:rPr>
          <w:rFonts w:ascii="Arial" w:hAnsi="Arial" w:cs="Arial"/>
        </w:rPr>
        <w:tab/>
        <w:t>после согласования заявления орган исполнительной власти субъекта РФ направляет его в Федеральное агентство водных ресурсов; 4) определение границ затопления, подтопления оформляется путем проставления отметки об утверждении карты (плана), которая заверяется печатью и подписью уполномоченного должностного лица Федерального агентства водных ресурсов.</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lastRenderedPageBreak/>
        <w:t xml:space="preserve">После определения границ зон затопления, подтопления Федеральное агентство водных ресурсов: </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 направляет в Федеральную службу государственной регистрации, кадастра и картографии документы, необходимые для внесения сведений о границах зон затопления, подтопления в государственный кадастр недвижимости;</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 xml:space="preserve"> - вносит сведения о зонах затопления, подтопления в государственный водный реестр;</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 xml:space="preserve"> - представляет сведения о зонах затопления, подтопления в Министерство РФ по делам гражданской обороны, чрезвычайным ситуациям и ликвидации последствий стихийных бедствий.</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 xml:space="preserve"> Зоны затопления, подтоплений считаются определенными </w:t>
      </w:r>
      <w:proofErr w:type="gramStart"/>
      <w:r w:rsidRPr="00C91375">
        <w:rPr>
          <w:rFonts w:ascii="Arial" w:hAnsi="Arial" w:cs="Arial"/>
        </w:rPr>
        <w:t>с даты внесения</w:t>
      </w:r>
      <w:proofErr w:type="gramEnd"/>
      <w:r w:rsidRPr="00C91375">
        <w:rPr>
          <w:rFonts w:ascii="Arial" w:hAnsi="Arial" w:cs="Arial"/>
        </w:rPr>
        <w:t xml:space="preserve"> в государственный кадастр недвижимости сведений об их границах. 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На территориях, подверженных затоплению и подтоплению,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В границах зон затопления, подтопления запрещается:</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1)</w:t>
      </w:r>
      <w:r w:rsidRPr="00C91375">
        <w:rPr>
          <w:rFonts w:ascii="Arial" w:hAnsi="Arial" w:cs="Arial"/>
        </w:rPr>
        <w:tab/>
        <w:t>использование сточных вод в целях регулирования плодородия почв;</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2)</w:t>
      </w:r>
      <w:r w:rsidRPr="00C91375">
        <w:rPr>
          <w:rFonts w:ascii="Arial" w:hAnsi="Arial" w:cs="Arial"/>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1165F" w:rsidRPr="00C91375" w:rsidRDefault="0071165F" w:rsidP="00C91375">
      <w:pPr>
        <w:pStyle w:val="ad"/>
        <w:spacing w:line="360" w:lineRule="auto"/>
        <w:ind w:left="0"/>
        <w:jc w:val="both"/>
        <w:rPr>
          <w:rFonts w:ascii="Arial" w:hAnsi="Arial" w:cs="Arial"/>
        </w:rPr>
      </w:pPr>
      <w:r w:rsidRPr="00C91375">
        <w:rPr>
          <w:rFonts w:ascii="Arial" w:hAnsi="Arial" w:cs="Arial"/>
        </w:rPr>
        <w:t>3)</w:t>
      </w:r>
      <w:r w:rsidRPr="00C91375">
        <w:rPr>
          <w:rFonts w:ascii="Arial" w:hAnsi="Arial" w:cs="Arial"/>
        </w:rPr>
        <w:tab/>
        <w:t>осуществление авиационных мер п</w:t>
      </w:r>
      <w:r w:rsidR="00134E21" w:rsidRPr="00C91375">
        <w:rPr>
          <w:rFonts w:ascii="Arial" w:hAnsi="Arial" w:cs="Arial"/>
        </w:rPr>
        <w:t>о борьбе с вредными организмами</w:t>
      </w:r>
      <w:r w:rsidRPr="00C91375">
        <w:rPr>
          <w:rFonts w:ascii="Arial" w:hAnsi="Arial" w:cs="Arial"/>
        </w:rPr>
        <w:t>.</w:t>
      </w:r>
    </w:p>
    <w:p w:rsidR="006A6750" w:rsidRPr="00C91375" w:rsidRDefault="006A6750" w:rsidP="00C91375">
      <w:pPr>
        <w:spacing w:before="100" w:beforeAutospacing="1" w:after="100" w:afterAutospacing="1" w:line="240" w:lineRule="auto"/>
        <w:jc w:val="center"/>
        <w:outlineLvl w:val="1"/>
        <w:rPr>
          <w:rFonts w:ascii="Arial" w:eastAsia="Times New Roman" w:hAnsi="Arial" w:cs="Arial"/>
          <w:bCs/>
          <w:sz w:val="24"/>
          <w:szCs w:val="24"/>
          <w:u w:val="single"/>
          <w:lang w:eastAsia="ru-RU"/>
        </w:rPr>
      </w:pPr>
      <w:bookmarkStart w:id="1" w:name="_Toc523161567"/>
      <w:r w:rsidRPr="00C91375">
        <w:rPr>
          <w:rFonts w:ascii="Arial" w:eastAsia="Times New Roman" w:hAnsi="Arial" w:cs="Arial"/>
          <w:bCs/>
          <w:sz w:val="24"/>
          <w:szCs w:val="24"/>
          <w:u w:val="single"/>
          <w:lang w:eastAsia="ru-RU"/>
        </w:rPr>
        <w:lastRenderedPageBreak/>
        <w:t>Санитарно-защитные зоны (СЗЗ)</w:t>
      </w:r>
      <w:bookmarkEnd w:id="1"/>
    </w:p>
    <w:p w:rsidR="006A6750" w:rsidRPr="00C91375" w:rsidRDefault="006A6750" w:rsidP="00C91375">
      <w:pPr>
        <w:spacing w:after="0" w:line="360" w:lineRule="auto"/>
        <w:jc w:val="both"/>
        <w:rPr>
          <w:rFonts w:ascii="Arial" w:eastAsia="Times New Roman" w:hAnsi="Arial" w:cs="Arial"/>
          <w:sz w:val="24"/>
          <w:szCs w:val="24"/>
          <w:lang w:eastAsia="ru-RU"/>
        </w:rPr>
      </w:pPr>
      <w:r w:rsidRPr="00C91375">
        <w:rPr>
          <w:rFonts w:ascii="Arial" w:eastAsia="Times New Roman" w:hAnsi="Arial" w:cs="Arial"/>
          <w:sz w:val="24"/>
          <w:szCs w:val="24"/>
          <w:lang w:eastAsia="ru-RU"/>
        </w:rPr>
        <w:t>Санитарно-защитная зона (СЗЗ) является обязательным элементом предприятия и объекта, являющегося источником воздействия на среду обитания и здоровье человека.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w:t>
      </w:r>
    </w:p>
    <w:p w:rsidR="006A6750" w:rsidRPr="00C91375" w:rsidRDefault="006A6750" w:rsidP="00C91375">
      <w:pPr>
        <w:spacing w:after="0" w:line="360" w:lineRule="auto"/>
        <w:jc w:val="both"/>
        <w:rPr>
          <w:rFonts w:ascii="Arial" w:eastAsia="Times New Roman" w:hAnsi="Arial" w:cs="Arial"/>
          <w:sz w:val="24"/>
          <w:szCs w:val="24"/>
          <w:lang w:eastAsia="ru-RU"/>
        </w:rPr>
      </w:pPr>
      <w:proofErr w:type="gramStart"/>
      <w:r w:rsidRPr="00C91375">
        <w:rPr>
          <w:rFonts w:ascii="Arial" w:eastAsia="Times New Roman" w:hAnsi="Arial" w:cs="Arial"/>
          <w:sz w:val="24"/>
          <w:szCs w:val="24"/>
          <w:lang w:eastAsia="ru-RU"/>
        </w:rPr>
        <w:t>Достаточность ширины санитарно-защитной зоны по принятой классификации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roofErr w:type="gramEnd"/>
    </w:p>
    <w:p w:rsidR="006A6750" w:rsidRPr="00C91375" w:rsidRDefault="006A6750" w:rsidP="00C91375">
      <w:pPr>
        <w:spacing w:after="0" w:line="360" w:lineRule="auto"/>
        <w:jc w:val="both"/>
        <w:rPr>
          <w:rFonts w:ascii="Arial" w:eastAsia="Times New Roman" w:hAnsi="Arial" w:cs="Arial"/>
          <w:sz w:val="24"/>
          <w:szCs w:val="24"/>
          <w:lang w:eastAsia="ru-RU"/>
        </w:rPr>
      </w:pPr>
      <w:r w:rsidRPr="00C91375">
        <w:rPr>
          <w:rFonts w:ascii="Arial" w:eastAsia="Times New Roman" w:hAnsi="Arial" w:cs="Arial"/>
          <w:sz w:val="24"/>
          <w:szCs w:val="24"/>
          <w:lang w:eastAsia="ru-RU"/>
        </w:rPr>
        <w:t xml:space="preserve">В случае, когда расчетные уровни воздействия достигают нормативных значений внутри границы территории действующего предприятия, что подтверждено также результатами систематических лабораторных исследований, устанавливается минимальная зона до жилой застройки размером не менее 50% </w:t>
      </w:r>
      <w:proofErr w:type="gramStart"/>
      <w:r w:rsidRPr="00C91375">
        <w:rPr>
          <w:rFonts w:ascii="Arial" w:eastAsia="Times New Roman" w:hAnsi="Arial" w:cs="Arial"/>
          <w:sz w:val="24"/>
          <w:szCs w:val="24"/>
          <w:lang w:eastAsia="ru-RU"/>
        </w:rPr>
        <w:t>от</w:t>
      </w:r>
      <w:proofErr w:type="gramEnd"/>
      <w:r w:rsidRPr="00C91375">
        <w:rPr>
          <w:rFonts w:ascii="Arial" w:eastAsia="Times New Roman" w:hAnsi="Arial" w:cs="Arial"/>
          <w:sz w:val="24"/>
          <w:szCs w:val="24"/>
          <w:lang w:eastAsia="ru-RU"/>
        </w:rPr>
        <w:t xml:space="preserve"> нормативной в соответствии с принятой классификацией, с последующим ее благоустройством и озеленением.</w:t>
      </w:r>
    </w:p>
    <w:p w:rsidR="006A6750" w:rsidRPr="00C91375" w:rsidRDefault="006A6750" w:rsidP="006A6750">
      <w:pPr>
        <w:spacing w:after="0" w:line="360" w:lineRule="auto"/>
        <w:ind w:firstLine="567"/>
        <w:jc w:val="both"/>
        <w:rPr>
          <w:rFonts w:ascii="Arial" w:eastAsia="Times New Roman" w:hAnsi="Arial" w:cs="Arial"/>
          <w:sz w:val="24"/>
          <w:szCs w:val="24"/>
          <w:lang w:eastAsia="ru-RU"/>
        </w:rPr>
      </w:pPr>
      <w:r w:rsidRPr="00C91375">
        <w:rPr>
          <w:rFonts w:ascii="Arial" w:eastAsia="Times New Roman" w:hAnsi="Arial" w:cs="Arial"/>
          <w:sz w:val="24"/>
          <w:szCs w:val="24"/>
          <w:lang w:eastAsia="ru-RU"/>
        </w:rPr>
        <w:t>Ограничения градостроительной деятельности, связанные с СЗЗ, носят временный характер и подлежат корректировке в системе градостроительного и санитарно-гигиенического мониторинга по мере изменения ситуации.</w:t>
      </w:r>
    </w:p>
    <w:p w:rsidR="006A6750" w:rsidRPr="00C91375" w:rsidRDefault="006A6750" w:rsidP="006A6750">
      <w:pPr>
        <w:spacing w:after="0" w:line="360" w:lineRule="auto"/>
        <w:ind w:firstLine="709"/>
        <w:jc w:val="both"/>
        <w:rPr>
          <w:rFonts w:ascii="Arial" w:hAnsi="Arial" w:cs="Arial"/>
          <w:sz w:val="24"/>
          <w:szCs w:val="24"/>
          <w:lang w:eastAsia="ru-RU"/>
        </w:rPr>
      </w:pPr>
      <w:r w:rsidRPr="00C91375">
        <w:rPr>
          <w:rFonts w:ascii="Arial" w:hAnsi="Arial" w:cs="Arial"/>
          <w:sz w:val="24"/>
          <w:szCs w:val="24"/>
          <w:lang w:eastAsia="ru-RU"/>
        </w:rPr>
        <w:t xml:space="preserve">В соответствии с требованиями СанПиН 2.2.1./2.1.1.1200-03 юридическое лицо, имеющее источники выбросов, деятельность которого негативно влияет на среду обитания, обязано разработать проект обоснования размера санитарно-защитной зоны. Экологическое законодательство предусматривает возможность ее сокращения, но в этом случае юридическое лицо должно представить на рассмотрение документацию, обосновывающую эту необходимость. То есть инициатива по уменьшению защитной зоны предприятия должна исходить непосредственно от юридического лица. Согласно п.п. 4.5. СанПиН 2.2.1/2.1.1.1200-03, если </w:t>
      </w:r>
      <w:proofErr w:type="spellStart"/>
      <w:r w:rsidRPr="00C91375">
        <w:rPr>
          <w:rFonts w:ascii="Arial" w:hAnsi="Arial" w:cs="Arial"/>
          <w:sz w:val="24"/>
          <w:szCs w:val="24"/>
          <w:lang w:eastAsia="ru-RU"/>
        </w:rPr>
        <w:t>природопользователь</w:t>
      </w:r>
      <w:proofErr w:type="spellEnd"/>
      <w:r w:rsidRPr="00C91375">
        <w:rPr>
          <w:rFonts w:ascii="Arial" w:hAnsi="Arial" w:cs="Arial"/>
          <w:sz w:val="24"/>
          <w:szCs w:val="24"/>
          <w:lang w:eastAsia="ru-RU"/>
        </w:rPr>
        <w:t xml:space="preserve"> представляет объективные доказательства, то по его заявлению могут быть пересмотрены установленные проектом границы защитных зон предприятия. Но стоит учитывать, что даже если сокращение согласовано, в течение одного года будут вестись контрольные мероприятия с целью подтверждения того, что объем выбросов уменьшился. Только по истечении этого срока принимается окончательное решение о сокращении СЗЗ.</w:t>
      </w:r>
    </w:p>
    <w:p w:rsidR="006A6750" w:rsidRPr="00C91375" w:rsidRDefault="006A6750" w:rsidP="006A6750">
      <w:pPr>
        <w:spacing w:after="0" w:line="360" w:lineRule="auto"/>
        <w:ind w:firstLine="709"/>
        <w:jc w:val="both"/>
        <w:rPr>
          <w:rFonts w:ascii="Arial" w:hAnsi="Arial" w:cs="Arial"/>
          <w:sz w:val="24"/>
          <w:szCs w:val="24"/>
          <w:lang w:eastAsia="ru-RU"/>
        </w:rPr>
      </w:pPr>
      <w:r w:rsidRPr="00C91375">
        <w:rPr>
          <w:rFonts w:ascii="Arial" w:hAnsi="Arial" w:cs="Arial"/>
          <w:sz w:val="24"/>
          <w:szCs w:val="24"/>
          <w:lang w:eastAsia="ru-RU"/>
        </w:rPr>
        <w:lastRenderedPageBreak/>
        <w:t xml:space="preserve">Рассматривая проектные документы по сокращению санитарных зон, государство принимает во внимание все доказательства, которые представляет </w:t>
      </w:r>
      <w:proofErr w:type="spellStart"/>
      <w:r w:rsidRPr="00C91375">
        <w:rPr>
          <w:rFonts w:ascii="Arial" w:hAnsi="Arial" w:cs="Arial"/>
          <w:sz w:val="24"/>
          <w:szCs w:val="24"/>
          <w:lang w:eastAsia="ru-RU"/>
        </w:rPr>
        <w:t>природопользователь</w:t>
      </w:r>
      <w:proofErr w:type="spellEnd"/>
      <w:r w:rsidRPr="00C91375">
        <w:rPr>
          <w:rFonts w:ascii="Arial" w:hAnsi="Arial" w:cs="Arial"/>
          <w:sz w:val="24"/>
          <w:szCs w:val="24"/>
          <w:lang w:eastAsia="ru-RU"/>
        </w:rPr>
        <w:t>. В качестве таковых могут выступать данные, полученные в ходе систематических лабораторных наблюдений. По каждому ингредиенту необходимо проводить исследования в отдельной точке не менее 50 дней. Нужно сделать оценку риска для здоровья населения (для предприятий 1 и 2 класса), проживающего в населенном пункте и на прилегающих территориях.</w:t>
      </w:r>
    </w:p>
    <w:p w:rsidR="00B96E6E" w:rsidRPr="00C91375" w:rsidRDefault="006A6750" w:rsidP="00B96E6E">
      <w:pPr>
        <w:spacing w:after="0" w:line="360" w:lineRule="auto"/>
        <w:ind w:firstLine="709"/>
        <w:jc w:val="both"/>
        <w:rPr>
          <w:rFonts w:ascii="Arial" w:hAnsi="Arial" w:cs="Arial"/>
          <w:sz w:val="24"/>
          <w:szCs w:val="24"/>
          <w:lang w:eastAsia="ru-RU"/>
        </w:rPr>
      </w:pPr>
      <w:r w:rsidRPr="00C91375">
        <w:rPr>
          <w:rFonts w:ascii="Arial" w:hAnsi="Arial" w:cs="Arial"/>
          <w:sz w:val="24"/>
          <w:szCs w:val="24"/>
          <w:lang w:eastAsia="ru-RU"/>
        </w:rPr>
        <w:t>Сокращение зоны целесообразно, если уровни химического и биологического загрязнений в пределах СЗЗ ниже предельно допустимых концентраций и предельно допустимых уровней, а уровень физического воздействия на границе ниже гигиенических нормативов. Вопрос о сокращении санитарно-защитной зоны также стоит рассматривать, если уменьшаются производственные мощности, перепрофилируются эксплуатируемые объекты, изменяется состав предприятий. Можно подготовить новый проект и пакет документов по сокращению санитарной зоны, если внедрены передовые технологии, которые способствуют уменьшению негативного воздействия на окружающую среду. Например, если на объекте заменены системы очистки и фильтрации. Законодательно предусмотрена возможность не только сокращения санитарно-защитных зон, но и изменения класса опасности объекта.</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В санитарно - 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учреждений отдыха, физкультурно-оздоровительных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Реконструкция существующих усадебных жилых домов расположенных в санитарно - защитной зоне промышленных, коммунальных и складских объектов возможна с увеличением общей площади строения, принадлежащей каждому собственнику, не более чем на 30%.</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Выполнение мероприятий по организации СЗЗ (в том числе: разработка проектов санитарно-защитных зон и отселение жителей) обеспечивают должностные лица соответствующих промышленных объектов и производств.</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Установление, изменение размеров установленных санитарно-защитных зон осуществляется в соответствии с разделом IV СанПиН 2.2.1/2.1.1.1200-03 "</w:t>
      </w:r>
      <w:proofErr w:type="spellStart"/>
      <w:r w:rsidRPr="00C91375">
        <w:rPr>
          <w:rFonts w:ascii="Arial" w:hAnsi="Arial" w:cs="Arial"/>
          <w:sz w:val="24"/>
          <w:szCs w:val="24"/>
          <w:lang w:eastAsia="ru-RU"/>
        </w:rPr>
        <w:t>Санитарно</w:t>
      </w:r>
      <w:proofErr w:type="spellEnd"/>
      <w:r w:rsidRPr="00C91375">
        <w:rPr>
          <w:rFonts w:ascii="Arial" w:hAnsi="Arial" w:cs="Arial"/>
          <w:sz w:val="24"/>
          <w:szCs w:val="24"/>
          <w:lang w:eastAsia="ru-RU"/>
        </w:rPr>
        <w:t xml:space="preserve"> - защитные зоны и санитарная классификация предприятий, сооружений и иных объектов":</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для промышленных объектов и производств I и II классов опасности – Постановлением Главного государственного санитарного врача РФ;</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lastRenderedPageBreak/>
        <w:t>- для промышленных объектов и производств III, IV, V классов опасности – на основании решения и санитарно-эпидемиологического заключения Главного государственного санитарного врача субъекта РФ.</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В соответствии со статьей 56 Земельного кодекса РФ установление санитарно-защитных зон является ограничением прав на землю и подлежит государственной регистрации в порядке, установленном федеральными законами. Согласно части 3 статьи 15 Закона о кадастре сведения об ограничении (обременении) вещного права на соответствующий объект недвижимости и о лицах, в пользу которых установлено это ограничение (обременение), включаются в кадастр после осуществления государственной регистрации соответствующего ограничения (обременения).</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Санитарно-защитные зоны не могут рассматриваться как резервные территории предприятий, либо как перспективные территории для развития жилых зон.</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Не менее 50% санитарно-защитных зон должны быть озеленены.</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Для объектов разных классов опасности определены следующие размеры СЗЗ:</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val="en-US" w:eastAsia="ru-RU"/>
        </w:rPr>
        <w:t>I</w:t>
      </w:r>
      <w:r w:rsidRPr="00C91375">
        <w:rPr>
          <w:rFonts w:ascii="Arial" w:hAnsi="Arial" w:cs="Arial"/>
          <w:sz w:val="24"/>
          <w:szCs w:val="24"/>
          <w:lang w:eastAsia="ru-RU"/>
        </w:rPr>
        <w:t xml:space="preserve"> класс - 1000 м;</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val="en-US" w:eastAsia="ru-RU"/>
        </w:rPr>
        <w:t>II</w:t>
      </w:r>
      <w:r w:rsidRPr="00C91375">
        <w:rPr>
          <w:rFonts w:ascii="Arial" w:hAnsi="Arial" w:cs="Arial"/>
          <w:sz w:val="24"/>
          <w:szCs w:val="24"/>
          <w:lang w:eastAsia="ru-RU"/>
        </w:rPr>
        <w:t xml:space="preserve"> класс - 500 м;</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val="en-US" w:eastAsia="ru-RU"/>
        </w:rPr>
        <w:t>III</w:t>
      </w:r>
      <w:r w:rsidRPr="00C91375">
        <w:rPr>
          <w:rFonts w:ascii="Arial" w:hAnsi="Arial" w:cs="Arial"/>
          <w:sz w:val="24"/>
          <w:szCs w:val="24"/>
          <w:lang w:eastAsia="ru-RU"/>
        </w:rPr>
        <w:t xml:space="preserve"> класс - 300 м;</w:t>
      </w:r>
    </w:p>
    <w:p w:rsidR="00B96E6E" w:rsidRPr="00C91375" w:rsidRDefault="00B96E6E" w:rsidP="00B96E6E">
      <w:pPr>
        <w:spacing w:after="0" w:line="360" w:lineRule="auto"/>
        <w:ind w:firstLine="454"/>
        <w:jc w:val="both"/>
        <w:rPr>
          <w:rFonts w:ascii="Arial" w:hAnsi="Arial" w:cs="Arial"/>
          <w:sz w:val="24"/>
          <w:szCs w:val="24"/>
          <w:lang w:eastAsia="ru-RU"/>
        </w:rPr>
      </w:pPr>
      <w:r w:rsidRPr="00C91375">
        <w:rPr>
          <w:rFonts w:ascii="Arial" w:hAnsi="Arial" w:cs="Arial"/>
          <w:sz w:val="24"/>
          <w:szCs w:val="24"/>
          <w:lang w:val="en-US" w:eastAsia="ru-RU"/>
        </w:rPr>
        <w:t>IV</w:t>
      </w:r>
      <w:r w:rsidRPr="00C91375">
        <w:rPr>
          <w:rFonts w:ascii="Arial" w:hAnsi="Arial" w:cs="Arial"/>
          <w:sz w:val="24"/>
          <w:szCs w:val="24"/>
          <w:lang w:eastAsia="ru-RU"/>
        </w:rPr>
        <w:t xml:space="preserve"> класс - 100 м;</w:t>
      </w:r>
    </w:p>
    <w:p w:rsidR="00B96E6E" w:rsidRPr="00C91375" w:rsidRDefault="00B96E6E" w:rsidP="00B96E6E">
      <w:pPr>
        <w:spacing w:after="0" w:line="360" w:lineRule="auto"/>
        <w:ind w:firstLine="454"/>
        <w:jc w:val="both"/>
        <w:rPr>
          <w:rFonts w:ascii="Arial" w:hAnsi="Arial" w:cs="Arial"/>
          <w:sz w:val="24"/>
          <w:szCs w:val="24"/>
          <w:lang w:eastAsia="ru-RU"/>
        </w:rPr>
      </w:pPr>
      <w:proofErr w:type="gramStart"/>
      <w:r w:rsidRPr="00C91375">
        <w:rPr>
          <w:rFonts w:ascii="Arial" w:hAnsi="Arial" w:cs="Arial"/>
          <w:sz w:val="24"/>
          <w:szCs w:val="24"/>
          <w:lang w:val="en-US" w:eastAsia="ru-RU"/>
        </w:rPr>
        <w:t>V</w:t>
      </w:r>
      <w:r w:rsidRPr="00C91375">
        <w:rPr>
          <w:rFonts w:ascii="Arial" w:hAnsi="Arial" w:cs="Arial"/>
          <w:sz w:val="24"/>
          <w:szCs w:val="24"/>
          <w:lang w:eastAsia="ru-RU"/>
        </w:rPr>
        <w:t xml:space="preserve"> класс - 50 м.</w:t>
      </w:r>
      <w:proofErr w:type="gramEnd"/>
    </w:p>
    <w:p w:rsidR="00463B06" w:rsidRPr="00C91375" w:rsidRDefault="00463B06" w:rsidP="00463B06">
      <w:pPr>
        <w:spacing w:after="0" w:line="360" w:lineRule="auto"/>
        <w:ind w:firstLine="454"/>
        <w:jc w:val="both"/>
        <w:rPr>
          <w:rFonts w:ascii="Arial" w:hAnsi="Arial" w:cs="Arial"/>
          <w:sz w:val="24"/>
          <w:szCs w:val="24"/>
        </w:rPr>
      </w:pPr>
      <w:proofErr w:type="gramStart"/>
      <w:r w:rsidRPr="00C91375">
        <w:rPr>
          <w:rFonts w:ascii="Arial" w:hAnsi="Arial" w:cs="Arial"/>
          <w:sz w:val="24"/>
          <w:szCs w:val="24"/>
          <w:lang w:eastAsia="ru-RU"/>
        </w:rPr>
        <w:t>Планируемый</w:t>
      </w:r>
      <w:proofErr w:type="gramEnd"/>
      <w:r w:rsidRPr="00C91375">
        <w:rPr>
          <w:rFonts w:ascii="Arial" w:hAnsi="Arial" w:cs="Arial"/>
          <w:sz w:val="24"/>
          <w:szCs w:val="24"/>
          <w:lang w:eastAsia="ru-RU"/>
        </w:rPr>
        <w:t xml:space="preserve"> </w:t>
      </w:r>
      <w:proofErr w:type="spellStart"/>
      <w:r w:rsidRPr="00C91375">
        <w:rPr>
          <w:rFonts w:ascii="Arial" w:hAnsi="Arial" w:cs="Arial"/>
          <w:sz w:val="24"/>
          <w:szCs w:val="24"/>
          <w:lang w:eastAsia="ru-RU"/>
        </w:rPr>
        <w:t>свинокомплекс</w:t>
      </w:r>
      <w:proofErr w:type="spellEnd"/>
      <w:r w:rsidRPr="00C91375">
        <w:rPr>
          <w:rFonts w:ascii="Arial" w:hAnsi="Arial" w:cs="Arial"/>
          <w:sz w:val="24"/>
          <w:szCs w:val="24"/>
          <w:lang w:eastAsia="ru-RU"/>
        </w:rPr>
        <w:t xml:space="preserve"> у д. Пригорки (СВК №7) имеет расчётную СЗЗ. </w:t>
      </w:r>
      <w:proofErr w:type="gramStart"/>
      <w:r w:rsidRPr="00C91375">
        <w:rPr>
          <w:rFonts w:ascii="Arial" w:hAnsi="Arial" w:cs="Arial"/>
          <w:sz w:val="24"/>
          <w:szCs w:val="24"/>
          <w:lang w:eastAsia="ru-RU"/>
        </w:rPr>
        <w:t xml:space="preserve">Данный объект относится к первому классу опасности, однако ширина реальной СЗЗ согласно расчётам, проведённым ООО "Призма" (Тверь), </w:t>
      </w:r>
      <w:r w:rsidRPr="00C91375">
        <w:rPr>
          <w:rFonts w:ascii="Arial" w:hAnsi="Arial" w:cs="Arial"/>
          <w:sz w:val="24"/>
          <w:szCs w:val="24"/>
        </w:rPr>
        <w:t xml:space="preserve">санитарно-защитная зона объекта составляет: с юго-западной стороны - </w:t>
      </w:r>
      <w:r w:rsidR="00A06A4C" w:rsidRPr="00C91375">
        <w:rPr>
          <w:rFonts w:ascii="Arial" w:hAnsi="Arial" w:cs="Arial"/>
          <w:sz w:val="24"/>
          <w:szCs w:val="24"/>
        </w:rPr>
        <w:t>845</w:t>
      </w:r>
      <w:r w:rsidRPr="00C91375">
        <w:rPr>
          <w:rFonts w:ascii="Arial" w:hAnsi="Arial" w:cs="Arial"/>
          <w:sz w:val="24"/>
          <w:szCs w:val="24"/>
        </w:rPr>
        <w:t xml:space="preserve"> метров до </w:t>
      </w:r>
      <w:r w:rsidR="00A06A4C" w:rsidRPr="00C91375">
        <w:rPr>
          <w:rFonts w:ascii="Arial" w:hAnsi="Arial" w:cs="Arial"/>
          <w:sz w:val="24"/>
          <w:szCs w:val="24"/>
        </w:rPr>
        <w:t>границы</w:t>
      </w:r>
      <w:r w:rsidRPr="00C91375">
        <w:rPr>
          <w:rFonts w:ascii="Arial" w:hAnsi="Arial" w:cs="Arial"/>
          <w:sz w:val="24"/>
          <w:szCs w:val="24"/>
        </w:rPr>
        <w:t xml:space="preserve"> д. </w:t>
      </w:r>
      <w:proofErr w:type="spellStart"/>
      <w:r w:rsidR="00A06A4C" w:rsidRPr="00C91375">
        <w:rPr>
          <w:rFonts w:ascii="Arial" w:hAnsi="Arial" w:cs="Arial"/>
          <w:sz w:val="24"/>
          <w:szCs w:val="24"/>
        </w:rPr>
        <w:t>Рылово</w:t>
      </w:r>
      <w:proofErr w:type="spellEnd"/>
      <w:r w:rsidRPr="00C91375">
        <w:rPr>
          <w:rFonts w:ascii="Arial" w:hAnsi="Arial" w:cs="Arial"/>
          <w:sz w:val="24"/>
          <w:szCs w:val="24"/>
        </w:rPr>
        <w:t xml:space="preserve">; с </w:t>
      </w:r>
      <w:r w:rsidR="00A06A4C" w:rsidRPr="00C91375">
        <w:rPr>
          <w:rFonts w:ascii="Arial" w:hAnsi="Arial" w:cs="Arial"/>
          <w:sz w:val="24"/>
          <w:szCs w:val="24"/>
        </w:rPr>
        <w:t>северо-</w:t>
      </w:r>
      <w:r w:rsidRPr="00C91375">
        <w:rPr>
          <w:rFonts w:ascii="Arial" w:hAnsi="Arial" w:cs="Arial"/>
          <w:sz w:val="24"/>
          <w:szCs w:val="24"/>
        </w:rPr>
        <w:t xml:space="preserve">западной стороны - </w:t>
      </w:r>
      <w:r w:rsidR="00A06A4C" w:rsidRPr="00C91375">
        <w:rPr>
          <w:rFonts w:ascii="Arial" w:hAnsi="Arial" w:cs="Arial"/>
          <w:sz w:val="24"/>
          <w:szCs w:val="24"/>
        </w:rPr>
        <w:t>530-</w:t>
      </w:r>
      <w:r w:rsidRPr="00C91375">
        <w:rPr>
          <w:rFonts w:ascii="Arial" w:hAnsi="Arial" w:cs="Arial"/>
          <w:sz w:val="24"/>
          <w:szCs w:val="24"/>
        </w:rPr>
        <w:t>6</w:t>
      </w:r>
      <w:r w:rsidR="00A06A4C" w:rsidRPr="00C91375">
        <w:rPr>
          <w:rFonts w:ascii="Arial" w:hAnsi="Arial" w:cs="Arial"/>
          <w:sz w:val="24"/>
          <w:szCs w:val="24"/>
        </w:rPr>
        <w:t>0</w:t>
      </w:r>
      <w:r w:rsidRPr="00C91375">
        <w:rPr>
          <w:rFonts w:ascii="Arial" w:hAnsi="Arial" w:cs="Arial"/>
          <w:sz w:val="24"/>
          <w:szCs w:val="24"/>
        </w:rPr>
        <w:t xml:space="preserve">0 метров до границы д. </w:t>
      </w:r>
      <w:r w:rsidR="00A06A4C" w:rsidRPr="00C91375">
        <w:rPr>
          <w:rFonts w:ascii="Arial" w:hAnsi="Arial" w:cs="Arial"/>
          <w:sz w:val="24"/>
          <w:szCs w:val="24"/>
        </w:rPr>
        <w:t>Пригорки</w:t>
      </w:r>
      <w:r w:rsidRPr="00C91375">
        <w:rPr>
          <w:rFonts w:ascii="Arial" w:hAnsi="Arial" w:cs="Arial"/>
          <w:sz w:val="24"/>
          <w:szCs w:val="24"/>
        </w:rPr>
        <w:t>;</w:t>
      </w:r>
      <w:r w:rsidR="00A06A4C" w:rsidRPr="00C91375">
        <w:rPr>
          <w:rFonts w:ascii="Arial" w:hAnsi="Arial" w:cs="Arial"/>
          <w:sz w:val="24"/>
          <w:szCs w:val="24"/>
        </w:rPr>
        <w:t xml:space="preserve"> с северо-восточной стороны - 600-800 метров до границы д. Пригорки,</w:t>
      </w:r>
      <w:r w:rsidRPr="00C91375">
        <w:rPr>
          <w:rFonts w:ascii="Arial" w:hAnsi="Arial" w:cs="Arial"/>
          <w:sz w:val="24"/>
          <w:szCs w:val="24"/>
        </w:rPr>
        <w:t xml:space="preserve"> в остальных направлениях - 1000 метров. </w:t>
      </w:r>
      <w:proofErr w:type="gramEnd"/>
    </w:p>
    <w:p w:rsidR="00863579" w:rsidRPr="00C91375" w:rsidRDefault="00863579" w:rsidP="00863579">
      <w:pPr>
        <w:spacing w:after="0" w:line="360" w:lineRule="auto"/>
        <w:ind w:firstLine="454"/>
        <w:jc w:val="both"/>
        <w:rPr>
          <w:rFonts w:ascii="Arial" w:hAnsi="Arial" w:cs="Arial"/>
          <w:b/>
          <w:i/>
          <w:sz w:val="24"/>
          <w:szCs w:val="24"/>
          <w:u w:val="single"/>
        </w:rPr>
      </w:pPr>
      <w:r w:rsidRPr="00C91375">
        <w:rPr>
          <w:rFonts w:ascii="Arial" w:hAnsi="Arial" w:cs="Arial"/>
          <w:b/>
          <w:i/>
          <w:sz w:val="24"/>
          <w:szCs w:val="24"/>
          <w:u w:val="single"/>
        </w:rPr>
        <w:t>Пояса зон санитарной охраны источников водоснабжения</w:t>
      </w:r>
    </w:p>
    <w:p w:rsidR="00863579" w:rsidRPr="00C91375" w:rsidRDefault="00863579" w:rsidP="00863579">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863579" w:rsidRPr="00C91375" w:rsidRDefault="00863579" w:rsidP="00863579">
      <w:pPr>
        <w:spacing w:after="0" w:line="360" w:lineRule="auto"/>
        <w:ind w:firstLine="454"/>
        <w:jc w:val="center"/>
        <w:rPr>
          <w:rFonts w:ascii="Arial" w:hAnsi="Arial" w:cs="Arial"/>
          <w:i/>
          <w:sz w:val="24"/>
          <w:szCs w:val="24"/>
          <w:lang w:eastAsia="ru-RU"/>
        </w:rPr>
      </w:pPr>
      <w:r w:rsidRPr="00C91375">
        <w:rPr>
          <w:rFonts w:ascii="Arial" w:hAnsi="Arial" w:cs="Arial"/>
          <w:i/>
          <w:sz w:val="24"/>
          <w:szCs w:val="24"/>
          <w:lang w:eastAsia="ru-RU"/>
        </w:rPr>
        <w:t xml:space="preserve">Регламенты </w:t>
      </w:r>
      <w:proofErr w:type="gramStart"/>
      <w:r w:rsidRPr="00C91375">
        <w:rPr>
          <w:rFonts w:ascii="Arial" w:hAnsi="Arial" w:cs="Arial"/>
          <w:i/>
          <w:sz w:val="24"/>
          <w:szCs w:val="24"/>
          <w:lang w:eastAsia="ru-RU"/>
        </w:rPr>
        <w:t>использования территории зон санитарной охраны подземных источников водоснабжения</w:t>
      </w:r>
      <w:proofErr w:type="gramEnd"/>
    </w:p>
    <w:tbl>
      <w:tblPr>
        <w:tblW w:w="102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77"/>
        <w:gridCol w:w="3685"/>
        <w:gridCol w:w="4442"/>
      </w:tblGrid>
      <w:tr w:rsidR="00863579" w:rsidRPr="00C91375" w:rsidTr="00B92EC8">
        <w:trPr>
          <w:trHeight w:val="660"/>
          <w:tblHeader/>
          <w:jc w:val="center"/>
        </w:trPr>
        <w:tc>
          <w:tcPr>
            <w:tcW w:w="2077" w:type="dxa"/>
            <w:tcBorders>
              <w:top w:val="single" w:sz="4" w:space="0" w:color="auto"/>
            </w:tcBorders>
            <w:vAlign w:val="center"/>
          </w:tcPr>
          <w:p w:rsidR="00863579" w:rsidRPr="00C91375" w:rsidRDefault="00863579" w:rsidP="00B92EC8">
            <w:pPr>
              <w:spacing w:after="0" w:line="360" w:lineRule="auto"/>
              <w:ind w:firstLine="454"/>
              <w:jc w:val="both"/>
              <w:rPr>
                <w:rFonts w:ascii="Arial" w:hAnsi="Arial" w:cs="Arial"/>
                <w:b/>
                <w:bCs/>
                <w:sz w:val="24"/>
                <w:szCs w:val="24"/>
                <w:lang w:eastAsia="ru-RU"/>
              </w:rPr>
            </w:pPr>
            <w:r w:rsidRPr="00C91375">
              <w:rPr>
                <w:rFonts w:ascii="Arial" w:hAnsi="Arial" w:cs="Arial"/>
                <w:sz w:val="24"/>
                <w:szCs w:val="24"/>
                <w:lang w:eastAsia="ru-RU"/>
              </w:rPr>
              <w:lastRenderedPageBreak/>
              <w:br w:type="page"/>
            </w:r>
            <w:r w:rsidRPr="00C91375">
              <w:rPr>
                <w:rFonts w:ascii="Arial" w:hAnsi="Arial" w:cs="Arial"/>
                <w:b/>
                <w:bCs/>
                <w:sz w:val="24"/>
                <w:szCs w:val="24"/>
                <w:lang w:eastAsia="ru-RU"/>
              </w:rPr>
              <w:t>Наименование зон и поясов</w:t>
            </w:r>
          </w:p>
        </w:tc>
        <w:tc>
          <w:tcPr>
            <w:tcW w:w="3685" w:type="dxa"/>
            <w:tcBorders>
              <w:top w:val="single" w:sz="4" w:space="0" w:color="auto"/>
            </w:tcBorders>
            <w:vAlign w:val="center"/>
          </w:tcPr>
          <w:p w:rsidR="00863579" w:rsidRPr="00C91375" w:rsidRDefault="00863579" w:rsidP="00B92EC8">
            <w:pPr>
              <w:spacing w:after="0" w:line="360" w:lineRule="auto"/>
              <w:ind w:firstLine="454"/>
              <w:jc w:val="both"/>
              <w:rPr>
                <w:rFonts w:ascii="Arial" w:hAnsi="Arial" w:cs="Arial"/>
                <w:b/>
                <w:bCs/>
                <w:sz w:val="24"/>
                <w:szCs w:val="24"/>
                <w:lang w:eastAsia="ru-RU"/>
              </w:rPr>
            </w:pPr>
            <w:r w:rsidRPr="00C91375">
              <w:rPr>
                <w:rFonts w:ascii="Arial" w:hAnsi="Arial" w:cs="Arial"/>
                <w:b/>
                <w:bCs/>
                <w:sz w:val="24"/>
                <w:szCs w:val="24"/>
                <w:lang w:eastAsia="ru-RU"/>
              </w:rPr>
              <w:t>Запрещается</w:t>
            </w:r>
          </w:p>
        </w:tc>
        <w:tc>
          <w:tcPr>
            <w:tcW w:w="4442" w:type="dxa"/>
            <w:tcBorders>
              <w:top w:val="single" w:sz="4" w:space="0" w:color="auto"/>
            </w:tcBorders>
            <w:vAlign w:val="center"/>
          </w:tcPr>
          <w:p w:rsidR="00863579" w:rsidRPr="00C91375" w:rsidRDefault="00863579" w:rsidP="00B92EC8">
            <w:pPr>
              <w:spacing w:after="0" w:line="360" w:lineRule="auto"/>
              <w:ind w:firstLine="454"/>
              <w:jc w:val="both"/>
              <w:rPr>
                <w:rFonts w:ascii="Arial" w:hAnsi="Arial" w:cs="Arial"/>
                <w:b/>
                <w:bCs/>
                <w:sz w:val="24"/>
                <w:szCs w:val="24"/>
                <w:lang w:eastAsia="ru-RU"/>
              </w:rPr>
            </w:pPr>
            <w:r w:rsidRPr="00C91375">
              <w:rPr>
                <w:rFonts w:ascii="Arial" w:hAnsi="Arial" w:cs="Arial"/>
                <w:b/>
                <w:bCs/>
                <w:sz w:val="24"/>
                <w:szCs w:val="24"/>
                <w:lang w:eastAsia="ru-RU"/>
              </w:rPr>
              <w:t>Допускается</w:t>
            </w:r>
          </w:p>
        </w:tc>
      </w:tr>
      <w:tr w:rsidR="00863579" w:rsidRPr="00C91375" w:rsidTr="00B92EC8">
        <w:trPr>
          <w:cantSplit/>
          <w:trHeight w:val="3759"/>
          <w:jc w:val="center"/>
        </w:trPr>
        <w:tc>
          <w:tcPr>
            <w:tcW w:w="2077" w:type="dxa"/>
            <w:textDirection w:val="btLr"/>
            <w:vAlign w:val="center"/>
          </w:tcPr>
          <w:p w:rsidR="00863579" w:rsidRPr="00C91375" w:rsidRDefault="00863579" w:rsidP="00B92EC8">
            <w:pPr>
              <w:spacing w:after="0" w:line="360" w:lineRule="auto"/>
              <w:ind w:firstLine="454"/>
              <w:jc w:val="center"/>
              <w:rPr>
                <w:rFonts w:ascii="Arial" w:hAnsi="Arial" w:cs="Arial"/>
                <w:b/>
                <w:bCs/>
                <w:sz w:val="24"/>
                <w:szCs w:val="24"/>
                <w:lang w:eastAsia="ru-RU"/>
              </w:rPr>
            </w:pPr>
            <w:r w:rsidRPr="00C91375">
              <w:rPr>
                <w:rFonts w:ascii="Arial" w:hAnsi="Arial" w:cs="Arial"/>
                <w:b/>
                <w:bCs/>
                <w:sz w:val="24"/>
                <w:szCs w:val="24"/>
                <w:lang w:val="en-US" w:eastAsia="ru-RU"/>
              </w:rPr>
              <w:t>I</w:t>
            </w:r>
            <w:r w:rsidRPr="00C91375">
              <w:rPr>
                <w:rFonts w:ascii="Arial" w:hAnsi="Arial" w:cs="Arial"/>
                <w:b/>
                <w:bCs/>
                <w:sz w:val="24"/>
                <w:szCs w:val="24"/>
                <w:lang w:eastAsia="ru-RU"/>
              </w:rPr>
              <w:t xml:space="preserve"> пояс ЗСО</w:t>
            </w:r>
          </w:p>
        </w:tc>
        <w:tc>
          <w:tcPr>
            <w:tcW w:w="3685" w:type="dxa"/>
            <w:vAlign w:val="center"/>
          </w:tcPr>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Прокладка трубопроводов различного назначения;</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Выпуск любых стоков;</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Проживание людей;</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Посадка высокоствольных деревьев;</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Применение ядохимикатов и удобрений;</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Загрязнение питьевой воды через оголовки и устья скважин, люки и переливные трубы резервуаров;</w:t>
            </w:r>
          </w:p>
        </w:tc>
        <w:tc>
          <w:tcPr>
            <w:tcW w:w="4442" w:type="dxa"/>
            <w:vAlign w:val="center"/>
          </w:tcPr>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Ограждение и охрана;</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Озеленение;</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Отвод поверхностного стока на очистные сооружения;</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Твердое покрытие на дорожках;</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Оборудование зданий канализацией с отводом сточных вод на канализационные очистные сооружения;</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Оборудование водозаборов аппаратурой для контроля дебита;</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Оборудование водопроводных сооружений с учетом предотвращения загрязнения питьевой воды через оголовки и устья скважин и т.д.</w:t>
            </w:r>
          </w:p>
        </w:tc>
      </w:tr>
      <w:tr w:rsidR="00863579" w:rsidRPr="00C91375" w:rsidTr="00B92EC8">
        <w:trPr>
          <w:cantSplit/>
          <w:trHeight w:val="9333"/>
          <w:jc w:val="center"/>
        </w:trPr>
        <w:tc>
          <w:tcPr>
            <w:tcW w:w="2077" w:type="dxa"/>
            <w:textDirection w:val="btLr"/>
            <w:vAlign w:val="center"/>
          </w:tcPr>
          <w:p w:rsidR="00863579" w:rsidRPr="00C91375" w:rsidRDefault="00863579" w:rsidP="00B92EC8">
            <w:pPr>
              <w:spacing w:after="0" w:line="360" w:lineRule="auto"/>
              <w:ind w:firstLine="454"/>
              <w:jc w:val="center"/>
              <w:rPr>
                <w:rFonts w:ascii="Arial" w:hAnsi="Arial" w:cs="Arial"/>
                <w:b/>
                <w:bCs/>
                <w:sz w:val="24"/>
                <w:szCs w:val="24"/>
                <w:lang w:eastAsia="ru-RU"/>
              </w:rPr>
            </w:pPr>
            <w:r w:rsidRPr="00C91375">
              <w:rPr>
                <w:rFonts w:ascii="Arial" w:hAnsi="Arial" w:cs="Arial"/>
                <w:b/>
                <w:bCs/>
                <w:sz w:val="24"/>
                <w:szCs w:val="24"/>
                <w:lang w:val="en-US" w:eastAsia="ru-RU"/>
              </w:rPr>
              <w:lastRenderedPageBreak/>
              <w:t xml:space="preserve">II </w:t>
            </w:r>
            <w:proofErr w:type="spellStart"/>
            <w:r w:rsidRPr="00C91375">
              <w:rPr>
                <w:rFonts w:ascii="Arial" w:hAnsi="Arial" w:cs="Arial"/>
                <w:b/>
                <w:bCs/>
                <w:sz w:val="24"/>
                <w:szCs w:val="24"/>
                <w:lang w:val="en-US" w:eastAsia="ru-RU"/>
              </w:rPr>
              <w:t>пояс</w:t>
            </w:r>
            <w:proofErr w:type="spellEnd"/>
            <w:r w:rsidRPr="00C91375">
              <w:rPr>
                <w:rFonts w:ascii="Arial" w:hAnsi="Arial" w:cs="Arial"/>
                <w:b/>
                <w:bCs/>
                <w:sz w:val="24"/>
                <w:szCs w:val="24"/>
                <w:lang w:val="en-US" w:eastAsia="ru-RU"/>
              </w:rPr>
              <w:t xml:space="preserve"> ЗСО</w:t>
            </w:r>
          </w:p>
        </w:tc>
        <w:tc>
          <w:tcPr>
            <w:tcW w:w="3685" w:type="dxa"/>
            <w:vAlign w:val="center"/>
          </w:tcPr>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-Закачка отработанных вод в подземные горизонты, подземного складирования твердых отходов и разработки недр земли;</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xml:space="preserve">- Размещение складов ГСМ, ядохимикатов, минеральных удобрений, накопителей </w:t>
            </w:r>
            <w:proofErr w:type="spellStart"/>
            <w:r w:rsidRPr="00C91375">
              <w:rPr>
                <w:rFonts w:ascii="Arial" w:hAnsi="Arial" w:cs="Arial"/>
                <w:sz w:val="24"/>
                <w:szCs w:val="24"/>
                <w:lang w:eastAsia="ru-RU"/>
              </w:rPr>
              <w:t>промстоков</w:t>
            </w:r>
            <w:proofErr w:type="spellEnd"/>
            <w:r w:rsidRPr="00C91375">
              <w:rPr>
                <w:rFonts w:ascii="Arial" w:hAnsi="Arial" w:cs="Arial"/>
                <w:sz w:val="24"/>
                <w:szCs w:val="24"/>
                <w:lang w:eastAsia="ru-RU"/>
              </w:rPr>
              <w:t xml:space="preserve">, </w:t>
            </w:r>
            <w:proofErr w:type="spellStart"/>
            <w:r w:rsidRPr="00C91375">
              <w:rPr>
                <w:rFonts w:ascii="Arial" w:hAnsi="Arial" w:cs="Arial"/>
                <w:sz w:val="24"/>
                <w:szCs w:val="24"/>
                <w:lang w:eastAsia="ru-RU"/>
              </w:rPr>
              <w:t>шламохранилищ</w:t>
            </w:r>
            <w:proofErr w:type="spellEnd"/>
            <w:r w:rsidRPr="00C91375">
              <w:rPr>
                <w:rFonts w:ascii="Arial" w:hAnsi="Arial" w:cs="Arial"/>
                <w:sz w:val="24"/>
                <w:szCs w:val="24"/>
                <w:lang w:eastAsia="ru-RU"/>
              </w:rPr>
              <w:t>;</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Применение удобрений и ядохимикатов;</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Рубка леса главного пользования и реконструкции;</w:t>
            </w:r>
          </w:p>
        </w:tc>
        <w:tc>
          <w:tcPr>
            <w:tcW w:w="4442" w:type="dxa"/>
            <w:vAlign w:val="center"/>
          </w:tcPr>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Санитарная охрана поверхностных вод, имеющих непосредственную гидрологическую связь с используемым водоносным горизонтом;</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Рубки ухода и санитарные рубки леса;</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863579" w:rsidRPr="00C91375" w:rsidTr="00B92EC8">
        <w:trPr>
          <w:cantSplit/>
          <w:trHeight w:val="1134"/>
          <w:jc w:val="center"/>
        </w:trPr>
        <w:tc>
          <w:tcPr>
            <w:tcW w:w="2077" w:type="dxa"/>
            <w:tcBorders>
              <w:bottom w:val="single" w:sz="4" w:space="0" w:color="auto"/>
            </w:tcBorders>
            <w:textDirection w:val="btLr"/>
            <w:vAlign w:val="center"/>
          </w:tcPr>
          <w:p w:rsidR="00863579" w:rsidRPr="00C91375" w:rsidRDefault="00863579" w:rsidP="00B92EC8">
            <w:pPr>
              <w:spacing w:after="0" w:line="360" w:lineRule="auto"/>
              <w:ind w:firstLine="454"/>
              <w:jc w:val="center"/>
              <w:rPr>
                <w:rFonts w:ascii="Arial" w:hAnsi="Arial" w:cs="Arial"/>
                <w:b/>
                <w:bCs/>
                <w:sz w:val="24"/>
                <w:szCs w:val="24"/>
                <w:lang w:eastAsia="ru-RU"/>
              </w:rPr>
            </w:pPr>
            <w:r w:rsidRPr="00C91375">
              <w:rPr>
                <w:rFonts w:ascii="Arial" w:hAnsi="Arial" w:cs="Arial"/>
                <w:b/>
                <w:bCs/>
                <w:sz w:val="24"/>
                <w:szCs w:val="24"/>
                <w:lang w:val="en-US" w:eastAsia="ru-RU"/>
              </w:rPr>
              <w:lastRenderedPageBreak/>
              <w:t>III</w:t>
            </w:r>
            <w:r w:rsidRPr="00C91375">
              <w:rPr>
                <w:rFonts w:ascii="Arial" w:hAnsi="Arial" w:cs="Arial"/>
                <w:b/>
                <w:bCs/>
                <w:sz w:val="24"/>
                <w:szCs w:val="24"/>
                <w:lang w:eastAsia="ru-RU"/>
              </w:rPr>
              <w:t xml:space="preserve"> </w:t>
            </w:r>
            <w:proofErr w:type="spellStart"/>
            <w:r w:rsidRPr="00C91375">
              <w:rPr>
                <w:rFonts w:ascii="Arial" w:hAnsi="Arial" w:cs="Arial"/>
                <w:b/>
                <w:bCs/>
                <w:sz w:val="24"/>
                <w:szCs w:val="24"/>
                <w:lang w:val="en-US" w:eastAsia="ru-RU"/>
              </w:rPr>
              <w:t>пояс</w:t>
            </w:r>
            <w:proofErr w:type="spellEnd"/>
            <w:r w:rsidRPr="00C91375">
              <w:rPr>
                <w:rFonts w:ascii="Arial" w:hAnsi="Arial" w:cs="Arial"/>
                <w:b/>
                <w:bCs/>
                <w:sz w:val="24"/>
                <w:szCs w:val="24"/>
                <w:lang w:val="en-US" w:eastAsia="ru-RU"/>
              </w:rPr>
              <w:t xml:space="preserve"> ЗСО</w:t>
            </w:r>
          </w:p>
        </w:tc>
        <w:tc>
          <w:tcPr>
            <w:tcW w:w="3685" w:type="dxa"/>
            <w:tcBorders>
              <w:bottom w:val="single" w:sz="4" w:space="0" w:color="auto"/>
            </w:tcBorders>
            <w:vAlign w:val="center"/>
          </w:tcPr>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-Закачка отработанных вод в подземные горизонты, подземного складирования твердых отходов и разработки недр земли;</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xml:space="preserve">- Размещение складов ГСМ, ядохимикатов, минеральных удобрений, накопителей </w:t>
            </w:r>
            <w:proofErr w:type="spellStart"/>
            <w:r w:rsidRPr="00C91375">
              <w:rPr>
                <w:rFonts w:ascii="Arial" w:hAnsi="Arial" w:cs="Arial"/>
                <w:sz w:val="24"/>
                <w:szCs w:val="24"/>
                <w:lang w:eastAsia="ru-RU"/>
              </w:rPr>
              <w:t>промстоков</w:t>
            </w:r>
            <w:proofErr w:type="spellEnd"/>
            <w:r w:rsidRPr="00C91375">
              <w:rPr>
                <w:rFonts w:ascii="Arial" w:hAnsi="Arial" w:cs="Arial"/>
                <w:sz w:val="24"/>
                <w:szCs w:val="24"/>
                <w:lang w:eastAsia="ru-RU"/>
              </w:rPr>
              <w:t xml:space="preserve">, </w:t>
            </w:r>
            <w:proofErr w:type="spellStart"/>
            <w:r w:rsidRPr="00C91375">
              <w:rPr>
                <w:rFonts w:ascii="Arial" w:hAnsi="Arial" w:cs="Arial"/>
                <w:sz w:val="24"/>
                <w:szCs w:val="24"/>
                <w:lang w:eastAsia="ru-RU"/>
              </w:rPr>
              <w:t>шламохранилищ</w:t>
            </w:r>
            <w:proofErr w:type="spellEnd"/>
          </w:p>
        </w:tc>
        <w:tc>
          <w:tcPr>
            <w:tcW w:w="4442" w:type="dxa"/>
            <w:tcBorders>
              <w:bottom w:val="single" w:sz="4" w:space="0" w:color="auto"/>
            </w:tcBorders>
            <w:vAlign w:val="center"/>
          </w:tcPr>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xml:space="preserve">- При использовании защищенных подземных вод, выполнении </w:t>
            </w:r>
            <w:proofErr w:type="spellStart"/>
            <w:r w:rsidRPr="00C91375">
              <w:rPr>
                <w:rFonts w:ascii="Arial" w:hAnsi="Arial" w:cs="Arial"/>
                <w:sz w:val="24"/>
                <w:szCs w:val="24"/>
                <w:lang w:eastAsia="ru-RU"/>
              </w:rPr>
              <w:t>спецмероприятий</w:t>
            </w:r>
            <w:proofErr w:type="spellEnd"/>
            <w:r w:rsidRPr="00C91375">
              <w:rPr>
                <w:rFonts w:ascii="Arial" w:hAnsi="Arial" w:cs="Arial"/>
                <w:sz w:val="24"/>
                <w:szCs w:val="24"/>
                <w:lang w:eastAsia="ru-RU"/>
              </w:rPr>
              <w:t xml:space="preserve"> по защите водоносного горизонта от загрязнения: размещение складов ГСМ, ядохимикатов, и минеральных удобрений, накопителей </w:t>
            </w:r>
            <w:proofErr w:type="spellStart"/>
            <w:r w:rsidRPr="00C91375">
              <w:rPr>
                <w:rFonts w:ascii="Arial" w:hAnsi="Arial" w:cs="Arial"/>
                <w:sz w:val="24"/>
                <w:szCs w:val="24"/>
                <w:lang w:eastAsia="ru-RU"/>
              </w:rPr>
              <w:t>промстоков</w:t>
            </w:r>
            <w:proofErr w:type="spellEnd"/>
            <w:r w:rsidRPr="00C91375">
              <w:rPr>
                <w:rFonts w:ascii="Arial" w:hAnsi="Arial" w:cs="Arial"/>
                <w:sz w:val="24"/>
                <w:szCs w:val="24"/>
                <w:lang w:eastAsia="ru-RU"/>
              </w:rPr>
              <w:t xml:space="preserve">, </w:t>
            </w:r>
            <w:proofErr w:type="spellStart"/>
            <w:r w:rsidRPr="00C91375">
              <w:rPr>
                <w:rFonts w:ascii="Arial" w:hAnsi="Arial" w:cs="Arial"/>
                <w:sz w:val="24"/>
                <w:szCs w:val="24"/>
                <w:lang w:eastAsia="ru-RU"/>
              </w:rPr>
              <w:t>шламохранилищ</w:t>
            </w:r>
            <w:proofErr w:type="spellEnd"/>
            <w:r w:rsidRPr="00C91375">
              <w:rPr>
                <w:rFonts w:ascii="Arial" w:hAnsi="Arial" w:cs="Arial"/>
                <w:sz w:val="24"/>
                <w:szCs w:val="24"/>
                <w:lang w:eastAsia="ru-RU"/>
              </w:rPr>
              <w:t xml:space="preserve"> и др.;</w:t>
            </w:r>
          </w:p>
          <w:p w:rsidR="00863579" w:rsidRPr="00C91375" w:rsidRDefault="00863579" w:rsidP="00B92EC8">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Санитарная охрана поверхностных вод, имеющих непосредственную гидрологическую связь с используемым водоносным горизонтом</w:t>
            </w:r>
          </w:p>
        </w:tc>
      </w:tr>
    </w:tbl>
    <w:p w:rsidR="00863579" w:rsidRPr="00C91375" w:rsidRDefault="00863579" w:rsidP="00863579">
      <w:pPr>
        <w:spacing w:after="0" w:line="360" w:lineRule="auto"/>
        <w:ind w:firstLine="454"/>
        <w:jc w:val="both"/>
        <w:rPr>
          <w:rFonts w:ascii="Arial" w:hAnsi="Arial" w:cs="Arial"/>
          <w:sz w:val="24"/>
          <w:szCs w:val="24"/>
          <w:lang w:eastAsia="ru-RU"/>
        </w:rPr>
      </w:pPr>
    </w:p>
    <w:p w:rsidR="00863579" w:rsidRPr="00C91375" w:rsidRDefault="00863579" w:rsidP="00863579">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Также в соответствии с нормами СанПиН 2.1.4.1110-02, необходимо соблюдение мероприятий по первому поясу ЗСО подземного источника водоснабжения:</w:t>
      </w:r>
    </w:p>
    <w:p w:rsidR="00863579" w:rsidRPr="00C91375" w:rsidRDefault="00863579" w:rsidP="00863579">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63579" w:rsidRPr="00C91375" w:rsidRDefault="00863579" w:rsidP="00863579">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63579" w:rsidRPr="00C91375" w:rsidRDefault="00863579" w:rsidP="00863579">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63579" w:rsidRPr="00C91375" w:rsidRDefault="00863579" w:rsidP="00863579">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63579" w:rsidRPr="00C91375" w:rsidRDefault="00863579" w:rsidP="00863579">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lastRenderedPageBreak/>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63579" w:rsidRPr="00C91375" w:rsidRDefault="00863579" w:rsidP="00863579">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06A4C" w:rsidRPr="00854C82" w:rsidRDefault="00863579" w:rsidP="00854C82">
      <w:pPr>
        <w:spacing w:after="0" w:line="360" w:lineRule="auto"/>
        <w:ind w:firstLine="454"/>
        <w:jc w:val="both"/>
        <w:rPr>
          <w:rFonts w:ascii="Arial" w:hAnsi="Arial" w:cs="Arial"/>
          <w:sz w:val="24"/>
          <w:szCs w:val="24"/>
          <w:lang w:eastAsia="ru-RU"/>
        </w:rPr>
      </w:pPr>
      <w:r w:rsidRPr="00C91375">
        <w:rPr>
          <w:rFonts w:ascii="Arial" w:hAnsi="Arial" w:cs="Arial"/>
          <w:sz w:val="24"/>
          <w:szCs w:val="24"/>
          <w:lang w:eastAsia="ru-RU"/>
        </w:rPr>
        <w:t xml:space="preserve">Производственные скважины проектируемого </w:t>
      </w:r>
      <w:proofErr w:type="spellStart"/>
      <w:r w:rsidRPr="00C91375">
        <w:rPr>
          <w:rFonts w:ascii="Arial" w:hAnsi="Arial" w:cs="Arial"/>
          <w:sz w:val="24"/>
          <w:szCs w:val="24"/>
          <w:lang w:eastAsia="ru-RU"/>
        </w:rPr>
        <w:t>свинокомплекса</w:t>
      </w:r>
      <w:proofErr w:type="spellEnd"/>
      <w:r w:rsidRPr="00C91375">
        <w:rPr>
          <w:rFonts w:ascii="Arial" w:hAnsi="Arial" w:cs="Arial"/>
          <w:sz w:val="24"/>
          <w:szCs w:val="24"/>
          <w:lang w:eastAsia="ru-RU"/>
        </w:rPr>
        <w:t xml:space="preserve"> (уже пробурены) имеют </w:t>
      </w:r>
      <w:r w:rsidR="00B17746" w:rsidRPr="00C91375">
        <w:rPr>
          <w:rFonts w:ascii="Arial" w:hAnsi="Arial" w:cs="Arial"/>
          <w:sz w:val="24"/>
          <w:szCs w:val="24"/>
          <w:lang w:eastAsia="ru-RU"/>
        </w:rPr>
        <w:t>нормативные показатели поясов ЗСО</w:t>
      </w:r>
      <w:proofErr w:type="gramStart"/>
      <w:r w:rsidR="00B17746" w:rsidRPr="00C91375">
        <w:rPr>
          <w:rFonts w:ascii="Arial" w:hAnsi="Arial" w:cs="Arial"/>
          <w:sz w:val="24"/>
          <w:szCs w:val="24"/>
          <w:lang w:eastAsia="ru-RU"/>
        </w:rPr>
        <w:t xml:space="preserve"> :</w:t>
      </w:r>
      <w:proofErr w:type="gramEnd"/>
      <w:r w:rsidR="00B17746" w:rsidRPr="00C91375">
        <w:rPr>
          <w:rFonts w:ascii="Arial" w:hAnsi="Arial" w:cs="Arial"/>
          <w:sz w:val="24"/>
          <w:szCs w:val="24"/>
          <w:lang w:eastAsia="ru-RU"/>
        </w:rPr>
        <w:t xml:space="preserve"> I пояс ЗСО – 30 м, II пояс ЗСО – 100 м,  III пояс ЗСО – 500 м.</w:t>
      </w:r>
    </w:p>
    <w:p w:rsidR="00F47F82" w:rsidRPr="00C91375" w:rsidRDefault="00F47F82" w:rsidP="001424D3">
      <w:pPr>
        <w:spacing w:after="0" w:line="240" w:lineRule="auto"/>
        <w:jc w:val="center"/>
        <w:rPr>
          <w:rFonts w:ascii="Arial" w:eastAsia="Times New Roman" w:hAnsi="Arial" w:cs="Arial"/>
          <w:b/>
          <w:bCs/>
          <w:sz w:val="24"/>
          <w:szCs w:val="24"/>
          <w:lang w:eastAsia="ru-RU"/>
        </w:rPr>
      </w:pPr>
    </w:p>
    <w:p w:rsidR="00F47F82" w:rsidRPr="00C91375" w:rsidRDefault="00F47F82" w:rsidP="001424D3">
      <w:pPr>
        <w:spacing w:after="0" w:line="240" w:lineRule="auto"/>
        <w:jc w:val="center"/>
        <w:rPr>
          <w:rFonts w:ascii="Arial" w:eastAsia="Times New Roman" w:hAnsi="Arial" w:cs="Arial"/>
          <w:b/>
          <w:bCs/>
          <w:sz w:val="24"/>
          <w:szCs w:val="24"/>
          <w:lang w:eastAsia="ru-RU"/>
        </w:rPr>
      </w:pPr>
    </w:p>
    <w:p w:rsidR="00B51A15" w:rsidRPr="00C91375" w:rsidRDefault="00646445" w:rsidP="0052322C">
      <w:pPr>
        <w:rPr>
          <w:rFonts w:ascii="Arial" w:eastAsia="Times New Roman" w:hAnsi="Arial" w:cs="Arial"/>
          <w:b/>
          <w:sz w:val="24"/>
          <w:szCs w:val="24"/>
          <w:lang w:eastAsia="ru-RU"/>
        </w:rPr>
      </w:pPr>
      <w:r w:rsidRPr="00C91375">
        <w:rPr>
          <w:rFonts w:ascii="Arial" w:eastAsia="Times New Roman" w:hAnsi="Arial" w:cs="Arial"/>
          <w:b/>
          <w:sz w:val="24"/>
          <w:szCs w:val="24"/>
          <w:lang w:eastAsia="ru-RU"/>
        </w:rPr>
        <w:t>ТЕХНИКО-ЭКОНОМИЧЕСКИЕ ПОКАЗАТЕЛИ</w:t>
      </w:r>
      <w:r w:rsidR="00B51A15" w:rsidRPr="00C91375">
        <w:rPr>
          <w:rFonts w:ascii="Arial" w:eastAsia="Times New Roman" w:hAnsi="Arial" w:cs="Arial"/>
          <w:b/>
          <w:sz w:val="24"/>
          <w:szCs w:val="24"/>
          <w:lang w:eastAsia="ru-RU"/>
        </w:rPr>
        <w:t xml:space="preserve"> ГЕНЕРАЛЬНОГО ПЛАНА</w:t>
      </w:r>
      <w:r w:rsidRPr="00C91375">
        <w:rPr>
          <w:rFonts w:ascii="Arial" w:eastAsia="Times New Roman" w:hAnsi="Arial" w:cs="Arial"/>
          <w:b/>
          <w:sz w:val="24"/>
          <w:szCs w:val="24"/>
          <w:lang w:eastAsia="ru-RU"/>
        </w:rPr>
        <w:t xml:space="preserve"> </w:t>
      </w:r>
      <w:r w:rsidR="00B15D40" w:rsidRPr="00C91375">
        <w:rPr>
          <w:rFonts w:ascii="Arial" w:eastAsia="Times New Roman" w:hAnsi="Arial" w:cs="Arial"/>
          <w:b/>
          <w:sz w:val="24"/>
          <w:szCs w:val="24"/>
          <w:lang w:eastAsia="ru-RU"/>
        </w:rPr>
        <w:t xml:space="preserve"> СЕЛЬСКОГО ПОСЕЛЕНИЯ</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574"/>
        <w:gridCol w:w="4195"/>
        <w:gridCol w:w="1870"/>
        <w:gridCol w:w="1856"/>
        <w:gridCol w:w="1730"/>
      </w:tblGrid>
      <w:tr w:rsidR="006345FB" w:rsidRPr="00C91375" w:rsidTr="0096692B">
        <w:trPr>
          <w:trHeight w:val="715"/>
          <w:tblHeader/>
        </w:trPr>
        <w:tc>
          <w:tcPr>
            <w:tcW w:w="0" w:type="auto"/>
            <w:tcBorders>
              <w:bottom w:val="single" w:sz="6" w:space="0" w:color="auto"/>
            </w:tcBorders>
            <w:shd w:val="clear" w:color="auto" w:fill="FFFFFF"/>
            <w:vAlign w:val="center"/>
            <w:hideMark/>
          </w:tcPr>
          <w:p w:rsidR="006345FB" w:rsidRPr="00C91375" w:rsidRDefault="006345FB" w:rsidP="001614DF">
            <w:pPr>
              <w:spacing w:after="0"/>
              <w:jc w:val="center"/>
              <w:rPr>
                <w:rFonts w:ascii="Arial" w:hAnsi="Arial" w:cs="Arial"/>
                <w:b/>
                <w:sz w:val="24"/>
                <w:szCs w:val="24"/>
              </w:rPr>
            </w:pPr>
            <w:r w:rsidRPr="00C91375">
              <w:rPr>
                <w:rFonts w:ascii="Arial" w:hAnsi="Arial" w:cs="Arial"/>
                <w:b/>
                <w:sz w:val="24"/>
                <w:szCs w:val="24"/>
              </w:rPr>
              <w:t>№ п.п.</w:t>
            </w:r>
          </w:p>
        </w:tc>
        <w:tc>
          <w:tcPr>
            <w:tcW w:w="0" w:type="auto"/>
            <w:tcBorders>
              <w:bottom w:val="single" w:sz="6" w:space="0" w:color="auto"/>
            </w:tcBorders>
            <w:shd w:val="clear" w:color="auto" w:fill="FFFFFF"/>
            <w:vAlign w:val="center"/>
            <w:hideMark/>
          </w:tcPr>
          <w:p w:rsidR="006345FB" w:rsidRPr="00C91375" w:rsidRDefault="006345FB" w:rsidP="001614DF">
            <w:pPr>
              <w:spacing w:after="0"/>
              <w:jc w:val="center"/>
              <w:rPr>
                <w:rFonts w:ascii="Arial" w:hAnsi="Arial" w:cs="Arial"/>
                <w:b/>
                <w:sz w:val="24"/>
                <w:szCs w:val="24"/>
              </w:rPr>
            </w:pPr>
            <w:r w:rsidRPr="00C91375">
              <w:rPr>
                <w:rFonts w:ascii="Arial" w:hAnsi="Arial" w:cs="Arial"/>
                <w:b/>
                <w:sz w:val="24"/>
                <w:szCs w:val="24"/>
              </w:rPr>
              <w:t>Показатели</w:t>
            </w:r>
          </w:p>
        </w:tc>
        <w:tc>
          <w:tcPr>
            <w:tcW w:w="0" w:type="auto"/>
            <w:tcBorders>
              <w:bottom w:val="single" w:sz="6" w:space="0" w:color="auto"/>
            </w:tcBorders>
            <w:shd w:val="clear" w:color="auto" w:fill="FFFFFF"/>
            <w:vAlign w:val="center"/>
            <w:hideMark/>
          </w:tcPr>
          <w:p w:rsidR="006345FB" w:rsidRPr="00C91375" w:rsidRDefault="006345FB" w:rsidP="001614DF">
            <w:pPr>
              <w:spacing w:after="0"/>
              <w:jc w:val="center"/>
              <w:rPr>
                <w:rFonts w:ascii="Arial" w:hAnsi="Arial" w:cs="Arial"/>
                <w:b/>
                <w:sz w:val="24"/>
                <w:szCs w:val="24"/>
              </w:rPr>
            </w:pPr>
            <w:r w:rsidRPr="00C91375">
              <w:rPr>
                <w:rFonts w:ascii="Arial" w:hAnsi="Arial" w:cs="Arial"/>
                <w:b/>
                <w:sz w:val="24"/>
                <w:szCs w:val="24"/>
              </w:rPr>
              <w:t>Единица измерения</w:t>
            </w:r>
          </w:p>
        </w:tc>
        <w:tc>
          <w:tcPr>
            <w:tcW w:w="0" w:type="auto"/>
            <w:tcBorders>
              <w:bottom w:val="single" w:sz="6" w:space="0" w:color="auto"/>
            </w:tcBorders>
            <w:shd w:val="clear" w:color="auto" w:fill="FFFFFF"/>
            <w:vAlign w:val="center"/>
            <w:hideMark/>
          </w:tcPr>
          <w:p w:rsidR="006345FB" w:rsidRPr="00C91375" w:rsidRDefault="006345FB" w:rsidP="001614DF">
            <w:pPr>
              <w:spacing w:after="0"/>
              <w:jc w:val="center"/>
              <w:rPr>
                <w:rFonts w:ascii="Arial" w:hAnsi="Arial" w:cs="Arial"/>
                <w:b/>
                <w:sz w:val="24"/>
                <w:szCs w:val="24"/>
              </w:rPr>
            </w:pPr>
            <w:r w:rsidRPr="00C91375">
              <w:rPr>
                <w:rFonts w:ascii="Arial" w:hAnsi="Arial" w:cs="Arial"/>
                <w:b/>
                <w:sz w:val="24"/>
                <w:szCs w:val="24"/>
              </w:rPr>
              <w:t>Современное состояние</w:t>
            </w:r>
            <w:r w:rsidR="00F95FF2" w:rsidRPr="00C91375">
              <w:rPr>
                <w:rFonts w:ascii="Arial" w:hAnsi="Arial" w:cs="Arial"/>
                <w:b/>
                <w:sz w:val="24"/>
                <w:szCs w:val="24"/>
              </w:rPr>
              <w:t xml:space="preserve"> (2019 г.)</w:t>
            </w:r>
          </w:p>
        </w:tc>
        <w:tc>
          <w:tcPr>
            <w:tcW w:w="0" w:type="auto"/>
            <w:tcBorders>
              <w:bottom w:val="single" w:sz="6" w:space="0" w:color="auto"/>
            </w:tcBorders>
            <w:shd w:val="clear" w:color="auto" w:fill="FFFFFF"/>
            <w:vAlign w:val="center"/>
            <w:hideMark/>
          </w:tcPr>
          <w:p w:rsidR="00F95FF2" w:rsidRPr="00C91375" w:rsidRDefault="006345FB" w:rsidP="001614DF">
            <w:pPr>
              <w:spacing w:after="0"/>
              <w:jc w:val="center"/>
              <w:rPr>
                <w:rFonts w:ascii="Arial" w:hAnsi="Arial" w:cs="Arial"/>
                <w:b/>
                <w:sz w:val="24"/>
                <w:szCs w:val="24"/>
              </w:rPr>
            </w:pPr>
            <w:r w:rsidRPr="00C91375">
              <w:rPr>
                <w:rFonts w:ascii="Arial" w:hAnsi="Arial" w:cs="Arial"/>
                <w:b/>
                <w:sz w:val="24"/>
                <w:szCs w:val="24"/>
              </w:rPr>
              <w:t>Расчетный срок</w:t>
            </w:r>
            <w:r w:rsidR="00F95FF2" w:rsidRPr="00C91375">
              <w:rPr>
                <w:rFonts w:ascii="Arial" w:hAnsi="Arial" w:cs="Arial"/>
                <w:b/>
                <w:sz w:val="24"/>
                <w:szCs w:val="24"/>
              </w:rPr>
              <w:t xml:space="preserve"> (2044 г.)</w:t>
            </w:r>
          </w:p>
        </w:tc>
      </w:tr>
      <w:tr w:rsidR="006345FB" w:rsidRPr="00C91375" w:rsidTr="0096692B">
        <w:tc>
          <w:tcPr>
            <w:tcW w:w="0" w:type="auto"/>
            <w:tcBorders>
              <w:top w:val="single" w:sz="6" w:space="0" w:color="auto"/>
            </w:tcBorders>
            <w:shd w:val="clear" w:color="auto" w:fill="FFFFFF"/>
            <w:hideMark/>
          </w:tcPr>
          <w:p w:rsidR="006345FB" w:rsidRPr="00C91375" w:rsidRDefault="006345FB" w:rsidP="001614DF">
            <w:pPr>
              <w:spacing w:after="0"/>
              <w:jc w:val="center"/>
              <w:rPr>
                <w:rFonts w:ascii="Arial" w:hAnsi="Arial" w:cs="Arial"/>
                <w:sz w:val="24"/>
                <w:szCs w:val="24"/>
              </w:rPr>
            </w:pPr>
            <w:r w:rsidRPr="00C91375">
              <w:rPr>
                <w:rFonts w:ascii="Arial" w:hAnsi="Arial" w:cs="Arial"/>
                <w:b/>
                <w:bCs/>
                <w:sz w:val="24"/>
                <w:szCs w:val="24"/>
              </w:rPr>
              <w:t>1</w:t>
            </w:r>
          </w:p>
        </w:tc>
        <w:tc>
          <w:tcPr>
            <w:tcW w:w="0" w:type="auto"/>
            <w:tcBorders>
              <w:top w:val="single" w:sz="6" w:space="0" w:color="auto"/>
            </w:tcBorders>
            <w:shd w:val="clear" w:color="auto" w:fill="FFFFFF"/>
            <w:hideMark/>
          </w:tcPr>
          <w:p w:rsidR="006345FB" w:rsidRPr="00C91375" w:rsidRDefault="006345FB" w:rsidP="001614DF">
            <w:pPr>
              <w:spacing w:after="0"/>
              <w:jc w:val="center"/>
              <w:rPr>
                <w:rFonts w:ascii="Arial" w:hAnsi="Arial" w:cs="Arial"/>
                <w:sz w:val="24"/>
                <w:szCs w:val="24"/>
              </w:rPr>
            </w:pPr>
            <w:r w:rsidRPr="00C91375">
              <w:rPr>
                <w:rFonts w:ascii="Arial" w:hAnsi="Arial" w:cs="Arial"/>
                <w:b/>
                <w:bCs/>
                <w:sz w:val="24"/>
                <w:szCs w:val="24"/>
              </w:rPr>
              <w:t>Территория</w:t>
            </w:r>
          </w:p>
        </w:tc>
        <w:tc>
          <w:tcPr>
            <w:tcW w:w="0" w:type="auto"/>
            <w:tcBorders>
              <w:top w:val="single" w:sz="6" w:space="0" w:color="auto"/>
            </w:tcBorders>
            <w:shd w:val="clear" w:color="auto" w:fill="FFFFFF"/>
            <w:hideMark/>
          </w:tcPr>
          <w:p w:rsidR="006345FB" w:rsidRPr="00C91375" w:rsidRDefault="006345FB" w:rsidP="001614DF">
            <w:pPr>
              <w:spacing w:after="0"/>
              <w:jc w:val="center"/>
              <w:rPr>
                <w:rFonts w:ascii="Arial" w:hAnsi="Arial" w:cs="Arial"/>
                <w:sz w:val="24"/>
                <w:szCs w:val="24"/>
              </w:rPr>
            </w:pPr>
            <w:r w:rsidRPr="00C91375">
              <w:rPr>
                <w:rFonts w:ascii="Arial" w:hAnsi="Arial" w:cs="Arial"/>
                <w:sz w:val="24"/>
                <w:szCs w:val="24"/>
              </w:rPr>
              <w:t> </w:t>
            </w:r>
          </w:p>
        </w:tc>
        <w:tc>
          <w:tcPr>
            <w:tcW w:w="0" w:type="auto"/>
            <w:tcBorders>
              <w:top w:val="single" w:sz="6" w:space="0" w:color="auto"/>
            </w:tcBorders>
            <w:shd w:val="clear" w:color="auto" w:fill="FFFFFF"/>
            <w:hideMark/>
          </w:tcPr>
          <w:p w:rsidR="006345FB" w:rsidRPr="00C91375" w:rsidRDefault="006345FB" w:rsidP="001614DF">
            <w:pPr>
              <w:spacing w:after="0"/>
              <w:jc w:val="center"/>
              <w:rPr>
                <w:rFonts w:ascii="Arial" w:hAnsi="Arial" w:cs="Arial"/>
                <w:sz w:val="24"/>
                <w:szCs w:val="24"/>
              </w:rPr>
            </w:pPr>
          </w:p>
        </w:tc>
        <w:tc>
          <w:tcPr>
            <w:tcW w:w="0" w:type="auto"/>
            <w:tcBorders>
              <w:top w:val="single" w:sz="6" w:space="0" w:color="auto"/>
            </w:tcBorders>
            <w:shd w:val="clear" w:color="auto" w:fill="FFFFFF"/>
            <w:hideMark/>
          </w:tcPr>
          <w:p w:rsidR="006345FB" w:rsidRPr="00C91375" w:rsidRDefault="006345FB" w:rsidP="001614DF">
            <w:pPr>
              <w:spacing w:after="0"/>
              <w:jc w:val="center"/>
              <w:rPr>
                <w:rFonts w:ascii="Arial" w:hAnsi="Arial" w:cs="Arial"/>
                <w:sz w:val="24"/>
                <w:szCs w:val="24"/>
              </w:rPr>
            </w:pPr>
          </w:p>
        </w:tc>
      </w:tr>
      <w:tr w:rsidR="00DF6452" w:rsidRPr="00C91375" w:rsidTr="0096692B">
        <w:tc>
          <w:tcPr>
            <w:tcW w:w="0" w:type="auto"/>
            <w:vMerge w:val="restart"/>
            <w:shd w:val="clear" w:color="auto" w:fill="FFFFFF"/>
            <w:hideMark/>
          </w:tcPr>
          <w:p w:rsidR="00DF6452" w:rsidRPr="00C91375" w:rsidRDefault="00DF6452" w:rsidP="001614DF">
            <w:pPr>
              <w:spacing w:after="0"/>
              <w:jc w:val="center"/>
              <w:rPr>
                <w:rFonts w:ascii="Arial" w:hAnsi="Arial" w:cs="Arial"/>
                <w:sz w:val="24"/>
                <w:szCs w:val="24"/>
              </w:rPr>
            </w:pPr>
            <w:r w:rsidRPr="00C91375">
              <w:rPr>
                <w:rFonts w:ascii="Arial" w:hAnsi="Arial" w:cs="Arial"/>
                <w:sz w:val="24"/>
                <w:szCs w:val="24"/>
              </w:rPr>
              <w:t>1.1</w:t>
            </w:r>
          </w:p>
        </w:tc>
        <w:tc>
          <w:tcPr>
            <w:tcW w:w="0" w:type="auto"/>
            <w:shd w:val="clear" w:color="auto" w:fill="FFFFFF"/>
            <w:hideMark/>
          </w:tcPr>
          <w:p w:rsidR="00DF6452" w:rsidRPr="00C91375" w:rsidRDefault="00DF6452" w:rsidP="001614DF">
            <w:pPr>
              <w:spacing w:after="0"/>
              <w:rPr>
                <w:rFonts w:ascii="Arial" w:hAnsi="Arial" w:cs="Arial"/>
                <w:sz w:val="24"/>
                <w:szCs w:val="24"/>
              </w:rPr>
            </w:pPr>
            <w:r w:rsidRPr="00C91375">
              <w:rPr>
                <w:rFonts w:ascii="Arial" w:hAnsi="Arial" w:cs="Arial"/>
                <w:sz w:val="24"/>
                <w:szCs w:val="24"/>
              </w:rPr>
              <w:t>Общая площадь земель городского, сельского поселения в установленных границах</w:t>
            </w:r>
          </w:p>
        </w:tc>
        <w:tc>
          <w:tcPr>
            <w:tcW w:w="0" w:type="auto"/>
            <w:shd w:val="clear" w:color="auto" w:fill="FFFFFF"/>
            <w:hideMark/>
          </w:tcPr>
          <w:p w:rsidR="00DF6452" w:rsidRPr="00C91375" w:rsidRDefault="00DF6452" w:rsidP="001614DF">
            <w:pPr>
              <w:spacing w:after="0"/>
              <w:jc w:val="center"/>
              <w:rPr>
                <w:rFonts w:ascii="Arial" w:hAnsi="Arial" w:cs="Arial"/>
                <w:sz w:val="24"/>
                <w:szCs w:val="24"/>
              </w:rPr>
            </w:pPr>
            <w:r w:rsidRPr="00C91375">
              <w:rPr>
                <w:rFonts w:ascii="Arial" w:hAnsi="Arial" w:cs="Arial"/>
                <w:sz w:val="24"/>
                <w:szCs w:val="24"/>
              </w:rPr>
              <w:t>га</w:t>
            </w:r>
          </w:p>
        </w:tc>
        <w:tc>
          <w:tcPr>
            <w:tcW w:w="0" w:type="auto"/>
            <w:shd w:val="clear" w:color="auto" w:fill="FFFFFF"/>
            <w:hideMark/>
          </w:tcPr>
          <w:p w:rsidR="00DF6452" w:rsidRPr="00C91375" w:rsidRDefault="00DF6452" w:rsidP="005F6B59">
            <w:pPr>
              <w:spacing w:after="0"/>
              <w:jc w:val="center"/>
              <w:rPr>
                <w:rFonts w:ascii="Arial" w:hAnsi="Arial" w:cs="Arial"/>
                <w:sz w:val="24"/>
                <w:szCs w:val="24"/>
              </w:rPr>
            </w:pPr>
            <w:r w:rsidRPr="00C91375">
              <w:rPr>
                <w:rFonts w:ascii="Arial" w:eastAsia="Calibri" w:hAnsi="Arial" w:cs="Arial"/>
                <w:sz w:val="24"/>
                <w:szCs w:val="24"/>
              </w:rPr>
              <w:t>17 230,00</w:t>
            </w:r>
          </w:p>
        </w:tc>
        <w:tc>
          <w:tcPr>
            <w:tcW w:w="0" w:type="auto"/>
            <w:shd w:val="clear" w:color="auto" w:fill="FFFFFF"/>
            <w:hideMark/>
          </w:tcPr>
          <w:p w:rsidR="00DF6452" w:rsidRPr="00C91375" w:rsidRDefault="00DF6452" w:rsidP="005F6B59">
            <w:pPr>
              <w:spacing w:after="0"/>
              <w:jc w:val="center"/>
              <w:rPr>
                <w:rFonts w:ascii="Arial" w:hAnsi="Arial" w:cs="Arial"/>
                <w:sz w:val="24"/>
                <w:szCs w:val="24"/>
              </w:rPr>
            </w:pPr>
            <w:r w:rsidRPr="00C91375">
              <w:rPr>
                <w:rFonts w:ascii="Arial" w:eastAsia="Calibri" w:hAnsi="Arial" w:cs="Arial"/>
                <w:sz w:val="24"/>
                <w:szCs w:val="24"/>
              </w:rPr>
              <w:t>17 230,00</w:t>
            </w:r>
          </w:p>
        </w:tc>
      </w:tr>
      <w:tr w:rsidR="00DF6452" w:rsidRPr="00C91375" w:rsidTr="0096692B">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1614DF">
            <w:pPr>
              <w:spacing w:after="0"/>
              <w:rPr>
                <w:rFonts w:ascii="Arial" w:hAnsi="Arial" w:cs="Arial"/>
                <w:sz w:val="24"/>
                <w:szCs w:val="24"/>
              </w:rPr>
            </w:pPr>
            <w:r w:rsidRPr="00C91375">
              <w:rPr>
                <w:rFonts w:ascii="Arial" w:hAnsi="Arial" w:cs="Arial"/>
                <w:sz w:val="24"/>
                <w:szCs w:val="24"/>
              </w:rPr>
              <w:t>В том числе территории:</w:t>
            </w:r>
          </w:p>
        </w:tc>
        <w:tc>
          <w:tcPr>
            <w:tcW w:w="0" w:type="auto"/>
            <w:shd w:val="clear" w:color="auto" w:fill="FFFFFF"/>
            <w:hideMark/>
          </w:tcPr>
          <w:p w:rsidR="00DF6452" w:rsidRPr="00C91375" w:rsidRDefault="00DF6452" w:rsidP="001614DF">
            <w:pPr>
              <w:spacing w:after="0"/>
              <w:jc w:val="center"/>
              <w:rPr>
                <w:rFonts w:ascii="Arial" w:hAnsi="Arial" w:cs="Arial"/>
                <w:sz w:val="24"/>
                <w:szCs w:val="24"/>
              </w:rPr>
            </w:pPr>
            <w:r w:rsidRPr="00C91375">
              <w:rPr>
                <w:rFonts w:ascii="Arial" w:hAnsi="Arial" w:cs="Arial"/>
                <w:sz w:val="24"/>
                <w:szCs w:val="24"/>
              </w:rPr>
              <w:t> </w:t>
            </w:r>
          </w:p>
        </w:tc>
        <w:tc>
          <w:tcPr>
            <w:tcW w:w="0" w:type="auto"/>
            <w:shd w:val="clear" w:color="auto" w:fill="FFFFFF"/>
            <w:hideMark/>
          </w:tcPr>
          <w:p w:rsidR="00DF6452" w:rsidRPr="00C91375" w:rsidRDefault="00DF6452" w:rsidP="005F6B59">
            <w:pPr>
              <w:spacing w:after="0"/>
              <w:jc w:val="center"/>
              <w:rPr>
                <w:rFonts w:ascii="Arial" w:hAnsi="Arial" w:cs="Arial"/>
                <w:sz w:val="24"/>
                <w:szCs w:val="24"/>
              </w:rPr>
            </w:pPr>
          </w:p>
        </w:tc>
        <w:tc>
          <w:tcPr>
            <w:tcW w:w="0" w:type="auto"/>
            <w:shd w:val="clear" w:color="auto" w:fill="FFFFFF"/>
            <w:hideMark/>
          </w:tcPr>
          <w:p w:rsidR="00DF6452" w:rsidRPr="00C91375" w:rsidRDefault="00DF6452" w:rsidP="005F6B59">
            <w:pPr>
              <w:spacing w:after="0"/>
              <w:jc w:val="center"/>
              <w:rPr>
                <w:rFonts w:ascii="Arial" w:hAnsi="Arial" w:cs="Arial"/>
                <w:sz w:val="24"/>
                <w:szCs w:val="24"/>
              </w:rPr>
            </w:pPr>
          </w:p>
        </w:tc>
      </w:tr>
      <w:tr w:rsidR="00DF6452" w:rsidRPr="00C91375" w:rsidTr="0096692B">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1614DF">
            <w:pPr>
              <w:spacing w:after="0"/>
              <w:rPr>
                <w:rFonts w:ascii="Arial" w:hAnsi="Arial" w:cs="Arial"/>
                <w:sz w:val="24"/>
                <w:szCs w:val="24"/>
              </w:rPr>
            </w:pPr>
            <w:r w:rsidRPr="00C91375">
              <w:rPr>
                <w:rFonts w:ascii="Arial" w:hAnsi="Arial" w:cs="Arial"/>
                <w:sz w:val="24"/>
                <w:szCs w:val="24"/>
              </w:rPr>
              <w:t>жилых зон</w:t>
            </w:r>
          </w:p>
        </w:tc>
        <w:tc>
          <w:tcPr>
            <w:tcW w:w="0" w:type="auto"/>
            <w:shd w:val="clear" w:color="auto" w:fill="FFFFFF"/>
            <w:hideMark/>
          </w:tcPr>
          <w:p w:rsidR="00DF6452" w:rsidRPr="00C91375" w:rsidRDefault="00DF6452" w:rsidP="001614DF">
            <w:pPr>
              <w:spacing w:after="0"/>
              <w:jc w:val="center"/>
              <w:rPr>
                <w:rFonts w:ascii="Arial" w:hAnsi="Arial" w:cs="Arial"/>
                <w:sz w:val="24"/>
                <w:szCs w:val="24"/>
              </w:rPr>
            </w:pPr>
            <w:proofErr w:type="gramStart"/>
            <w:r w:rsidRPr="00C91375">
              <w:rPr>
                <w:rFonts w:ascii="Arial" w:hAnsi="Arial" w:cs="Arial"/>
                <w:sz w:val="24"/>
                <w:szCs w:val="24"/>
              </w:rPr>
              <w:t>га</w:t>
            </w:r>
            <w:proofErr w:type="gramEnd"/>
            <w:r w:rsidRPr="00C91375">
              <w:rPr>
                <w:rFonts w:ascii="Arial" w:hAnsi="Arial" w:cs="Arial"/>
                <w:sz w:val="24"/>
                <w:szCs w:val="24"/>
              </w:rPr>
              <w:t>/%</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467,43/ 2,71</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467,43/ 2,71</w:t>
            </w:r>
          </w:p>
        </w:tc>
      </w:tr>
      <w:tr w:rsidR="00DF6452" w:rsidRPr="00C91375" w:rsidTr="0096692B">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1614DF">
            <w:pPr>
              <w:spacing w:after="0"/>
              <w:rPr>
                <w:rFonts w:ascii="Arial" w:hAnsi="Arial" w:cs="Arial"/>
                <w:sz w:val="24"/>
                <w:szCs w:val="24"/>
              </w:rPr>
            </w:pPr>
            <w:r w:rsidRPr="00C91375">
              <w:rPr>
                <w:rFonts w:ascii="Arial" w:hAnsi="Arial" w:cs="Arial"/>
                <w:sz w:val="24"/>
                <w:szCs w:val="24"/>
              </w:rPr>
              <w:t>из них:</w:t>
            </w:r>
          </w:p>
        </w:tc>
        <w:tc>
          <w:tcPr>
            <w:tcW w:w="0" w:type="auto"/>
            <w:shd w:val="clear" w:color="auto" w:fill="FFFFFF"/>
            <w:hideMark/>
          </w:tcPr>
          <w:p w:rsidR="00DF6452" w:rsidRPr="00C91375" w:rsidRDefault="00DF6452"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p>
        </w:tc>
      </w:tr>
      <w:tr w:rsidR="00DF6452" w:rsidRPr="00C91375" w:rsidTr="0096692B">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1614DF">
            <w:pPr>
              <w:spacing w:after="0"/>
              <w:rPr>
                <w:rFonts w:ascii="Arial" w:hAnsi="Arial" w:cs="Arial"/>
                <w:i/>
                <w:sz w:val="24"/>
                <w:szCs w:val="24"/>
              </w:rPr>
            </w:pPr>
            <w:r w:rsidRPr="00C91375">
              <w:rPr>
                <w:rFonts w:ascii="Arial" w:hAnsi="Arial" w:cs="Arial"/>
                <w:i/>
                <w:sz w:val="24"/>
                <w:szCs w:val="24"/>
              </w:rPr>
              <w:t>многоэтажная застройка</w:t>
            </w:r>
          </w:p>
        </w:tc>
        <w:tc>
          <w:tcPr>
            <w:tcW w:w="0" w:type="auto"/>
            <w:shd w:val="clear" w:color="auto" w:fill="FFFFFF"/>
            <w:hideMark/>
          </w:tcPr>
          <w:p w:rsidR="00DF6452" w:rsidRPr="00C91375" w:rsidRDefault="00DF6452" w:rsidP="001614DF">
            <w:pPr>
              <w:spacing w:after="0"/>
              <w:jc w:val="center"/>
              <w:rPr>
                <w:rFonts w:ascii="Arial" w:hAnsi="Arial" w:cs="Arial"/>
                <w:i/>
                <w:sz w:val="24"/>
                <w:szCs w:val="24"/>
              </w:rPr>
            </w:pPr>
            <w:r w:rsidRPr="00C91375">
              <w:rPr>
                <w:rFonts w:ascii="Arial" w:hAnsi="Arial" w:cs="Arial"/>
                <w:i/>
                <w:sz w:val="24"/>
                <w:szCs w:val="24"/>
              </w:rPr>
              <w:t>-"-</w:t>
            </w:r>
          </w:p>
        </w:tc>
        <w:tc>
          <w:tcPr>
            <w:tcW w:w="0" w:type="auto"/>
            <w:shd w:val="clear" w:color="auto" w:fill="FFFFFF"/>
            <w:hideMark/>
          </w:tcPr>
          <w:p w:rsidR="00DF6452" w:rsidRPr="00C91375" w:rsidRDefault="00DF6452" w:rsidP="005F6B59">
            <w:pPr>
              <w:spacing w:after="0"/>
              <w:jc w:val="center"/>
              <w:rPr>
                <w:rFonts w:ascii="Arial" w:hAnsi="Arial" w:cs="Arial"/>
                <w:i/>
                <w:sz w:val="24"/>
                <w:szCs w:val="24"/>
                <w:highlight w:val="yellow"/>
              </w:rPr>
            </w:pPr>
          </w:p>
        </w:tc>
        <w:tc>
          <w:tcPr>
            <w:tcW w:w="0" w:type="auto"/>
            <w:shd w:val="clear" w:color="auto" w:fill="FFFFFF"/>
            <w:hideMark/>
          </w:tcPr>
          <w:p w:rsidR="00DF6452" w:rsidRPr="00C91375" w:rsidRDefault="00DF6452" w:rsidP="005F6B59">
            <w:pPr>
              <w:spacing w:after="0"/>
              <w:jc w:val="center"/>
              <w:rPr>
                <w:rFonts w:ascii="Arial" w:hAnsi="Arial" w:cs="Arial"/>
                <w:i/>
                <w:sz w:val="24"/>
                <w:szCs w:val="24"/>
                <w:highlight w:val="yellow"/>
              </w:rPr>
            </w:pPr>
          </w:p>
        </w:tc>
      </w:tr>
      <w:tr w:rsidR="00DF6452" w:rsidRPr="00C91375" w:rsidTr="0096692B">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1614DF">
            <w:pPr>
              <w:spacing w:after="0"/>
              <w:rPr>
                <w:rFonts w:ascii="Arial" w:hAnsi="Arial" w:cs="Arial"/>
                <w:i/>
                <w:sz w:val="24"/>
                <w:szCs w:val="24"/>
              </w:rPr>
            </w:pPr>
            <w:r w:rsidRPr="00C91375">
              <w:rPr>
                <w:rFonts w:ascii="Arial" w:hAnsi="Arial" w:cs="Arial"/>
                <w:i/>
                <w:sz w:val="24"/>
                <w:szCs w:val="24"/>
              </w:rPr>
              <w:t>4 - 5 этажная застройка</w:t>
            </w:r>
          </w:p>
        </w:tc>
        <w:tc>
          <w:tcPr>
            <w:tcW w:w="0" w:type="auto"/>
            <w:shd w:val="clear" w:color="auto" w:fill="FFFFFF"/>
            <w:hideMark/>
          </w:tcPr>
          <w:p w:rsidR="00DF6452" w:rsidRPr="00C91375" w:rsidRDefault="00DF6452" w:rsidP="001614DF">
            <w:pPr>
              <w:spacing w:after="0"/>
              <w:jc w:val="center"/>
              <w:rPr>
                <w:rFonts w:ascii="Arial" w:hAnsi="Arial" w:cs="Arial"/>
                <w:i/>
                <w:sz w:val="24"/>
                <w:szCs w:val="24"/>
              </w:rPr>
            </w:pPr>
            <w:r w:rsidRPr="00C91375">
              <w:rPr>
                <w:rFonts w:ascii="Arial" w:hAnsi="Arial" w:cs="Arial"/>
                <w:i/>
                <w:sz w:val="24"/>
                <w:szCs w:val="24"/>
              </w:rPr>
              <w:t>-"-</w:t>
            </w:r>
          </w:p>
        </w:tc>
        <w:tc>
          <w:tcPr>
            <w:tcW w:w="0" w:type="auto"/>
            <w:shd w:val="clear" w:color="auto" w:fill="FFFFFF"/>
            <w:hideMark/>
          </w:tcPr>
          <w:p w:rsidR="00DF6452" w:rsidRPr="00C91375" w:rsidRDefault="00DF6452" w:rsidP="005F6B59">
            <w:pPr>
              <w:spacing w:after="0"/>
              <w:jc w:val="center"/>
              <w:rPr>
                <w:rFonts w:ascii="Arial" w:hAnsi="Arial" w:cs="Arial"/>
                <w:i/>
                <w:sz w:val="24"/>
                <w:szCs w:val="24"/>
                <w:highlight w:val="yellow"/>
              </w:rPr>
            </w:pPr>
          </w:p>
        </w:tc>
        <w:tc>
          <w:tcPr>
            <w:tcW w:w="0" w:type="auto"/>
            <w:shd w:val="clear" w:color="auto" w:fill="FFFFFF"/>
            <w:hideMark/>
          </w:tcPr>
          <w:p w:rsidR="00DF6452" w:rsidRPr="00C91375" w:rsidRDefault="00DF6452" w:rsidP="005F6B59">
            <w:pPr>
              <w:spacing w:after="0"/>
              <w:jc w:val="center"/>
              <w:rPr>
                <w:rFonts w:ascii="Arial" w:hAnsi="Arial" w:cs="Arial"/>
                <w:i/>
                <w:sz w:val="24"/>
                <w:szCs w:val="24"/>
                <w:highlight w:val="yellow"/>
              </w:rPr>
            </w:pPr>
          </w:p>
        </w:tc>
      </w:tr>
      <w:tr w:rsidR="00DF6452" w:rsidRPr="00C91375" w:rsidTr="0096692B">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1614DF">
            <w:pPr>
              <w:spacing w:after="0"/>
              <w:rPr>
                <w:rFonts w:ascii="Arial" w:hAnsi="Arial" w:cs="Arial"/>
                <w:i/>
                <w:sz w:val="24"/>
                <w:szCs w:val="24"/>
              </w:rPr>
            </w:pPr>
            <w:r w:rsidRPr="00C91375">
              <w:rPr>
                <w:rFonts w:ascii="Arial" w:hAnsi="Arial" w:cs="Arial"/>
                <w:i/>
                <w:sz w:val="24"/>
                <w:szCs w:val="24"/>
              </w:rPr>
              <w:t>малоэтажная застройка</w:t>
            </w:r>
          </w:p>
        </w:tc>
        <w:tc>
          <w:tcPr>
            <w:tcW w:w="0" w:type="auto"/>
            <w:shd w:val="clear" w:color="auto" w:fill="FFFFFF"/>
            <w:hideMark/>
          </w:tcPr>
          <w:p w:rsidR="00DF6452" w:rsidRPr="00C91375" w:rsidRDefault="00DF6452" w:rsidP="001614DF">
            <w:pPr>
              <w:spacing w:after="0"/>
              <w:jc w:val="center"/>
              <w:rPr>
                <w:rFonts w:ascii="Arial" w:hAnsi="Arial" w:cs="Arial"/>
                <w:i/>
                <w:sz w:val="24"/>
                <w:szCs w:val="24"/>
              </w:rPr>
            </w:pPr>
            <w:r w:rsidRPr="00C91375">
              <w:rPr>
                <w:rFonts w:ascii="Arial" w:hAnsi="Arial" w:cs="Arial"/>
                <w:i/>
                <w:sz w:val="24"/>
                <w:szCs w:val="24"/>
              </w:rPr>
              <w:t>-"-</w:t>
            </w:r>
          </w:p>
        </w:tc>
        <w:tc>
          <w:tcPr>
            <w:tcW w:w="0" w:type="auto"/>
            <w:shd w:val="clear" w:color="auto" w:fill="FFFFFF"/>
            <w:hideMark/>
          </w:tcPr>
          <w:p w:rsidR="00DF6452" w:rsidRPr="00C91375" w:rsidRDefault="00DF6452" w:rsidP="005F6B59">
            <w:pPr>
              <w:spacing w:after="0"/>
              <w:jc w:val="center"/>
              <w:rPr>
                <w:rFonts w:ascii="Arial" w:hAnsi="Arial" w:cs="Arial"/>
                <w:i/>
                <w:sz w:val="24"/>
                <w:szCs w:val="24"/>
                <w:highlight w:val="yellow"/>
              </w:rPr>
            </w:pPr>
            <w:r w:rsidRPr="00C91375">
              <w:rPr>
                <w:rFonts w:ascii="Arial" w:hAnsi="Arial" w:cs="Arial"/>
                <w:i/>
                <w:sz w:val="24"/>
                <w:szCs w:val="24"/>
              </w:rPr>
              <w:t>467,43/ 2,71</w:t>
            </w:r>
          </w:p>
        </w:tc>
        <w:tc>
          <w:tcPr>
            <w:tcW w:w="0" w:type="auto"/>
            <w:shd w:val="clear" w:color="auto" w:fill="FFFFFF"/>
            <w:hideMark/>
          </w:tcPr>
          <w:p w:rsidR="00DF6452" w:rsidRPr="00C91375" w:rsidRDefault="00DF6452" w:rsidP="005F6B59">
            <w:pPr>
              <w:spacing w:after="0"/>
              <w:jc w:val="center"/>
              <w:rPr>
                <w:rFonts w:ascii="Arial" w:hAnsi="Arial" w:cs="Arial"/>
                <w:i/>
                <w:sz w:val="24"/>
                <w:szCs w:val="24"/>
                <w:highlight w:val="yellow"/>
              </w:rPr>
            </w:pPr>
            <w:r w:rsidRPr="00C91375">
              <w:rPr>
                <w:rFonts w:ascii="Arial" w:hAnsi="Arial" w:cs="Arial"/>
                <w:i/>
                <w:sz w:val="24"/>
                <w:szCs w:val="24"/>
              </w:rPr>
              <w:t>467,43/ 2,71</w:t>
            </w:r>
          </w:p>
        </w:tc>
      </w:tr>
      <w:tr w:rsidR="00DF6452" w:rsidRPr="00C91375" w:rsidTr="0096692B">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1614DF">
            <w:pPr>
              <w:spacing w:after="0"/>
              <w:rPr>
                <w:rFonts w:ascii="Arial" w:hAnsi="Arial" w:cs="Arial"/>
                <w:sz w:val="24"/>
                <w:szCs w:val="24"/>
              </w:rPr>
            </w:pPr>
            <w:r w:rsidRPr="00C91375">
              <w:rPr>
                <w:rFonts w:ascii="Arial" w:hAnsi="Arial" w:cs="Arial"/>
                <w:sz w:val="24"/>
                <w:szCs w:val="24"/>
              </w:rPr>
              <w:t>в том числе:</w:t>
            </w:r>
          </w:p>
        </w:tc>
        <w:tc>
          <w:tcPr>
            <w:tcW w:w="0" w:type="auto"/>
            <w:shd w:val="clear" w:color="auto" w:fill="FFFFFF"/>
            <w:hideMark/>
          </w:tcPr>
          <w:p w:rsidR="00DF6452" w:rsidRPr="00C91375" w:rsidRDefault="00DF6452" w:rsidP="001614DF">
            <w:pPr>
              <w:spacing w:after="0"/>
              <w:jc w:val="center"/>
              <w:rPr>
                <w:rFonts w:ascii="Arial" w:hAnsi="Arial" w:cs="Arial"/>
                <w:sz w:val="24"/>
                <w:szCs w:val="24"/>
              </w:rPr>
            </w:pPr>
            <w:r w:rsidRPr="00C91375">
              <w:rPr>
                <w:rFonts w:ascii="Arial" w:hAnsi="Arial" w:cs="Arial"/>
                <w:sz w:val="24"/>
                <w:szCs w:val="24"/>
              </w:rPr>
              <w:t> </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p>
        </w:tc>
      </w:tr>
      <w:tr w:rsidR="00DF6452" w:rsidRPr="00C91375" w:rsidTr="0096692B">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1614DF">
            <w:pPr>
              <w:spacing w:after="0"/>
              <w:rPr>
                <w:rFonts w:ascii="Arial" w:hAnsi="Arial" w:cs="Arial"/>
                <w:i/>
                <w:sz w:val="24"/>
                <w:szCs w:val="24"/>
              </w:rPr>
            </w:pPr>
            <w:r w:rsidRPr="00C91375">
              <w:rPr>
                <w:rFonts w:ascii="Arial" w:hAnsi="Arial" w:cs="Arial"/>
                <w:i/>
                <w:sz w:val="24"/>
                <w:szCs w:val="24"/>
              </w:rPr>
              <w:t xml:space="preserve">малоэтажные жилые дома с </w:t>
            </w:r>
            <w:proofErr w:type="spellStart"/>
            <w:r w:rsidRPr="00C91375">
              <w:rPr>
                <w:rFonts w:ascii="Arial" w:hAnsi="Arial" w:cs="Arial"/>
                <w:i/>
                <w:sz w:val="24"/>
                <w:szCs w:val="24"/>
              </w:rPr>
              <w:t>приквартирными</w:t>
            </w:r>
            <w:proofErr w:type="spellEnd"/>
            <w:r w:rsidRPr="00C91375">
              <w:rPr>
                <w:rFonts w:ascii="Arial" w:hAnsi="Arial" w:cs="Arial"/>
                <w:i/>
                <w:sz w:val="24"/>
                <w:szCs w:val="24"/>
              </w:rPr>
              <w:t xml:space="preserve"> земельными участками</w:t>
            </w:r>
          </w:p>
        </w:tc>
        <w:tc>
          <w:tcPr>
            <w:tcW w:w="0" w:type="auto"/>
            <w:shd w:val="clear" w:color="auto" w:fill="FFFFFF"/>
            <w:hideMark/>
          </w:tcPr>
          <w:p w:rsidR="00DF6452" w:rsidRPr="00C91375" w:rsidRDefault="00DF6452"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DF6452" w:rsidRPr="00C91375" w:rsidRDefault="00DF6452" w:rsidP="005F6B59">
            <w:pPr>
              <w:spacing w:after="0"/>
              <w:jc w:val="center"/>
              <w:rPr>
                <w:rFonts w:ascii="Arial" w:hAnsi="Arial" w:cs="Arial"/>
                <w:i/>
                <w:sz w:val="24"/>
                <w:szCs w:val="24"/>
                <w:highlight w:val="yellow"/>
              </w:rPr>
            </w:pPr>
            <w:r w:rsidRPr="00C91375">
              <w:rPr>
                <w:rFonts w:ascii="Arial" w:hAnsi="Arial" w:cs="Arial"/>
                <w:i/>
                <w:sz w:val="24"/>
                <w:szCs w:val="24"/>
              </w:rPr>
              <w:t>9,05 / 0,05</w:t>
            </w:r>
          </w:p>
        </w:tc>
        <w:tc>
          <w:tcPr>
            <w:tcW w:w="0" w:type="auto"/>
            <w:shd w:val="clear" w:color="auto" w:fill="FFFFFF"/>
            <w:hideMark/>
          </w:tcPr>
          <w:p w:rsidR="00DF6452" w:rsidRPr="00C91375" w:rsidRDefault="00DF6452" w:rsidP="005F6B59">
            <w:pPr>
              <w:spacing w:after="0"/>
              <w:jc w:val="center"/>
              <w:rPr>
                <w:rFonts w:ascii="Arial" w:hAnsi="Arial" w:cs="Arial"/>
                <w:i/>
                <w:sz w:val="24"/>
                <w:szCs w:val="24"/>
                <w:highlight w:val="yellow"/>
              </w:rPr>
            </w:pPr>
            <w:r w:rsidRPr="00C91375">
              <w:rPr>
                <w:rFonts w:ascii="Arial" w:hAnsi="Arial" w:cs="Arial"/>
                <w:i/>
                <w:sz w:val="24"/>
                <w:szCs w:val="24"/>
              </w:rPr>
              <w:t>9,05 / 0,05</w:t>
            </w:r>
          </w:p>
        </w:tc>
      </w:tr>
      <w:tr w:rsidR="00DF6452" w:rsidRPr="00C91375" w:rsidTr="0096692B">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1614DF">
            <w:pPr>
              <w:spacing w:after="0"/>
              <w:rPr>
                <w:rFonts w:ascii="Arial" w:hAnsi="Arial" w:cs="Arial"/>
                <w:i/>
                <w:sz w:val="24"/>
                <w:szCs w:val="24"/>
              </w:rPr>
            </w:pPr>
            <w:r w:rsidRPr="00C91375">
              <w:rPr>
                <w:rFonts w:ascii="Arial" w:hAnsi="Arial" w:cs="Arial"/>
                <w:i/>
                <w:sz w:val="24"/>
                <w:szCs w:val="24"/>
              </w:rPr>
              <w:t>индивидуальные жилые дома с приусадебными земельными участками</w:t>
            </w:r>
          </w:p>
        </w:tc>
        <w:tc>
          <w:tcPr>
            <w:tcW w:w="0" w:type="auto"/>
            <w:shd w:val="clear" w:color="auto" w:fill="FFFFFF"/>
            <w:hideMark/>
          </w:tcPr>
          <w:p w:rsidR="00DF6452" w:rsidRPr="00C91375" w:rsidRDefault="00DF6452"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DF6452" w:rsidRPr="00C91375" w:rsidRDefault="00DF6452" w:rsidP="005F6B59">
            <w:pPr>
              <w:spacing w:after="0"/>
              <w:jc w:val="center"/>
              <w:rPr>
                <w:rFonts w:ascii="Arial" w:hAnsi="Arial" w:cs="Arial"/>
                <w:i/>
                <w:sz w:val="24"/>
                <w:szCs w:val="24"/>
                <w:highlight w:val="yellow"/>
              </w:rPr>
            </w:pPr>
            <w:r w:rsidRPr="00C91375">
              <w:rPr>
                <w:rFonts w:ascii="Arial" w:hAnsi="Arial" w:cs="Arial"/>
                <w:i/>
                <w:sz w:val="24"/>
                <w:szCs w:val="24"/>
              </w:rPr>
              <w:t>458,38 / 2,66</w:t>
            </w:r>
          </w:p>
        </w:tc>
        <w:tc>
          <w:tcPr>
            <w:tcW w:w="0" w:type="auto"/>
            <w:shd w:val="clear" w:color="auto" w:fill="FFFFFF"/>
            <w:hideMark/>
          </w:tcPr>
          <w:p w:rsidR="00DF6452" w:rsidRPr="00C91375" w:rsidRDefault="00DF6452" w:rsidP="005F6B59">
            <w:pPr>
              <w:spacing w:after="0"/>
              <w:jc w:val="center"/>
              <w:rPr>
                <w:rFonts w:ascii="Arial" w:hAnsi="Arial" w:cs="Arial"/>
                <w:i/>
                <w:sz w:val="24"/>
                <w:szCs w:val="24"/>
                <w:highlight w:val="yellow"/>
              </w:rPr>
            </w:pPr>
            <w:r w:rsidRPr="00C91375">
              <w:rPr>
                <w:rFonts w:ascii="Arial" w:hAnsi="Arial" w:cs="Arial"/>
                <w:i/>
                <w:sz w:val="24"/>
                <w:szCs w:val="24"/>
              </w:rPr>
              <w:t>458,38 / 2,66</w:t>
            </w:r>
          </w:p>
        </w:tc>
      </w:tr>
      <w:tr w:rsidR="00DF6452" w:rsidRPr="00C91375" w:rsidTr="0096692B">
        <w:trPr>
          <w:trHeight w:val="341"/>
        </w:trPr>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1614DF">
            <w:pPr>
              <w:spacing w:after="0"/>
              <w:rPr>
                <w:rFonts w:ascii="Arial" w:hAnsi="Arial" w:cs="Arial"/>
                <w:sz w:val="24"/>
                <w:szCs w:val="24"/>
              </w:rPr>
            </w:pPr>
            <w:r w:rsidRPr="00C91375">
              <w:rPr>
                <w:rFonts w:ascii="Arial" w:hAnsi="Arial" w:cs="Arial"/>
                <w:sz w:val="24"/>
                <w:szCs w:val="24"/>
              </w:rPr>
              <w:t>общественно-деловых зон</w:t>
            </w:r>
          </w:p>
        </w:tc>
        <w:tc>
          <w:tcPr>
            <w:tcW w:w="0" w:type="auto"/>
            <w:shd w:val="clear" w:color="auto" w:fill="FFFFFF"/>
            <w:hideMark/>
          </w:tcPr>
          <w:p w:rsidR="00DF6452" w:rsidRPr="00C91375" w:rsidRDefault="00DF6452"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DF6452" w:rsidRPr="00C91375" w:rsidRDefault="00DF6452" w:rsidP="005F6B59">
            <w:pPr>
              <w:jc w:val="center"/>
              <w:rPr>
                <w:rFonts w:ascii="Arial" w:hAnsi="Arial" w:cs="Arial"/>
                <w:sz w:val="24"/>
                <w:szCs w:val="24"/>
              </w:rPr>
            </w:pPr>
            <w:r w:rsidRPr="00C91375">
              <w:rPr>
                <w:rFonts w:ascii="Arial" w:hAnsi="Arial" w:cs="Arial"/>
                <w:sz w:val="24"/>
                <w:szCs w:val="24"/>
              </w:rPr>
              <w:t>19,09/ 0,11</w:t>
            </w:r>
          </w:p>
        </w:tc>
        <w:tc>
          <w:tcPr>
            <w:tcW w:w="0" w:type="auto"/>
            <w:shd w:val="clear" w:color="auto" w:fill="FFFFFF"/>
            <w:hideMark/>
          </w:tcPr>
          <w:p w:rsidR="00DF6452" w:rsidRPr="00C91375" w:rsidRDefault="00DF6452" w:rsidP="005F6B59">
            <w:pPr>
              <w:jc w:val="center"/>
              <w:rPr>
                <w:rFonts w:ascii="Arial" w:hAnsi="Arial" w:cs="Arial"/>
                <w:sz w:val="24"/>
                <w:szCs w:val="24"/>
              </w:rPr>
            </w:pPr>
            <w:r w:rsidRPr="00C91375">
              <w:rPr>
                <w:rFonts w:ascii="Arial" w:hAnsi="Arial" w:cs="Arial"/>
                <w:sz w:val="24"/>
                <w:szCs w:val="24"/>
              </w:rPr>
              <w:t>19,09/ 0,11</w:t>
            </w:r>
          </w:p>
        </w:tc>
      </w:tr>
      <w:tr w:rsidR="00DF6452" w:rsidRPr="00C91375" w:rsidTr="0096692B">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B93ADD">
            <w:pPr>
              <w:spacing w:after="0"/>
              <w:rPr>
                <w:rFonts w:ascii="Arial" w:hAnsi="Arial" w:cs="Arial"/>
                <w:sz w:val="24"/>
                <w:szCs w:val="24"/>
              </w:rPr>
            </w:pPr>
            <w:r w:rsidRPr="00C91375">
              <w:rPr>
                <w:rFonts w:ascii="Arial" w:hAnsi="Arial" w:cs="Arial"/>
                <w:sz w:val="24"/>
                <w:szCs w:val="24"/>
              </w:rPr>
              <w:t>производственных зон</w:t>
            </w:r>
          </w:p>
        </w:tc>
        <w:tc>
          <w:tcPr>
            <w:tcW w:w="0" w:type="auto"/>
            <w:shd w:val="clear" w:color="auto" w:fill="FFFFFF"/>
            <w:hideMark/>
          </w:tcPr>
          <w:p w:rsidR="00DF6452" w:rsidRPr="00C91375" w:rsidRDefault="00DF6452"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59,66 / 0,35</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119,7/0,69</w:t>
            </w:r>
          </w:p>
        </w:tc>
      </w:tr>
      <w:tr w:rsidR="00DF6452" w:rsidRPr="00C91375" w:rsidTr="0096692B">
        <w:trPr>
          <w:trHeight w:val="321"/>
        </w:trPr>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B93ADD">
            <w:pPr>
              <w:spacing w:after="0"/>
              <w:rPr>
                <w:rFonts w:ascii="Arial" w:hAnsi="Arial" w:cs="Arial"/>
                <w:sz w:val="24"/>
                <w:szCs w:val="24"/>
              </w:rPr>
            </w:pPr>
            <w:r w:rsidRPr="00C91375">
              <w:rPr>
                <w:rFonts w:ascii="Arial" w:hAnsi="Arial" w:cs="Arial"/>
                <w:sz w:val="24"/>
                <w:szCs w:val="24"/>
              </w:rPr>
              <w:t>зон инженерной и транспортной инфраструктуры</w:t>
            </w:r>
          </w:p>
        </w:tc>
        <w:tc>
          <w:tcPr>
            <w:tcW w:w="0" w:type="auto"/>
            <w:shd w:val="clear" w:color="auto" w:fill="FFFFFF"/>
            <w:hideMark/>
          </w:tcPr>
          <w:p w:rsidR="00DF6452" w:rsidRPr="00C91375" w:rsidRDefault="00DF6452"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418,23 / 2,43</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418,23 / 2,43</w:t>
            </w:r>
          </w:p>
        </w:tc>
      </w:tr>
      <w:tr w:rsidR="00DF6452" w:rsidRPr="00C91375" w:rsidTr="0096692B">
        <w:trPr>
          <w:trHeight w:val="398"/>
        </w:trPr>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B30DA8">
            <w:pPr>
              <w:spacing w:after="0"/>
              <w:rPr>
                <w:rFonts w:ascii="Arial" w:hAnsi="Arial" w:cs="Arial"/>
                <w:sz w:val="24"/>
                <w:szCs w:val="24"/>
              </w:rPr>
            </w:pPr>
            <w:r w:rsidRPr="00C91375">
              <w:rPr>
                <w:rFonts w:ascii="Arial" w:hAnsi="Arial" w:cs="Arial"/>
                <w:sz w:val="24"/>
                <w:szCs w:val="24"/>
              </w:rPr>
              <w:t>зон специального назначения</w:t>
            </w:r>
          </w:p>
        </w:tc>
        <w:tc>
          <w:tcPr>
            <w:tcW w:w="0" w:type="auto"/>
            <w:shd w:val="clear" w:color="auto" w:fill="FFFFFF"/>
            <w:hideMark/>
          </w:tcPr>
          <w:p w:rsidR="00DF6452" w:rsidRPr="00C91375" w:rsidRDefault="00DF6452" w:rsidP="00B30DA8">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9,05 / 0,05</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9,05 / 0,05</w:t>
            </w:r>
          </w:p>
        </w:tc>
      </w:tr>
      <w:tr w:rsidR="00DF6452" w:rsidRPr="00C91375" w:rsidTr="0096692B">
        <w:trPr>
          <w:trHeight w:val="256"/>
        </w:trPr>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B30DA8">
            <w:pPr>
              <w:spacing w:after="0"/>
              <w:rPr>
                <w:rFonts w:ascii="Arial" w:hAnsi="Arial" w:cs="Arial"/>
                <w:sz w:val="24"/>
                <w:szCs w:val="24"/>
              </w:rPr>
            </w:pPr>
            <w:r w:rsidRPr="00C91375">
              <w:rPr>
                <w:rFonts w:ascii="Arial" w:hAnsi="Arial" w:cs="Arial"/>
                <w:sz w:val="24"/>
                <w:szCs w:val="24"/>
              </w:rPr>
              <w:t>рекреационных зон</w:t>
            </w:r>
          </w:p>
        </w:tc>
        <w:tc>
          <w:tcPr>
            <w:tcW w:w="0" w:type="auto"/>
            <w:shd w:val="clear" w:color="auto" w:fill="FFFFFF"/>
            <w:hideMark/>
          </w:tcPr>
          <w:p w:rsidR="00DF6452" w:rsidRPr="00C91375" w:rsidRDefault="00DF6452" w:rsidP="00B30DA8">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354,97 / 2,06</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354,97 / 2,06</w:t>
            </w:r>
          </w:p>
        </w:tc>
      </w:tr>
      <w:tr w:rsidR="00DF6452" w:rsidRPr="00C91375" w:rsidTr="0096692B">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shd w:val="clear" w:color="auto" w:fill="FFFFFF"/>
            <w:hideMark/>
          </w:tcPr>
          <w:p w:rsidR="00DF6452" w:rsidRPr="00C91375" w:rsidRDefault="00DF6452" w:rsidP="00E36B37">
            <w:pPr>
              <w:spacing w:after="0"/>
              <w:rPr>
                <w:rFonts w:ascii="Arial" w:hAnsi="Arial" w:cs="Arial"/>
                <w:sz w:val="24"/>
                <w:szCs w:val="24"/>
              </w:rPr>
            </w:pPr>
            <w:r w:rsidRPr="00C91375">
              <w:rPr>
                <w:rFonts w:ascii="Arial" w:hAnsi="Arial" w:cs="Arial"/>
                <w:sz w:val="24"/>
                <w:szCs w:val="24"/>
              </w:rPr>
              <w:t>зон сельскохозяйственного использования</w:t>
            </w:r>
          </w:p>
        </w:tc>
        <w:tc>
          <w:tcPr>
            <w:tcW w:w="0" w:type="auto"/>
            <w:shd w:val="clear" w:color="auto" w:fill="FFFFFF"/>
            <w:hideMark/>
          </w:tcPr>
          <w:p w:rsidR="00DF6452" w:rsidRPr="00C91375" w:rsidRDefault="00DF6452"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8 890,27/ 51,60</w:t>
            </w:r>
          </w:p>
        </w:tc>
        <w:tc>
          <w:tcPr>
            <w:tcW w:w="0" w:type="auto"/>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8830,23/51,25</w:t>
            </w:r>
          </w:p>
        </w:tc>
      </w:tr>
      <w:tr w:rsidR="00DF6452" w:rsidRPr="00C91375" w:rsidTr="0096692B">
        <w:trPr>
          <w:trHeight w:val="373"/>
        </w:trPr>
        <w:tc>
          <w:tcPr>
            <w:tcW w:w="0" w:type="auto"/>
            <w:vMerge/>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tcBorders>
              <w:bottom w:val="single" w:sz="8" w:space="0" w:color="auto"/>
            </w:tcBorders>
            <w:shd w:val="clear" w:color="auto" w:fill="FFFFFF"/>
            <w:hideMark/>
          </w:tcPr>
          <w:p w:rsidR="00DF6452" w:rsidRPr="00C91375" w:rsidRDefault="00DF6452" w:rsidP="001614DF">
            <w:pPr>
              <w:spacing w:after="0"/>
              <w:rPr>
                <w:rFonts w:ascii="Arial" w:hAnsi="Arial" w:cs="Arial"/>
                <w:sz w:val="24"/>
                <w:szCs w:val="24"/>
              </w:rPr>
            </w:pPr>
            <w:r w:rsidRPr="00C91375">
              <w:rPr>
                <w:rFonts w:ascii="Arial" w:hAnsi="Arial" w:cs="Arial"/>
                <w:sz w:val="24"/>
                <w:szCs w:val="24"/>
              </w:rPr>
              <w:t>зон лесов</w:t>
            </w:r>
          </w:p>
        </w:tc>
        <w:tc>
          <w:tcPr>
            <w:tcW w:w="0" w:type="auto"/>
            <w:tcBorders>
              <w:bottom w:val="single" w:sz="8" w:space="0" w:color="auto"/>
            </w:tcBorders>
            <w:shd w:val="clear" w:color="auto" w:fill="FFFFFF"/>
            <w:hideMark/>
          </w:tcPr>
          <w:p w:rsidR="00DF6452" w:rsidRPr="00C91375" w:rsidRDefault="00DF6452" w:rsidP="001614DF">
            <w:pPr>
              <w:spacing w:after="0"/>
              <w:jc w:val="center"/>
              <w:rPr>
                <w:rFonts w:ascii="Arial" w:hAnsi="Arial" w:cs="Arial"/>
                <w:sz w:val="24"/>
                <w:szCs w:val="24"/>
              </w:rPr>
            </w:pPr>
          </w:p>
        </w:tc>
        <w:tc>
          <w:tcPr>
            <w:tcW w:w="0" w:type="auto"/>
            <w:tcBorders>
              <w:bottom w:val="single" w:sz="8" w:space="0" w:color="auto"/>
            </w:tcBorders>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6978/ 40,5</w:t>
            </w:r>
          </w:p>
        </w:tc>
        <w:tc>
          <w:tcPr>
            <w:tcW w:w="0" w:type="auto"/>
            <w:tcBorders>
              <w:bottom w:val="single" w:sz="8" w:space="0" w:color="auto"/>
            </w:tcBorders>
            <w:shd w:val="clear" w:color="auto" w:fill="FFFFFF"/>
            <w:hideMark/>
          </w:tcPr>
          <w:p w:rsidR="00DF6452" w:rsidRPr="00C91375" w:rsidRDefault="00DF6452" w:rsidP="005F6B59">
            <w:pPr>
              <w:spacing w:after="0"/>
              <w:jc w:val="center"/>
              <w:rPr>
                <w:rFonts w:ascii="Arial" w:hAnsi="Arial" w:cs="Arial"/>
                <w:sz w:val="24"/>
                <w:szCs w:val="24"/>
                <w:highlight w:val="yellow"/>
              </w:rPr>
            </w:pPr>
            <w:r w:rsidRPr="00C91375">
              <w:rPr>
                <w:rFonts w:ascii="Arial" w:hAnsi="Arial" w:cs="Arial"/>
                <w:sz w:val="24"/>
                <w:szCs w:val="24"/>
              </w:rPr>
              <w:t>6978/ 40,5</w:t>
            </w:r>
          </w:p>
        </w:tc>
      </w:tr>
      <w:tr w:rsidR="00DF6452" w:rsidRPr="00C91375" w:rsidTr="0096692B">
        <w:trPr>
          <w:trHeight w:val="363"/>
        </w:trPr>
        <w:tc>
          <w:tcPr>
            <w:tcW w:w="0" w:type="auto"/>
            <w:vMerge/>
            <w:tcBorders>
              <w:bottom w:val="single" w:sz="8" w:space="0" w:color="auto"/>
            </w:tcBorders>
            <w:shd w:val="clear" w:color="auto" w:fill="FFFFFF"/>
            <w:vAlign w:val="center"/>
            <w:hideMark/>
          </w:tcPr>
          <w:p w:rsidR="00DF6452" w:rsidRPr="00C91375" w:rsidRDefault="00DF6452" w:rsidP="001614DF">
            <w:pPr>
              <w:spacing w:after="0"/>
              <w:rPr>
                <w:rFonts w:ascii="Arial" w:hAnsi="Arial" w:cs="Arial"/>
                <w:sz w:val="24"/>
                <w:szCs w:val="24"/>
              </w:rPr>
            </w:pPr>
          </w:p>
        </w:tc>
        <w:tc>
          <w:tcPr>
            <w:tcW w:w="0" w:type="auto"/>
            <w:tcBorders>
              <w:bottom w:val="single" w:sz="8" w:space="0" w:color="auto"/>
            </w:tcBorders>
            <w:shd w:val="clear" w:color="auto" w:fill="FFFFFF"/>
            <w:hideMark/>
          </w:tcPr>
          <w:p w:rsidR="00DF6452" w:rsidRPr="00C91375" w:rsidRDefault="00DF6452" w:rsidP="00F95FF2">
            <w:pPr>
              <w:spacing w:after="0"/>
              <w:rPr>
                <w:rFonts w:ascii="Arial" w:hAnsi="Arial" w:cs="Arial"/>
                <w:sz w:val="24"/>
                <w:szCs w:val="24"/>
              </w:rPr>
            </w:pPr>
            <w:r w:rsidRPr="00C91375">
              <w:rPr>
                <w:rFonts w:ascii="Arial" w:hAnsi="Arial" w:cs="Arial"/>
                <w:sz w:val="24"/>
                <w:szCs w:val="24"/>
              </w:rPr>
              <w:t>зон акватории</w:t>
            </w:r>
          </w:p>
        </w:tc>
        <w:tc>
          <w:tcPr>
            <w:tcW w:w="0" w:type="auto"/>
            <w:tcBorders>
              <w:bottom w:val="single" w:sz="8" w:space="0" w:color="auto"/>
            </w:tcBorders>
            <w:shd w:val="clear" w:color="auto" w:fill="FFFFFF"/>
            <w:hideMark/>
          </w:tcPr>
          <w:p w:rsidR="00DF6452" w:rsidRPr="00C91375" w:rsidRDefault="00DF6452" w:rsidP="00F95FF2">
            <w:pPr>
              <w:spacing w:after="0"/>
              <w:jc w:val="center"/>
              <w:rPr>
                <w:rFonts w:ascii="Arial" w:hAnsi="Arial" w:cs="Arial"/>
                <w:sz w:val="24"/>
                <w:szCs w:val="24"/>
              </w:rPr>
            </w:pPr>
          </w:p>
        </w:tc>
        <w:tc>
          <w:tcPr>
            <w:tcW w:w="0" w:type="auto"/>
            <w:tcBorders>
              <w:bottom w:val="single" w:sz="8" w:space="0" w:color="auto"/>
            </w:tcBorders>
            <w:shd w:val="clear" w:color="auto" w:fill="FFFFFF"/>
            <w:hideMark/>
          </w:tcPr>
          <w:p w:rsidR="00DF6452" w:rsidRPr="00C91375" w:rsidRDefault="00DF6452" w:rsidP="005F6B59">
            <w:pPr>
              <w:spacing w:after="0"/>
              <w:jc w:val="center"/>
              <w:rPr>
                <w:rFonts w:ascii="Arial" w:hAnsi="Arial" w:cs="Arial"/>
                <w:sz w:val="24"/>
                <w:szCs w:val="24"/>
              </w:rPr>
            </w:pPr>
            <w:r w:rsidRPr="00C91375">
              <w:rPr>
                <w:rFonts w:ascii="Arial" w:hAnsi="Arial" w:cs="Arial"/>
                <w:sz w:val="24"/>
                <w:szCs w:val="24"/>
              </w:rPr>
              <w:t>33,48 / 0,19</w:t>
            </w:r>
          </w:p>
        </w:tc>
        <w:tc>
          <w:tcPr>
            <w:tcW w:w="0" w:type="auto"/>
            <w:tcBorders>
              <w:bottom w:val="single" w:sz="8" w:space="0" w:color="auto"/>
            </w:tcBorders>
            <w:shd w:val="clear" w:color="auto" w:fill="FFFFFF"/>
            <w:hideMark/>
          </w:tcPr>
          <w:p w:rsidR="00DF6452" w:rsidRPr="00C91375" w:rsidRDefault="00DF6452" w:rsidP="005F6B59">
            <w:pPr>
              <w:spacing w:after="0"/>
              <w:jc w:val="center"/>
              <w:rPr>
                <w:rFonts w:ascii="Arial" w:hAnsi="Arial" w:cs="Arial"/>
                <w:sz w:val="24"/>
                <w:szCs w:val="24"/>
              </w:rPr>
            </w:pPr>
            <w:r w:rsidRPr="00C91375">
              <w:rPr>
                <w:rFonts w:ascii="Arial" w:hAnsi="Arial" w:cs="Arial"/>
                <w:sz w:val="24"/>
                <w:szCs w:val="24"/>
              </w:rPr>
              <w:t>33,48 / 0,19</w:t>
            </w:r>
          </w:p>
        </w:tc>
      </w:tr>
      <w:tr w:rsidR="00B93ADD" w:rsidRPr="00C91375" w:rsidTr="0096692B">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b/>
                <w:bCs/>
                <w:sz w:val="24"/>
                <w:szCs w:val="24"/>
              </w:rPr>
              <w:t>2</w:t>
            </w:r>
          </w:p>
        </w:tc>
        <w:tc>
          <w:tcPr>
            <w:tcW w:w="0" w:type="auto"/>
            <w:tcBorders>
              <w:top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b/>
                <w:bCs/>
                <w:sz w:val="24"/>
                <w:szCs w:val="24"/>
              </w:rPr>
              <w:t>Население</w:t>
            </w:r>
          </w:p>
        </w:tc>
        <w:tc>
          <w:tcPr>
            <w:tcW w:w="0" w:type="auto"/>
            <w:tcBorders>
              <w:top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 </w:t>
            </w:r>
          </w:p>
        </w:tc>
        <w:tc>
          <w:tcPr>
            <w:tcW w:w="0" w:type="auto"/>
            <w:tcBorders>
              <w:top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tcBorders>
              <w:top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2.1</w:t>
            </w: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Численность населения с учетом подчиненных административно-территориальных образований</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чел.</w:t>
            </w:r>
          </w:p>
        </w:tc>
        <w:tc>
          <w:tcPr>
            <w:tcW w:w="0" w:type="auto"/>
            <w:shd w:val="clear" w:color="auto" w:fill="FFFFFF"/>
            <w:hideMark/>
          </w:tcPr>
          <w:p w:rsidR="00B93ADD" w:rsidRPr="00C91375" w:rsidRDefault="009B1AB4" w:rsidP="001614DF">
            <w:pPr>
              <w:spacing w:after="0"/>
              <w:jc w:val="center"/>
              <w:rPr>
                <w:rFonts w:ascii="Arial" w:hAnsi="Arial" w:cs="Arial"/>
                <w:sz w:val="24"/>
                <w:szCs w:val="24"/>
              </w:rPr>
            </w:pPr>
            <w:r w:rsidRPr="00C91375">
              <w:rPr>
                <w:rFonts w:ascii="Arial" w:hAnsi="Arial" w:cs="Arial"/>
                <w:sz w:val="24"/>
                <w:szCs w:val="24"/>
              </w:rPr>
              <w:t>992</w:t>
            </w:r>
          </w:p>
        </w:tc>
        <w:tc>
          <w:tcPr>
            <w:tcW w:w="0" w:type="auto"/>
            <w:shd w:val="clear" w:color="auto" w:fill="FFFFFF"/>
            <w:hideMark/>
          </w:tcPr>
          <w:p w:rsidR="00B93ADD" w:rsidRPr="00C91375" w:rsidRDefault="009B1AB4" w:rsidP="001614DF">
            <w:pPr>
              <w:spacing w:after="0"/>
              <w:jc w:val="center"/>
              <w:rPr>
                <w:rFonts w:ascii="Arial" w:hAnsi="Arial" w:cs="Arial"/>
                <w:sz w:val="24"/>
                <w:szCs w:val="24"/>
              </w:rPr>
            </w:pPr>
            <w:r w:rsidRPr="00C91375">
              <w:rPr>
                <w:rFonts w:ascii="Arial" w:hAnsi="Arial" w:cs="Arial"/>
                <w:sz w:val="24"/>
                <w:szCs w:val="24"/>
              </w:rPr>
              <w:t>784</w:t>
            </w:r>
          </w:p>
        </w:tc>
      </w:tr>
      <w:tr w:rsidR="00B93ADD" w:rsidRPr="00C91375" w:rsidTr="0096692B">
        <w:tc>
          <w:tcPr>
            <w:tcW w:w="0" w:type="auto"/>
            <w:vMerge w:val="restart"/>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2.2</w:t>
            </w: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Показатели естественного движения населения:</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 </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 xml:space="preserve">число </w:t>
            </w:r>
            <w:proofErr w:type="gramStart"/>
            <w:r w:rsidRPr="00C91375">
              <w:rPr>
                <w:rFonts w:ascii="Arial" w:hAnsi="Arial" w:cs="Arial"/>
                <w:sz w:val="24"/>
                <w:szCs w:val="24"/>
              </w:rPr>
              <w:t>родившихся</w:t>
            </w:r>
            <w:proofErr w:type="gramEnd"/>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B93ADD" w:rsidRPr="00C91375" w:rsidRDefault="00E37882" w:rsidP="001614DF">
            <w:pPr>
              <w:spacing w:after="0"/>
              <w:jc w:val="center"/>
              <w:rPr>
                <w:rFonts w:ascii="Arial" w:hAnsi="Arial" w:cs="Arial"/>
                <w:sz w:val="24"/>
                <w:szCs w:val="24"/>
              </w:rPr>
            </w:pPr>
            <w:r w:rsidRPr="00C91375">
              <w:rPr>
                <w:rFonts w:ascii="Arial" w:hAnsi="Arial" w:cs="Arial"/>
                <w:sz w:val="24"/>
                <w:szCs w:val="24"/>
              </w:rPr>
              <w:t>4</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 xml:space="preserve">число </w:t>
            </w:r>
            <w:proofErr w:type="gramStart"/>
            <w:r w:rsidRPr="00C91375">
              <w:rPr>
                <w:rFonts w:ascii="Arial" w:hAnsi="Arial" w:cs="Arial"/>
                <w:sz w:val="24"/>
                <w:szCs w:val="24"/>
              </w:rPr>
              <w:t>умерших</w:t>
            </w:r>
            <w:proofErr w:type="gramEnd"/>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B93ADD" w:rsidRPr="00C91375" w:rsidRDefault="00E37882" w:rsidP="001614DF">
            <w:pPr>
              <w:spacing w:after="0"/>
              <w:jc w:val="center"/>
              <w:rPr>
                <w:rFonts w:ascii="Arial" w:hAnsi="Arial" w:cs="Arial"/>
                <w:sz w:val="24"/>
                <w:szCs w:val="24"/>
              </w:rPr>
            </w:pPr>
            <w:r w:rsidRPr="00C91375">
              <w:rPr>
                <w:rFonts w:ascii="Arial" w:hAnsi="Arial" w:cs="Arial"/>
                <w:sz w:val="24"/>
                <w:szCs w:val="24"/>
              </w:rPr>
              <w:t>12</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val="restart"/>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2.3</w:t>
            </w: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Показатели миграции населения:</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 </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прирост</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убыль</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val="restart"/>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2.4</w:t>
            </w: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Возрастная структура населения:</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чел./%</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дети до 15 лет</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B93ADD" w:rsidRPr="00C91375" w:rsidRDefault="00E37882" w:rsidP="001614DF">
            <w:pPr>
              <w:spacing w:after="0"/>
              <w:jc w:val="center"/>
              <w:rPr>
                <w:rFonts w:ascii="Arial" w:hAnsi="Arial" w:cs="Arial"/>
                <w:sz w:val="24"/>
                <w:szCs w:val="24"/>
              </w:rPr>
            </w:pPr>
            <w:r w:rsidRPr="00C91375">
              <w:rPr>
                <w:rFonts w:ascii="Arial" w:hAnsi="Arial" w:cs="Arial"/>
                <w:sz w:val="24"/>
                <w:szCs w:val="24"/>
              </w:rPr>
              <w:t>162/16,3</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население в трудоспособном возрасте (мужчины 16 - 59 лет, женщины 16 - 54 лет)</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B93ADD" w:rsidRPr="00C91375" w:rsidRDefault="00E37882" w:rsidP="001614DF">
            <w:pPr>
              <w:spacing w:after="0"/>
              <w:jc w:val="center"/>
              <w:rPr>
                <w:rFonts w:ascii="Arial" w:hAnsi="Arial" w:cs="Arial"/>
                <w:sz w:val="24"/>
                <w:szCs w:val="24"/>
              </w:rPr>
            </w:pPr>
            <w:r w:rsidRPr="00C91375">
              <w:rPr>
                <w:rFonts w:ascii="Arial" w:hAnsi="Arial" w:cs="Arial"/>
                <w:sz w:val="24"/>
                <w:szCs w:val="24"/>
              </w:rPr>
              <w:t>576/58,1</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население старше трудоспособного возраста</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B93ADD" w:rsidRPr="00C91375" w:rsidRDefault="00E37882" w:rsidP="001614DF">
            <w:pPr>
              <w:spacing w:after="0"/>
              <w:jc w:val="center"/>
              <w:rPr>
                <w:rFonts w:ascii="Arial" w:hAnsi="Arial" w:cs="Arial"/>
                <w:sz w:val="24"/>
                <w:szCs w:val="24"/>
              </w:rPr>
            </w:pPr>
            <w:r w:rsidRPr="00C91375">
              <w:rPr>
                <w:rFonts w:ascii="Arial" w:hAnsi="Arial" w:cs="Arial"/>
                <w:sz w:val="24"/>
                <w:szCs w:val="24"/>
              </w:rPr>
              <w:t>254/25,6</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p>
        </w:tc>
      </w:tr>
      <w:tr w:rsidR="0096692B" w:rsidRPr="00C91375" w:rsidTr="0096692B">
        <w:trPr>
          <w:trHeight w:val="411"/>
        </w:trPr>
        <w:tc>
          <w:tcPr>
            <w:tcW w:w="0" w:type="auto"/>
            <w:shd w:val="clear" w:color="auto" w:fill="FFFFFF"/>
            <w:vAlign w:val="center"/>
            <w:hideMark/>
          </w:tcPr>
          <w:p w:rsidR="0096692B" w:rsidRPr="00C91375" w:rsidRDefault="0096692B" w:rsidP="001614DF">
            <w:pPr>
              <w:spacing w:after="0"/>
              <w:rPr>
                <w:rFonts w:ascii="Arial" w:hAnsi="Arial" w:cs="Arial"/>
                <w:sz w:val="24"/>
                <w:szCs w:val="24"/>
              </w:rPr>
            </w:pPr>
            <w:r w:rsidRPr="00C91375">
              <w:rPr>
                <w:rFonts w:ascii="Arial" w:hAnsi="Arial" w:cs="Arial"/>
                <w:sz w:val="24"/>
                <w:szCs w:val="24"/>
              </w:rPr>
              <w:t>2.5</w:t>
            </w:r>
          </w:p>
        </w:tc>
        <w:tc>
          <w:tcPr>
            <w:tcW w:w="0" w:type="auto"/>
            <w:shd w:val="clear" w:color="auto" w:fill="FFFFFF"/>
            <w:hideMark/>
          </w:tcPr>
          <w:p w:rsidR="0096692B" w:rsidRPr="00C91375" w:rsidRDefault="0096692B" w:rsidP="005F6B59">
            <w:pPr>
              <w:spacing w:after="0"/>
              <w:rPr>
                <w:rFonts w:ascii="Arial" w:hAnsi="Arial" w:cs="Arial"/>
                <w:sz w:val="24"/>
                <w:szCs w:val="24"/>
              </w:rPr>
            </w:pPr>
            <w:r w:rsidRPr="00C91375">
              <w:rPr>
                <w:rFonts w:ascii="Arial" w:hAnsi="Arial" w:cs="Arial"/>
                <w:sz w:val="24"/>
                <w:szCs w:val="24"/>
              </w:rPr>
              <w:t>Плотность населения в пределах населённых пунктов</w:t>
            </w:r>
          </w:p>
        </w:tc>
        <w:tc>
          <w:tcPr>
            <w:tcW w:w="0" w:type="auto"/>
            <w:shd w:val="clear" w:color="auto" w:fill="FFFFFF"/>
            <w:hideMark/>
          </w:tcPr>
          <w:p w:rsidR="0096692B" w:rsidRPr="00C91375" w:rsidRDefault="0096692B" w:rsidP="005F6B59">
            <w:pPr>
              <w:spacing w:after="0"/>
              <w:jc w:val="center"/>
              <w:rPr>
                <w:rFonts w:ascii="Arial" w:hAnsi="Arial" w:cs="Arial"/>
                <w:sz w:val="24"/>
                <w:szCs w:val="24"/>
              </w:rPr>
            </w:pPr>
            <w:r w:rsidRPr="00C91375">
              <w:rPr>
                <w:rFonts w:ascii="Arial" w:hAnsi="Arial" w:cs="Arial"/>
                <w:sz w:val="24"/>
                <w:szCs w:val="24"/>
              </w:rPr>
              <w:t>чел./</w:t>
            </w:r>
            <w:proofErr w:type="gramStart"/>
            <w:r w:rsidRPr="00C91375">
              <w:rPr>
                <w:rFonts w:ascii="Arial" w:hAnsi="Arial" w:cs="Arial"/>
                <w:sz w:val="24"/>
                <w:szCs w:val="24"/>
              </w:rPr>
              <w:t>га</w:t>
            </w:r>
            <w:proofErr w:type="gramEnd"/>
          </w:p>
        </w:tc>
        <w:tc>
          <w:tcPr>
            <w:tcW w:w="0" w:type="auto"/>
            <w:shd w:val="clear" w:color="auto" w:fill="FFFFFF"/>
            <w:hideMark/>
          </w:tcPr>
          <w:p w:rsidR="0096692B" w:rsidRPr="00C91375" w:rsidRDefault="0096692B" w:rsidP="001614DF">
            <w:pPr>
              <w:spacing w:after="0"/>
              <w:jc w:val="center"/>
              <w:rPr>
                <w:rFonts w:ascii="Arial" w:hAnsi="Arial" w:cs="Arial"/>
                <w:sz w:val="24"/>
                <w:szCs w:val="24"/>
              </w:rPr>
            </w:pPr>
            <w:r w:rsidRPr="00C91375">
              <w:rPr>
                <w:rFonts w:ascii="Arial" w:hAnsi="Arial" w:cs="Arial"/>
                <w:sz w:val="24"/>
                <w:szCs w:val="24"/>
              </w:rPr>
              <w:t>2,1</w:t>
            </w:r>
          </w:p>
        </w:tc>
        <w:tc>
          <w:tcPr>
            <w:tcW w:w="0" w:type="auto"/>
            <w:shd w:val="clear" w:color="auto" w:fill="FFFFFF"/>
            <w:hideMark/>
          </w:tcPr>
          <w:p w:rsidR="0096692B" w:rsidRPr="00C91375" w:rsidRDefault="0096692B" w:rsidP="001614DF">
            <w:pPr>
              <w:spacing w:after="0"/>
              <w:jc w:val="center"/>
              <w:rPr>
                <w:rFonts w:ascii="Arial" w:hAnsi="Arial" w:cs="Arial"/>
                <w:sz w:val="24"/>
                <w:szCs w:val="24"/>
              </w:rPr>
            </w:pPr>
            <w:r w:rsidRPr="00C91375">
              <w:rPr>
                <w:rFonts w:ascii="Arial" w:hAnsi="Arial" w:cs="Arial"/>
                <w:sz w:val="24"/>
                <w:szCs w:val="24"/>
              </w:rPr>
              <w:t>1,7</w:t>
            </w:r>
          </w:p>
        </w:tc>
      </w:tr>
      <w:tr w:rsidR="0096692B" w:rsidRPr="00C91375" w:rsidTr="005F6B59">
        <w:trPr>
          <w:trHeight w:val="397"/>
        </w:trPr>
        <w:tc>
          <w:tcPr>
            <w:tcW w:w="0" w:type="auto"/>
            <w:shd w:val="clear" w:color="auto" w:fill="FFFFFF"/>
            <w:vAlign w:val="center"/>
            <w:hideMark/>
          </w:tcPr>
          <w:p w:rsidR="0096692B" w:rsidRPr="00C91375" w:rsidRDefault="0096692B" w:rsidP="001614DF">
            <w:pPr>
              <w:spacing w:after="0"/>
              <w:jc w:val="center"/>
              <w:rPr>
                <w:rFonts w:ascii="Arial" w:hAnsi="Arial" w:cs="Arial"/>
                <w:sz w:val="24"/>
                <w:szCs w:val="24"/>
              </w:rPr>
            </w:pPr>
            <w:r w:rsidRPr="00C91375">
              <w:rPr>
                <w:rFonts w:ascii="Arial" w:hAnsi="Arial" w:cs="Arial"/>
                <w:b/>
                <w:bCs/>
                <w:sz w:val="24"/>
                <w:szCs w:val="24"/>
              </w:rPr>
              <w:t>3</w:t>
            </w:r>
          </w:p>
        </w:tc>
        <w:tc>
          <w:tcPr>
            <w:tcW w:w="0" w:type="auto"/>
            <w:shd w:val="clear" w:color="auto" w:fill="FFFFFF"/>
            <w:hideMark/>
          </w:tcPr>
          <w:p w:rsidR="0096692B" w:rsidRPr="00C91375" w:rsidRDefault="0096692B" w:rsidP="001614DF">
            <w:pPr>
              <w:spacing w:after="0"/>
              <w:jc w:val="center"/>
              <w:rPr>
                <w:rFonts w:ascii="Arial" w:hAnsi="Arial" w:cs="Arial"/>
                <w:sz w:val="24"/>
                <w:szCs w:val="24"/>
              </w:rPr>
            </w:pPr>
            <w:r w:rsidRPr="00C91375">
              <w:rPr>
                <w:rFonts w:ascii="Arial" w:hAnsi="Arial" w:cs="Arial"/>
                <w:b/>
                <w:bCs/>
                <w:sz w:val="24"/>
                <w:szCs w:val="24"/>
              </w:rPr>
              <w:t>Жилищный фонд</w:t>
            </w:r>
          </w:p>
        </w:tc>
        <w:tc>
          <w:tcPr>
            <w:tcW w:w="0" w:type="auto"/>
            <w:shd w:val="clear" w:color="auto" w:fill="FFFFFF"/>
            <w:hideMark/>
          </w:tcPr>
          <w:p w:rsidR="0096692B" w:rsidRPr="00C91375" w:rsidRDefault="0096692B" w:rsidP="001614DF">
            <w:pPr>
              <w:spacing w:after="0"/>
              <w:jc w:val="center"/>
              <w:rPr>
                <w:rFonts w:ascii="Arial" w:hAnsi="Arial" w:cs="Arial"/>
                <w:sz w:val="24"/>
                <w:szCs w:val="24"/>
              </w:rPr>
            </w:pPr>
            <w:r w:rsidRPr="00C91375">
              <w:rPr>
                <w:rFonts w:ascii="Arial" w:hAnsi="Arial" w:cs="Arial"/>
                <w:sz w:val="24"/>
                <w:szCs w:val="24"/>
              </w:rPr>
              <w:t> </w:t>
            </w:r>
          </w:p>
        </w:tc>
        <w:tc>
          <w:tcPr>
            <w:tcW w:w="0" w:type="auto"/>
            <w:shd w:val="clear" w:color="auto" w:fill="FFFFFF"/>
            <w:hideMark/>
          </w:tcPr>
          <w:p w:rsidR="0096692B" w:rsidRPr="00C91375" w:rsidRDefault="0096692B" w:rsidP="001614DF">
            <w:pPr>
              <w:spacing w:after="0"/>
              <w:jc w:val="center"/>
              <w:rPr>
                <w:rFonts w:ascii="Arial" w:hAnsi="Arial" w:cs="Arial"/>
                <w:sz w:val="24"/>
                <w:szCs w:val="24"/>
              </w:rPr>
            </w:pPr>
          </w:p>
        </w:tc>
        <w:tc>
          <w:tcPr>
            <w:tcW w:w="0" w:type="auto"/>
            <w:shd w:val="clear" w:color="auto" w:fill="FFFFFF"/>
            <w:hideMark/>
          </w:tcPr>
          <w:p w:rsidR="0096692B" w:rsidRPr="00C91375" w:rsidRDefault="0096692B" w:rsidP="001614DF">
            <w:pPr>
              <w:spacing w:after="0"/>
              <w:jc w:val="center"/>
              <w:rPr>
                <w:rFonts w:ascii="Arial" w:hAnsi="Arial" w:cs="Arial"/>
                <w:sz w:val="24"/>
                <w:szCs w:val="24"/>
              </w:rPr>
            </w:pPr>
          </w:p>
        </w:tc>
      </w:tr>
      <w:tr w:rsidR="00B93ADD" w:rsidRPr="00C91375" w:rsidTr="0096692B">
        <w:tc>
          <w:tcPr>
            <w:tcW w:w="0" w:type="auto"/>
            <w:vMerge w:val="restart"/>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3.1</w:t>
            </w: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Жилищный фонд - всего</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м</w:t>
            </w:r>
            <w:proofErr w:type="gramStart"/>
            <w:r w:rsidRPr="00C91375">
              <w:rPr>
                <w:rFonts w:ascii="Arial" w:hAnsi="Arial" w:cs="Arial"/>
                <w:sz w:val="24"/>
                <w:szCs w:val="24"/>
                <w:vertAlign w:val="superscript"/>
              </w:rPr>
              <w:t>2</w:t>
            </w:r>
            <w:proofErr w:type="gramEnd"/>
            <w:r w:rsidRPr="00C91375">
              <w:rPr>
                <w:rFonts w:ascii="Arial" w:hAnsi="Arial" w:cs="Arial"/>
                <w:sz w:val="24"/>
                <w:szCs w:val="24"/>
              </w:rPr>
              <w:t> общей площади квартир</w:t>
            </w:r>
          </w:p>
        </w:tc>
        <w:tc>
          <w:tcPr>
            <w:tcW w:w="0" w:type="auto"/>
            <w:shd w:val="clear" w:color="auto" w:fill="FFFFFF"/>
            <w:hideMark/>
          </w:tcPr>
          <w:p w:rsidR="00B93ADD" w:rsidRPr="00C91375" w:rsidRDefault="006204FB" w:rsidP="001614DF">
            <w:pPr>
              <w:spacing w:after="0"/>
              <w:jc w:val="center"/>
              <w:rPr>
                <w:rFonts w:ascii="Arial" w:hAnsi="Arial" w:cs="Arial"/>
                <w:sz w:val="24"/>
                <w:szCs w:val="24"/>
                <w:highlight w:val="yellow"/>
              </w:rPr>
            </w:pPr>
            <w:r w:rsidRPr="00C91375">
              <w:rPr>
                <w:rFonts w:ascii="Arial" w:hAnsi="Arial" w:cs="Arial"/>
                <w:sz w:val="24"/>
                <w:szCs w:val="24"/>
              </w:rPr>
              <w:t>30000</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В том числе:</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 </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государственной и муниципальной собственности</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м</w:t>
            </w:r>
            <w:proofErr w:type="gramStart"/>
            <w:r w:rsidRPr="00C91375">
              <w:rPr>
                <w:rFonts w:ascii="Arial" w:hAnsi="Arial" w:cs="Arial"/>
                <w:sz w:val="24"/>
                <w:szCs w:val="24"/>
                <w:vertAlign w:val="superscript"/>
              </w:rPr>
              <w:t>2</w:t>
            </w:r>
            <w:proofErr w:type="gramEnd"/>
            <w:r w:rsidRPr="00C91375">
              <w:rPr>
                <w:rFonts w:ascii="Arial" w:hAnsi="Arial" w:cs="Arial"/>
                <w:sz w:val="24"/>
                <w:szCs w:val="24"/>
              </w:rPr>
              <w:t> общей площади квартир/% к общему объему жилищного фонда</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частной собственности</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val="restart"/>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3.2</w:t>
            </w: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Из общего жилищного фонда:</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 </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в многоэтажных домах</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 xml:space="preserve">4 - 5 этажных </w:t>
            </w:r>
            <w:proofErr w:type="gramStart"/>
            <w:r w:rsidRPr="00C91375">
              <w:rPr>
                <w:rFonts w:ascii="Arial" w:hAnsi="Arial" w:cs="Arial"/>
                <w:sz w:val="24"/>
                <w:szCs w:val="24"/>
              </w:rPr>
              <w:t>домах</w:t>
            </w:r>
            <w:proofErr w:type="gramEnd"/>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в малоэтажных домах</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B93ADD" w:rsidRPr="00C91375" w:rsidRDefault="00F833DF" w:rsidP="00F833DF">
            <w:pPr>
              <w:spacing w:after="0"/>
              <w:jc w:val="center"/>
              <w:rPr>
                <w:rFonts w:ascii="Arial" w:hAnsi="Arial" w:cs="Arial"/>
                <w:sz w:val="24"/>
                <w:szCs w:val="24"/>
                <w:highlight w:val="yellow"/>
              </w:rPr>
            </w:pPr>
            <w:r w:rsidRPr="00C91375">
              <w:rPr>
                <w:rFonts w:ascii="Arial" w:hAnsi="Arial" w:cs="Arial"/>
                <w:sz w:val="24"/>
                <w:szCs w:val="24"/>
              </w:rPr>
              <w:t>1540/5,1</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в том числе:</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 </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 xml:space="preserve">в </w:t>
            </w:r>
            <w:proofErr w:type="gramStart"/>
            <w:r w:rsidRPr="00C91375">
              <w:rPr>
                <w:rFonts w:ascii="Arial" w:hAnsi="Arial" w:cs="Arial"/>
                <w:sz w:val="24"/>
                <w:szCs w:val="24"/>
              </w:rPr>
              <w:t>малоэтажные</w:t>
            </w:r>
            <w:proofErr w:type="gramEnd"/>
            <w:r w:rsidRPr="00C91375">
              <w:rPr>
                <w:rFonts w:ascii="Arial" w:hAnsi="Arial" w:cs="Arial"/>
                <w:sz w:val="24"/>
                <w:szCs w:val="24"/>
              </w:rPr>
              <w:t xml:space="preserve"> жилых домах с </w:t>
            </w:r>
            <w:proofErr w:type="spellStart"/>
            <w:r w:rsidRPr="00C91375">
              <w:rPr>
                <w:rFonts w:ascii="Arial" w:hAnsi="Arial" w:cs="Arial"/>
                <w:sz w:val="24"/>
                <w:szCs w:val="24"/>
              </w:rPr>
              <w:t>приквартирными</w:t>
            </w:r>
            <w:proofErr w:type="spellEnd"/>
            <w:r w:rsidRPr="00C91375">
              <w:rPr>
                <w:rFonts w:ascii="Arial" w:hAnsi="Arial" w:cs="Arial"/>
                <w:sz w:val="24"/>
                <w:szCs w:val="24"/>
              </w:rPr>
              <w:t xml:space="preserve"> земельными участками</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в индивидуальных жилых домах с приусадебными земельными участками</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shd w:val="clear" w:color="auto" w:fill="FFFFFF"/>
            <w:hideMark/>
          </w:tcPr>
          <w:p w:rsidR="00B93ADD" w:rsidRPr="00C91375" w:rsidRDefault="00F833DF" w:rsidP="001614DF">
            <w:pPr>
              <w:spacing w:after="0"/>
              <w:jc w:val="center"/>
              <w:rPr>
                <w:rFonts w:ascii="Arial" w:hAnsi="Arial" w:cs="Arial"/>
                <w:sz w:val="24"/>
                <w:szCs w:val="24"/>
                <w:highlight w:val="yellow"/>
              </w:rPr>
            </w:pPr>
            <w:r w:rsidRPr="00C91375">
              <w:rPr>
                <w:rFonts w:ascii="Arial" w:hAnsi="Arial" w:cs="Arial"/>
                <w:sz w:val="24"/>
                <w:szCs w:val="24"/>
              </w:rPr>
              <w:t>28460/94,9</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3.3</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Средняя обеспеченность населения общей площадью квартир</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м</w:t>
            </w:r>
            <w:proofErr w:type="gramStart"/>
            <w:r w:rsidRPr="00C91375">
              <w:rPr>
                <w:rFonts w:ascii="Arial" w:hAnsi="Arial" w:cs="Arial"/>
                <w:sz w:val="24"/>
                <w:szCs w:val="24"/>
                <w:vertAlign w:val="superscript"/>
              </w:rPr>
              <w:t>2</w:t>
            </w:r>
            <w:proofErr w:type="gramEnd"/>
            <w:r w:rsidRPr="00C91375">
              <w:rPr>
                <w:rFonts w:ascii="Arial" w:hAnsi="Arial" w:cs="Arial"/>
                <w:sz w:val="24"/>
                <w:szCs w:val="24"/>
              </w:rPr>
              <w:t>/чел.</w:t>
            </w:r>
          </w:p>
        </w:tc>
        <w:tc>
          <w:tcPr>
            <w:tcW w:w="0" w:type="auto"/>
            <w:tcBorders>
              <w:top w:val="single" w:sz="6" w:space="0" w:color="auto"/>
              <w:bottom w:val="single" w:sz="6" w:space="0" w:color="auto"/>
            </w:tcBorders>
            <w:shd w:val="clear" w:color="auto" w:fill="FFFFFF"/>
            <w:hideMark/>
          </w:tcPr>
          <w:p w:rsidR="00B93ADD" w:rsidRPr="00C91375" w:rsidRDefault="006204FB" w:rsidP="001614DF">
            <w:pPr>
              <w:spacing w:after="0"/>
              <w:jc w:val="center"/>
              <w:rPr>
                <w:rFonts w:ascii="Arial" w:hAnsi="Arial" w:cs="Arial"/>
                <w:sz w:val="24"/>
                <w:szCs w:val="24"/>
                <w:highlight w:val="yellow"/>
              </w:rPr>
            </w:pPr>
            <w:r w:rsidRPr="00C91375">
              <w:rPr>
                <w:rFonts w:ascii="Arial" w:hAnsi="Arial" w:cs="Arial"/>
                <w:sz w:val="24"/>
                <w:szCs w:val="24"/>
              </w:rPr>
              <w:t>30,2</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b/>
                <w:bCs/>
                <w:sz w:val="24"/>
                <w:szCs w:val="24"/>
              </w:rPr>
              <w:t>4</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b/>
                <w:bCs/>
                <w:sz w:val="24"/>
                <w:szCs w:val="24"/>
              </w:rPr>
              <w:t>Объекты социального и культурно-бытового обслуживания населения</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 </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4.1</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Детские дошкольные учреждения - всего/1000 чел.</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мест</w:t>
            </w:r>
          </w:p>
        </w:tc>
        <w:tc>
          <w:tcPr>
            <w:tcW w:w="0" w:type="auto"/>
            <w:tcBorders>
              <w:top w:val="single" w:sz="6" w:space="0" w:color="auto"/>
              <w:bottom w:val="single" w:sz="6" w:space="0" w:color="auto"/>
            </w:tcBorders>
            <w:shd w:val="clear" w:color="auto" w:fill="auto"/>
            <w:hideMark/>
          </w:tcPr>
          <w:p w:rsidR="00B93ADD" w:rsidRPr="00C91375" w:rsidRDefault="00B93ADD" w:rsidP="001614DF">
            <w:pPr>
              <w:spacing w:after="0"/>
              <w:jc w:val="center"/>
              <w:rPr>
                <w:rFonts w:ascii="Arial" w:hAnsi="Arial" w:cs="Arial"/>
                <w:sz w:val="24"/>
                <w:szCs w:val="24"/>
                <w:highlight w:val="yellow"/>
              </w:rPr>
            </w:pP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4.2</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Общеобразовательные школы - всего/1000 чел.</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w:t>
            </w:r>
          </w:p>
        </w:tc>
        <w:tc>
          <w:tcPr>
            <w:tcW w:w="0" w:type="auto"/>
            <w:tcBorders>
              <w:top w:val="single" w:sz="6" w:space="0" w:color="auto"/>
              <w:bottom w:val="single" w:sz="6" w:space="0" w:color="auto"/>
            </w:tcBorders>
            <w:shd w:val="clear" w:color="auto" w:fill="FFFFFF"/>
            <w:hideMark/>
          </w:tcPr>
          <w:p w:rsidR="00B93ADD" w:rsidRPr="00C91375" w:rsidRDefault="003F18A2" w:rsidP="00E606FA">
            <w:pPr>
              <w:spacing w:after="0"/>
              <w:jc w:val="center"/>
              <w:rPr>
                <w:rFonts w:ascii="Arial" w:hAnsi="Arial" w:cs="Arial"/>
                <w:sz w:val="24"/>
                <w:szCs w:val="24"/>
              </w:rPr>
            </w:pPr>
            <w:r w:rsidRPr="00C91375">
              <w:rPr>
                <w:rFonts w:ascii="Arial" w:hAnsi="Arial" w:cs="Arial"/>
                <w:sz w:val="24"/>
                <w:szCs w:val="24"/>
              </w:rPr>
              <w:t>70</w:t>
            </w:r>
          </w:p>
          <w:p w:rsidR="00B93ADD" w:rsidRPr="00C91375" w:rsidRDefault="00B93ADD" w:rsidP="00E606FA">
            <w:pPr>
              <w:spacing w:after="0"/>
              <w:jc w:val="center"/>
              <w:rPr>
                <w:rFonts w:ascii="Arial" w:hAnsi="Arial" w:cs="Arial"/>
                <w:sz w:val="24"/>
                <w:szCs w:val="24"/>
                <w:highlight w:val="yellow"/>
              </w:rPr>
            </w:pPr>
          </w:p>
        </w:tc>
        <w:tc>
          <w:tcPr>
            <w:tcW w:w="0" w:type="auto"/>
            <w:tcBorders>
              <w:top w:val="single" w:sz="6" w:space="0" w:color="auto"/>
              <w:bottom w:val="single" w:sz="6" w:space="0" w:color="auto"/>
            </w:tcBorders>
            <w:shd w:val="clear" w:color="auto" w:fill="FFFFFF"/>
            <w:hideMark/>
          </w:tcPr>
          <w:p w:rsidR="00B93ADD" w:rsidRPr="00C91375" w:rsidRDefault="00B93ADD" w:rsidP="002323C7">
            <w:pPr>
              <w:spacing w:after="0"/>
              <w:jc w:val="center"/>
              <w:rPr>
                <w:rFonts w:ascii="Arial" w:hAnsi="Arial" w:cs="Arial"/>
                <w:sz w:val="24"/>
                <w:szCs w:val="24"/>
                <w:highlight w:val="yellow"/>
              </w:rPr>
            </w:pPr>
          </w:p>
        </w:tc>
      </w:tr>
      <w:tr w:rsidR="00B93ADD" w:rsidRPr="00C91375" w:rsidTr="0096692B">
        <w:trPr>
          <w:trHeight w:val="1596"/>
        </w:trPr>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4.3</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Предприятия розничной торговли, общественного питания и бытового обслуживания населения (торговой площади) - всего/1000 чел.</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кв</w:t>
            </w:r>
            <w:proofErr w:type="gramStart"/>
            <w:r w:rsidRPr="00C91375">
              <w:rPr>
                <w:rFonts w:ascii="Arial" w:hAnsi="Arial" w:cs="Arial"/>
                <w:sz w:val="24"/>
                <w:szCs w:val="24"/>
              </w:rPr>
              <w:t>.м</w:t>
            </w:r>
            <w:proofErr w:type="gramEnd"/>
          </w:p>
        </w:tc>
        <w:tc>
          <w:tcPr>
            <w:tcW w:w="0" w:type="auto"/>
            <w:tcBorders>
              <w:top w:val="single" w:sz="6" w:space="0" w:color="auto"/>
              <w:bottom w:val="single" w:sz="6" w:space="0" w:color="auto"/>
            </w:tcBorders>
            <w:shd w:val="clear" w:color="auto" w:fill="FFFFFF"/>
            <w:vAlign w:val="center"/>
            <w:hideMark/>
          </w:tcPr>
          <w:p w:rsidR="00B93ADD" w:rsidRPr="00C91375" w:rsidRDefault="002323C7" w:rsidP="001614DF">
            <w:pPr>
              <w:spacing w:after="0"/>
              <w:jc w:val="center"/>
              <w:rPr>
                <w:rFonts w:ascii="Arial" w:hAnsi="Arial" w:cs="Arial"/>
                <w:sz w:val="24"/>
                <w:szCs w:val="24"/>
                <w:highlight w:val="yellow"/>
              </w:rPr>
            </w:pPr>
            <w:r w:rsidRPr="00C91375">
              <w:rPr>
                <w:rFonts w:ascii="Arial" w:hAnsi="Arial" w:cs="Arial"/>
                <w:sz w:val="24"/>
                <w:szCs w:val="24"/>
              </w:rPr>
              <w:t>125</w:t>
            </w:r>
          </w:p>
        </w:tc>
        <w:tc>
          <w:tcPr>
            <w:tcW w:w="0" w:type="auto"/>
            <w:tcBorders>
              <w:top w:val="single" w:sz="6" w:space="0" w:color="auto"/>
              <w:bottom w:val="single" w:sz="6" w:space="0" w:color="auto"/>
            </w:tcBorders>
            <w:shd w:val="clear" w:color="auto" w:fill="FFFFFF"/>
            <w:vAlign w:val="center"/>
            <w:hideMark/>
          </w:tcPr>
          <w:p w:rsidR="00B93ADD" w:rsidRPr="00C91375" w:rsidRDefault="00B93ADD" w:rsidP="001614DF">
            <w:pPr>
              <w:spacing w:after="0"/>
              <w:jc w:val="center"/>
              <w:rPr>
                <w:rFonts w:ascii="Arial" w:hAnsi="Arial" w:cs="Arial"/>
                <w:sz w:val="24"/>
                <w:szCs w:val="24"/>
                <w:highlight w:val="yellow"/>
              </w:rPr>
            </w:pPr>
          </w:p>
        </w:tc>
      </w:tr>
      <w:tr w:rsidR="002323C7" w:rsidRPr="00C91375" w:rsidTr="0096692B">
        <w:tc>
          <w:tcPr>
            <w:tcW w:w="0" w:type="auto"/>
            <w:tcBorders>
              <w:top w:val="single" w:sz="6" w:space="0" w:color="auto"/>
              <w:bottom w:val="single" w:sz="6" w:space="0" w:color="auto"/>
            </w:tcBorders>
            <w:shd w:val="clear" w:color="auto" w:fill="FFFFFF"/>
            <w:hideMark/>
          </w:tcPr>
          <w:p w:rsidR="002323C7" w:rsidRPr="00C91375" w:rsidRDefault="002323C7" w:rsidP="001614DF">
            <w:pPr>
              <w:spacing w:after="0"/>
              <w:jc w:val="center"/>
              <w:rPr>
                <w:rFonts w:ascii="Arial" w:hAnsi="Arial" w:cs="Arial"/>
                <w:sz w:val="24"/>
                <w:szCs w:val="24"/>
              </w:rPr>
            </w:pPr>
            <w:r w:rsidRPr="00C91375">
              <w:rPr>
                <w:rFonts w:ascii="Arial" w:hAnsi="Arial" w:cs="Arial"/>
                <w:sz w:val="24"/>
                <w:szCs w:val="24"/>
              </w:rPr>
              <w:t>4.4</w:t>
            </w:r>
          </w:p>
        </w:tc>
        <w:tc>
          <w:tcPr>
            <w:tcW w:w="0" w:type="auto"/>
            <w:tcBorders>
              <w:top w:val="single" w:sz="6" w:space="0" w:color="auto"/>
              <w:bottom w:val="single" w:sz="6" w:space="0" w:color="auto"/>
            </w:tcBorders>
            <w:shd w:val="clear" w:color="auto" w:fill="FFFFFF"/>
            <w:hideMark/>
          </w:tcPr>
          <w:p w:rsidR="002323C7" w:rsidRPr="00C91375" w:rsidRDefault="002323C7" w:rsidP="001614DF">
            <w:pPr>
              <w:spacing w:after="0"/>
              <w:rPr>
                <w:rFonts w:ascii="Arial" w:hAnsi="Arial" w:cs="Arial"/>
                <w:sz w:val="24"/>
                <w:szCs w:val="24"/>
              </w:rPr>
            </w:pPr>
            <w:r w:rsidRPr="00C91375">
              <w:rPr>
                <w:rFonts w:ascii="Arial" w:hAnsi="Arial" w:cs="Arial"/>
                <w:sz w:val="24"/>
                <w:szCs w:val="24"/>
              </w:rPr>
              <w:t>Больницы – всего / 1000 чел.</w:t>
            </w:r>
          </w:p>
        </w:tc>
        <w:tc>
          <w:tcPr>
            <w:tcW w:w="0" w:type="auto"/>
            <w:tcBorders>
              <w:top w:val="single" w:sz="6" w:space="0" w:color="auto"/>
              <w:bottom w:val="single" w:sz="6" w:space="0" w:color="auto"/>
            </w:tcBorders>
            <w:shd w:val="clear" w:color="auto" w:fill="FFFFFF"/>
            <w:hideMark/>
          </w:tcPr>
          <w:p w:rsidR="002323C7" w:rsidRPr="00C91375" w:rsidRDefault="002323C7" w:rsidP="001614DF">
            <w:pPr>
              <w:spacing w:after="0"/>
              <w:jc w:val="center"/>
              <w:rPr>
                <w:rFonts w:ascii="Arial" w:hAnsi="Arial" w:cs="Arial"/>
                <w:sz w:val="24"/>
                <w:szCs w:val="24"/>
              </w:rPr>
            </w:pPr>
            <w:r w:rsidRPr="00C91375">
              <w:rPr>
                <w:rFonts w:ascii="Arial" w:hAnsi="Arial" w:cs="Arial"/>
                <w:sz w:val="24"/>
                <w:szCs w:val="24"/>
              </w:rPr>
              <w:t>коек</w:t>
            </w:r>
          </w:p>
        </w:tc>
        <w:tc>
          <w:tcPr>
            <w:tcW w:w="0" w:type="auto"/>
            <w:tcBorders>
              <w:top w:val="single" w:sz="6" w:space="0" w:color="auto"/>
              <w:bottom w:val="single" w:sz="6" w:space="0" w:color="auto"/>
            </w:tcBorders>
            <w:shd w:val="clear" w:color="auto" w:fill="FFFFFF"/>
            <w:hideMark/>
          </w:tcPr>
          <w:p w:rsidR="002323C7" w:rsidRPr="00C91375" w:rsidRDefault="002323C7" w:rsidP="001614DF">
            <w:pPr>
              <w:spacing w:after="0"/>
              <w:jc w:val="center"/>
              <w:rPr>
                <w:rFonts w:ascii="Arial" w:hAnsi="Arial" w:cs="Arial"/>
                <w:sz w:val="24"/>
                <w:szCs w:val="24"/>
                <w:highlight w:val="yellow"/>
              </w:rPr>
            </w:pPr>
            <w:r w:rsidRPr="00C91375">
              <w:rPr>
                <w:rFonts w:ascii="Arial" w:hAnsi="Arial" w:cs="Arial"/>
                <w:sz w:val="24"/>
                <w:szCs w:val="24"/>
              </w:rPr>
              <w:t>25</w:t>
            </w:r>
          </w:p>
        </w:tc>
        <w:tc>
          <w:tcPr>
            <w:tcW w:w="0" w:type="auto"/>
            <w:tcBorders>
              <w:top w:val="single" w:sz="6" w:space="0" w:color="auto"/>
              <w:bottom w:val="single" w:sz="6" w:space="0" w:color="auto"/>
            </w:tcBorders>
            <w:shd w:val="clear" w:color="auto" w:fill="FFFFFF"/>
            <w:hideMark/>
          </w:tcPr>
          <w:p w:rsidR="002323C7" w:rsidRPr="00C91375" w:rsidRDefault="002323C7" w:rsidP="001614DF">
            <w:pPr>
              <w:spacing w:after="0"/>
              <w:jc w:val="center"/>
              <w:rPr>
                <w:rFonts w:ascii="Arial" w:hAnsi="Arial" w:cs="Arial"/>
                <w:sz w:val="24"/>
                <w:szCs w:val="24"/>
                <w:highlight w:val="yellow"/>
              </w:rPr>
            </w:pPr>
          </w:p>
        </w:tc>
      </w:tr>
      <w:tr w:rsidR="00B93ADD" w:rsidRPr="00C91375" w:rsidTr="0096692B">
        <w:tc>
          <w:tcPr>
            <w:tcW w:w="0" w:type="auto"/>
            <w:tcBorders>
              <w:top w:val="single" w:sz="6" w:space="0" w:color="auto"/>
              <w:bottom w:val="single" w:sz="6" w:space="0" w:color="auto"/>
            </w:tcBorders>
            <w:shd w:val="clear" w:color="auto" w:fill="FFFFFF"/>
            <w:hideMark/>
          </w:tcPr>
          <w:p w:rsidR="00B93ADD" w:rsidRPr="00C91375" w:rsidRDefault="00B93ADD" w:rsidP="002323C7">
            <w:pPr>
              <w:spacing w:after="0"/>
              <w:jc w:val="center"/>
              <w:rPr>
                <w:rFonts w:ascii="Arial" w:hAnsi="Arial" w:cs="Arial"/>
                <w:sz w:val="24"/>
                <w:szCs w:val="24"/>
              </w:rPr>
            </w:pPr>
            <w:r w:rsidRPr="00C91375">
              <w:rPr>
                <w:rFonts w:ascii="Arial" w:hAnsi="Arial" w:cs="Arial"/>
                <w:sz w:val="24"/>
                <w:szCs w:val="24"/>
              </w:rPr>
              <w:t>4.</w:t>
            </w:r>
            <w:r w:rsidR="002323C7" w:rsidRPr="00C91375">
              <w:rPr>
                <w:rFonts w:ascii="Arial" w:hAnsi="Arial" w:cs="Arial"/>
                <w:sz w:val="24"/>
                <w:szCs w:val="24"/>
              </w:rPr>
              <w:t>5</w:t>
            </w:r>
          </w:p>
        </w:tc>
        <w:tc>
          <w:tcPr>
            <w:tcW w:w="0" w:type="auto"/>
            <w:tcBorders>
              <w:top w:val="single" w:sz="6" w:space="0" w:color="auto"/>
              <w:bottom w:val="single" w:sz="6" w:space="0" w:color="auto"/>
            </w:tcBorders>
            <w:shd w:val="clear" w:color="auto" w:fill="FFFFFF"/>
            <w:hideMark/>
          </w:tcPr>
          <w:p w:rsidR="00B93ADD" w:rsidRPr="00C91375" w:rsidRDefault="002323C7" w:rsidP="001614DF">
            <w:pPr>
              <w:spacing w:after="0"/>
              <w:rPr>
                <w:rFonts w:ascii="Arial" w:hAnsi="Arial" w:cs="Arial"/>
                <w:sz w:val="24"/>
                <w:szCs w:val="24"/>
              </w:rPr>
            </w:pPr>
            <w:r w:rsidRPr="00C91375">
              <w:rPr>
                <w:rFonts w:ascii="Arial" w:hAnsi="Arial" w:cs="Arial"/>
                <w:sz w:val="24"/>
                <w:szCs w:val="24"/>
              </w:rPr>
              <w:t>Учреждения культуры и искусства – всего / 1000 чел.</w:t>
            </w:r>
          </w:p>
        </w:tc>
        <w:tc>
          <w:tcPr>
            <w:tcW w:w="0" w:type="auto"/>
            <w:tcBorders>
              <w:top w:val="single" w:sz="6" w:space="0" w:color="auto"/>
              <w:bottom w:val="single" w:sz="6" w:space="0" w:color="auto"/>
            </w:tcBorders>
            <w:shd w:val="clear" w:color="auto" w:fill="FFFFFF"/>
            <w:hideMark/>
          </w:tcPr>
          <w:p w:rsidR="00B93ADD" w:rsidRPr="00C91375" w:rsidRDefault="002323C7" w:rsidP="001614DF">
            <w:pPr>
              <w:spacing w:after="0"/>
              <w:jc w:val="center"/>
              <w:rPr>
                <w:rFonts w:ascii="Arial" w:hAnsi="Arial" w:cs="Arial"/>
                <w:sz w:val="24"/>
                <w:szCs w:val="24"/>
              </w:rPr>
            </w:pPr>
            <w:r w:rsidRPr="00C91375">
              <w:rPr>
                <w:rFonts w:ascii="Arial" w:hAnsi="Arial" w:cs="Arial"/>
                <w:sz w:val="24"/>
                <w:szCs w:val="24"/>
              </w:rPr>
              <w:t>мест</w:t>
            </w:r>
          </w:p>
        </w:tc>
        <w:tc>
          <w:tcPr>
            <w:tcW w:w="0" w:type="auto"/>
            <w:tcBorders>
              <w:top w:val="single" w:sz="6" w:space="0" w:color="auto"/>
              <w:bottom w:val="single" w:sz="6" w:space="0" w:color="auto"/>
            </w:tcBorders>
            <w:shd w:val="clear" w:color="auto" w:fill="FFFFFF"/>
            <w:hideMark/>
          </w:tcPr>
          <w:p w:rsidR="00B93ADD" w:rsidRPr="00C91375" w:rsidRDefault="002323C7" w:rsidP="001614DF">
            <w:pPr>
              <w:spacing w:after="0"/>
              <w:jc w:val="center"/>
              <w:rPr>
                <w:rFonts w:ascii="Arial" w:hAnsi="Arial" w:cs="Arial"/>
                <w:sz w:val="24"/>
                <w:szCs w:val="24"/>
                <w:highlight w:val="yellow"/>
              </w:rPr>
            </w:pPr>
            <w:r w:rsidRPr="00C91375">
              <w:rPr>
                <w:rFonts w:ascii="Arial" w:hAnsi="Arial" w:cs="Arial"/>
                <w:sz w:val="24"/>
                <w:szCs w:val="24"/>
              </w:rPr>
              <w:t>300</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tcBorders>
              <w:top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b/>
                <w:bCs/>
                <w:sz w:val="24"/>
                <w:szCs w:val="24"/>
              </w:rPr>
              <w:t>5</w:t>
            </w:r>
          </w:p>
        </w:tc>
        <w:tc>
          <w:tcPr>
            <w:tcW w:w="0" w:type="auto"/>
            <w:tcBorders>
              <w:top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b/>
                <w:bCs/>
                <w:sz w:val="24"/>
                <w:szCs w:val="24"/>
              </w:rPr>
              <w:t>Транспортная инфраструктура</w:t>
            </w:r>
          </w:p>
        </w:tc>
        <w:tc>
          <w:tcPr>
            <w:tcW w:w="0" w:type="auto"/>
            <w:tcBorders>
              <w:top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 </w:t>
            </w:r>
          </w:p>
        </w:tc>
        <w:tc>
          <w:tcPr>
            <w:tcW w:w="0" w:type="auto"/>
            <w:tcBorders>
              <w:top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tcBorders>
              <w:top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0F6E88" w:rsidRPr="00C91375" w:rsidTr="0096692B">
        <w:tc>
          <w:tcPr>
            <w:tcW w:w="0" w:type="auto"/>
            <w:vMerge w:val="restart"/>
            <w:shd w:val="clear" w:color="auto" w:fill="FFFFFF"/>
            <w:vAlign w:val="center"/>
            <w:hideMark/>
          </w:tcPr>
          <w:p w:rsidR="000F6E88" w:rsidRPr="00C91375" w:rsidRDefault="000F6E88" w:rsidP="000F6E88">
            <w:pPr>
              <w:spacing w:after="0" w:line="20" w:lineRule="atLeast"/>
              <w:jc w:val="center"/>
              <w:rPr>
                <w:rFonts w:ascii="Arial" w:hAnsi="Arial" w:cs="Arial"/>
                <w:sz w:val="24"/>
                <w:szCs w:val="24"/>
              </w:rPr>
            </w:pPr>
            <w:r w:rsidRPr="00C91375">
              <w:rPr>
                <w:rFonts w:ascii="Arial" w:hAnsi="Arial" w:cs="Arial"/>
                <w:sz w:val="24"/>
                <w:szCs w:val="24"/>
              </w:rPr>
              <w:t>5.1</w:t>
            </w:r>
          </w:p>
          <w:p w:rsidR="000F6E88" w:rsidRPr="00C91375" w:rsidRDefault="000F6E88" w:rsidP="000F6E88">
            <w:pPr>
              <w:spacing w:after="0" w:line="20" w:lineRule="atLeast"/>
              <w:jc w:val="center"/>
              <w:rPr>
                <w:rFonts w:ascii="Arial" w:hAnsi="Arial" w:cs="Arial"/>
                <w:sz w:val="24"/>
                <w:szCs w:val="24"/>
              </w:rPr>
            </w:pPr>
          </w:p>
        </w:tc>
        <w:tc>
          <w:tcPr>
            <w:tcW w:w="0" w:type="auto"/>
            <w:shd w:val="clear" w:color="auto" w:fill="FFFFFF"/>
            <w:hideMark/>
          </w:tcPr>
          <w:p w:rsidR="000F6E88" w:rsidRPr="00C91375" w:rsidRDefault="000F6E88" w:rsidP="000F6E88">
            <w:pPr>
              <w:spacing w:after="0" w:line="20" w:lineRule="atLeast"/>
              <w:rPr>
                <w:rFonts w:ascii="Arial" w:hAnsi="Arial" w:cs="Arial"/>
                <w:sz w:val="24"/>
                <w:szCs w:val="24"/>
              </w:rPr>
            </w:pPr>
            <w:r w:rsidRPr="00C91375">
              <w:rPr>
                <w:rFonts w:ascii="Arial" w:hAnsi="Arial" w:cs="Arial"/>
                <w:sz w:val="24"/>
                <w:szCs w:val="24"/>
              </w:rPr>
              <w:t>Протяженность линий общественного пассажирского транспорта</w:t>
            </w:r>
          </w:p>
        </w:tc>
        <w:tc>
          <w:tcPr>
            <w:tcW w:w="0" w:type="auto"/>
            <w:shd w:val="clear" w:color="auto" w:fill="FFFFFF"/>
            <w:vAlign w:val="center"/>
            <w:hideMark/>
          </w:tcPr>
          <w:p w:rsidR="000F6E88" w:rsidRPr="00C91375" w:rsidRDefault="000F6E88" w:rsidP="000F6E88">
            <w:pPr>
              <w:spacing w:after="0"/>
              <w:jc w:val="center"/>
              <w:rPr>
                <w:rFonts w:ascii="Arial" w:hAnsi="Arial" w:cs="Arial"/>
                <w:sz w:val="24"/>
                <w:szCs w:val="24"/>
              </w:rPr>
            </w:pPr>
            <w:r w:rsidRPr="00C91375">
              <w:rPr>
                <w:rFonts w:ascii="Arial" w:hAnsi="Arial" w:cs="Arial"/>
                <w:sz w:val="24"/>
                <w:szCs w:val="24"/>
              </w:rPr>
              <w:t>км</w:t>
            </w:r>
          </w:p>
        </w:tc>
        <w:tc>
          <w:tcPr>
            <w:tcW w:w="0" w:type="auto"/>
            <w:shd w:val="clear" w:color="auto" w:fill="FFFFFF"/>
            <w:vAlign w:val="center"/>
            <w:hideMark/>
          </w:tcPr>
          <w:p w:rsidR="000F6E88" w:rsidRPr="00C91375" w:rsidRDefault="000F6E88" w:rsidP="000F6E88">
            <w:pPr>
              <w:spacing w:after="0"/>
              <w:jc w:val="center"/>
              <w:rPr>
                <w:rFonts w:ascii="Arial" w:hAnsi="Arial" w:cs="Arial"/>
                <w:sz w:val="24"/>
                <w:szCs w:val="24"/>
              </w:rPr>
            </w:pPr>
            <w:r w:rsidRPr="00C91375">
              <w:rPr>
                <w:rFonts w:ascii="Arial" w:hAnsi="Arial" w:cs="Arial"/>
                <w:sz w:val="24"/>
                <w:szCs w:val="24"/>
              </w:rPr>
              <w:t>31,9</w:t>
            </w:r>
          </w:p>
        </w:tc>
        <w:tc>
          <w:tcPr>
            <w:tcW w:w="0" w:type="auto"/>
            <w:shd w:val="clear" w:color="auto" w:fill="FFFFFF"/>
            <w:vAlign w:val="center"/>
            <w:hideMark/>
          </w:tcPr>
          <w:p w:rsidR="000F6E88" w:rsidRPr="00C91375" w:rsidRDefault="000F6E88" w:rsidP="000F6E88">
            <w:pPr>
              <w:spacing w:after="0"/>
              <w:jc w:val="center"/>
              <w:rPr>
                <w:rFonts w:ascii="Arial" w:hAnsi="Arial" w:cs="Arial"/>
                <w:sz w:val="24"/>
                <w:szCs w:val="24"/>
              </w:rPr>
            </w:pPr>
            <w:r w:rsidRPr="00C91375">
              <w:rPr>
                <w:rFonts w:ascii="Arial" w:hAnsi="Arial" w:cs="Arial"/>
                <w:sz w:val="24"/>
                <w:szCs w:val="24"/>
              </w:rPr>
              <w:t>44,8</w:t>
            </w:r>
          </w:p>
        </w:tc>
      </w:tr>
      <w:tr w:rsidR="000F6E88" w:rsidRPr="00C91375" w:rsidTr="0096692B">
        <w:tc>
          <w:tcPr>
            <w:tcW w:w="0" w:type="auto"/>
            <w:vMerge/>
            <w:shd w:val="clear" w:color="auto" w:fill="FFFFFF"/>
            <w:vAlign w:val="center"/>
            <w:hideMark/>
          </w:tcPr>
          <w:p w:rsidR="000F6E88" w:rsidRPr="00C91375" w:rsidRDefault="000F6E88" w:rsidP="000F6E88">
            <w:pPr>
              <w:spacing w:after="0"/>
              <w:rPr>
                <w:rFonts w:ascii="Arial" w:hAnsi="Arial" w:cs="Arial"/>
                <w:sz w:val="24"/>
                <w:szCs w:val="24"/>
              </w:rPr>
            </w:pPr>
          </w:p>
        </w:tc>
        <w:tc>
          <w:tcPr>
            <w:tcW w:w="0" w:type="auto"/>
            <w:tcBorders>
              <w:bottom w:val="single" w:sz="6" w:space="0" w:color="auto"/>
            </w:tcBorders>
            <w:shd w:val="clear" w:color="auto" w:fill="FFFFFF"/>
            <w:hideMark/>
          </w:tcPr>
          <w:p w:rsidR="000F6E88" w:rsidRPr="00C91375" w:rsidRDefault="000F6E88" w:rsidP="000F6E88">
            <w:pPr>
              <w:spacing w:after="0"/>
              <w:rPr>
                <w:rFonts w:ascii="Arial" w:hAnsi="Arial" w:cs="Arial"/>
                <w:sz w:val="24"/>
                <w:szCs w:val="24"/>
              </w:rPr>
            </w:pPr>
            <w:r w:rsidRPr="00C91375">
              <w:rPr>
                <w:rFonts w:ascii="Arial" w:hAnsi="Arial" w:cs="Arial"/>
                <w:sz w:val="24"/>
                <w:szCs w:val="24"/>
              </w:rPr>
              <w:t>В том числе</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sz w:val="24"/>
                <w:szCs w:val="24"/>
              </w:rPr>
            </w:pP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sz w:val="24"/>
                <w:szCs w:val="24"/>
                <w:highlight w:val="yellow"/>
              </w:rPr>
            </w:pP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sz w:val="24"/>
                <w:szCs w:val="24"/>
                <w:highlight w:val="yellow"/>
              </w:rPr>
            </w:pPr>
          </w:p>
        </w:tc>
      </w:tr>
      <w:tr w:rsidR="000F6E88" w:rsidRPr="00C91375" w:rsidTr="0096692B">
        <w:trPr>
          <w:trHeight w:val="337"/>
        </w:trPr>
        <w:tc>
          <w:tcPr>
            <w:tcW w:w="0" w:type="auto"/>
            <w:vMerge/>
            <w:shd w:val="clear" w:color="auto" w:fill="FFFFFF"/>
            <w:vAlign w:val="center"/>
            <w:hideMark/>
          </w:tcPr>
          <w:p w:rsidR="000F6E88" w:rsidRPr="00C91375" w:rsidRDefault="000F6E88" w:rsidP="000F6E88">
            <w:pPr>
              <w:spacing w:after="0" w:line="20" w:lineRule="atLeast"/>
              <w:jc w:val="center"/>
              <w:rPr>
                <w:rFonts w:ascii="Arial" w:hAnsi="Arial" w:cs="Arial"/>
                <w:sz w:val="24"/>
                <w:szCs w:val="24"/>
              </w:rPr>
            </w:pPr>
          </w:p>
        </w:tc>
        <w:tc>
          <w:tcPr>
            <w:tcW w:w="0" w:type="auto"/>
            <w:tcBorders>
              <w:bottom w:val="single" w:sz="6" w:space="0" w:color="auto"/>
            </w:tcBorders>
            <w:shd w:val="clear" w:color="auto" w:fill="FFFFFF"/>
            <w:hideMark/>
          </w:tcPr>
          <w:p w:rsidR="000F6E88" w:rsidRPr="00C91375" w:rsidRDefault="000F6E88" w:rsidP="000F6E88">
            <w:pPr>
              <w:spacing w:after="0" w:line="20" w:lineRule="atLeast"/>
              <w:rPr>
                <w:rFonts w:ascii="Arial" w:hAnsi="Arial" w:cs="Arial"/>
                <w:i/>
                <w:sz w:val="24"/>
                <w:szCs w:val="24"/>
              </w:rPr>
            </w:pPr>
            <w:r w:rsidRPr="00C91375">
              <w:rPr>
                <w:rFonts w:ascii="Arial" w:hAnsi="Arial" w:cs="Arial"/>
                <w:i/>
                <w:sz w:val="24"/>
                <w:szCs w:val="24"/>
              </w:rPr>
              <w:t>электрифицированная железная дорога</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proofErr w:type="gramStart"/>
            <w:r w:rsidRPr="00C91375">
              <w:rPr>
                <w:rFonts w:ascii="Arial" w:hAnsi="Arial" w:cs="Arial"/>
                <w:i/>
                <w:sz w:val="24"/>
                <w:szCs w:val="24"/>
              </w:rPr>
              <w:t>км</w:t>
            </w:r>
            <w:proofErr w:type="gramEnd"/>
            <w:r w:rsidRPr="00C91375">
              <w:rPr>
                <w:rFonts w:ascii="Arial" w:hAnsi="Arial" w:cs="Arial"/>
                <w:i/>
                <w:sz w:val="24"/>
                <w:szCs w:val="24"/>
              </w:rPr>
              <w:t xml:space="preserve"> двойного пути</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5,4</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5,4</w:t>
            </w:r>
          </w:p>
        </w:tc>
      </w:tr>
      <w:tr w:rsidR="000F6E88" w:rsidRPr="00C91375" w:rsidTr="0096692B">
        <w:trPr>
          <w:trHeight w:val="337"/>
        </w:trPr>
        <w:tc>
          <w:tcPr>
            <w:tcW w:w="0" w:type="auto"/>
            <w:vMerge/>
            <w:tcBorders>
              <w:bottom w:val="single" w:sz="6" w:space="0" w:color="auto"/>
            </w:tcBorders>
            <w:shd w:val="clear" w:color="auto" w:fill="FFFFFF"/>
            <w:vAlign w:val="center"/>
            <w:hideMark/>
          </w:tcPr>
          <w:p w:rsidR="000F6E88" w:rsidRPr="00C91375" w:rsidRDefault="000F6E88" w:rsidP="000F6E88">
            <w:pPr>
              <w:spacing w:after="0" w:line="20" w:lineRule="atLeast"/>
              <w:jc w:val="center"/>
              <w:rPr>
                <w:rFonts w:ascii="Arial" w:hAnsi="Arial" w:cs="Arial"/>
                <w:sz w:val="24"/>
                <w:szCs w:val="24"/>
              </w:rPr>
            </w:pPr>
          </w:p>
        </w:tc>
        <w:tc>
          <w:tcPr>
            <w:tcW w:w="0" w:type="auto"/>
            <w:tcBorders>
              <w:bottom w:val="single" w:sz="6" w:space="0" w:color="auto"/>
            </w:tcBorders>
            <w:shd w:val="clear" w:color="auto" w:fill="FFFFFF"/>
            <w:hideMark/>
          </w:tcPr>
          <w:p w:rsidR="000F6E88" w:rsidRPr="00C91375" w:rsidRDefault="000F6E88" w:rsidP="000F6E88">
            <w:pPr>
              <w:spacing w:after="0" w:line="20" w:lineRule="atLeast"/>
              <w:rPr>
                <w:rFonts w:ascii="Arial" w:hAnsi="Arial" w:cs="Arial"/>
                <w:i/>
                <w:sz w:val="24"/>
                <w:szCs w:val="24"/>
              </w:rPr>
            </w:pPr>
            <w:r w:rsidRPr="00C91375">
              <w:rPr>
                <w:rFonts w:ascii="Arial" w:hAnsi="Arial" w:cs="Arial"/>
                <w:i/>
                <w:sz w:val="24"/>
                <w:szCs w:val="24"/>
              </w:rPr>
              <w:t>автобус</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км</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26,5</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39,4</w:t>
            </w:r>
          </w:p>
        </w:tc>
      </w:tr>
      <w:tr w:rsidR="000F6E88" w:rsidRPr="00C91375" w:rsidTr="0096692B">
        <w:trPr>
          <w:trHeight w:val="337"/>
        </w:trPr>
        <w:tc>
          <w:tcPr>
            <w:tcW w:w="0" w:type="auto"/>
            <w:tcBorders>
              <w:bottom w:val="single" w:sz="6" w:space="0" w:color="auto"/>
            </w:tcBorders>
            <w:shd w:val="clear" w:color="auto" w:fill="FFFFFF"/>
            <w:hideMark/>
          </w:tcPr>
          <w:p w:rsidR="000F6E88" w:rsidRPr="00C91375" w:rsidRDefault="000F6E88" w:rsidP="000F6E88">
            <w:pPr>
              <w:spacing w:after="0"/>
              <w:jc w:val="center"/>
              <w:rPr>
                <w:rFonts w:ascii="Arial" w:hAnsi="Arial" w:cs="Arial"/>
                <w:sz w:val="24"/>
                <w:szCs w:val="24"/>
              </w:rPr>
            </w:pPr>
            <w:r w:rsidRPr="00C91375">
              <w:rPr>
                <w:rFonts w:ascii="Arial" w:hAnsi="Arial" w:cs="Arial"/>
                <w:sz w:val="24"/>
                <w:szCs w:val="24"/>
              </w:rPr>
              <w:t>5.2</w:t>
            </w:r>
          </w:p>
        </w:tc>
        <w:tc>
          <w:tcPr>
            <w:tcW w:w="0" w:type="auto"/>
            <w:tcBorders>
              <w:bottom w:val="single" w:sz="6" w:space="0" w:color="auto"/>
            </w:tcBorders>
            <w:shd w:val="clear" w:color="auto" w:fill="FFFFFF"/>
            <w:hideMark/>
          </w:tcPr>
          <w:p w:rsidR="000F6E88" w:rsidRPr="00C91375" w:rsidRDefault="000F6E88" w:rsidP="000F6E88">
            <w:pPr>
              <w:spacing w:after="0" w:line="20" w:lineRule="atLeast"/>
              <w:rPr>
                <w:rFonts w:ascii="Arial" w:hAnsi="Arial" w:cs="Arial"/>
                <w:sz w:val="24"/>
                <w:szCs w:val="24"/>
              </w:rPr>
            </w:pPr>
            <w:r w:rsidRPr="00C91375">
              <w:rPr>
                <w:rFonts w:ascii="Arial" w:hAnsi="Arial" w:cs="Arial"/>
                <w:sz w:val="24"/>
                <w:szCs w:val="24"/>
              </w:rPr>
              <w:t>Протяженность основных улиц и проездов</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sz w:val="24"/>
                <w:szCs w:val="24"/>
              </w:rPr>
            </w:pPr>
            <w:r w:rsidRPr="00C91375">
              <w:rPr>
                <w:rFonts w:ascii="Arial" w:hAnsi="Arial" w:cs="Arial"/>
                <w:sz w:val="24"/>
                <w:szCs w:val="24"/>
              </w:rPr>
              <w:t>км</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sz w:val="24"/>
                <w:szCs w:val="24"/>
              </w:rPr>
            </w:pPr>
            <w:r w:rsidRPr="00C91375">
              <w:rPr>
                <w:rFonts w:ascii="Arial" w:hAnsi="Arial" w:cs="Arial"/>
                <w:sz w:val="24"/>
                <w:szCs w:val="24"/>
              </w:rPr>
              <w:t>81,1</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sz w:val="24"/>
                <w:szCs w:val="24"/>
              </w:rPr>
            </w:pPr>
            <w:r w:rsidRPr="00C91375">
              <w:rPr>
                <w:rFonts w:ascii="Arial" w:hAnsi="Arial" w:cs="Arial"/>
                <w:sz w:val="24"/>
                <w:szCs w:val="24"/>
              </w:rPr>
              <w:t>179,3</w:t>
            </w:r>
          </w:p>
        </w:tc>
      </w:tr>
      <w:tr w:rsidR="000F6E88" w:rsidRPr="00C91375" w:rsidTr="0096692B">
        <w:trPr>
          <w:trHeight w:val="337"/>
        </w:trPr>
        <w:tc>
          <w:tcPr>
            <w:tcW w:w="0" w:type="auto"/>
            <w:tcBorders>
              <w:bottom w:val="single" w:sz="6" w:space="0" w:color="auto"/>
            </w:tcBorders>
            <w:shd w:val="clear" w:color="auto" w:fill="FFFFFF"/>
            <w:hideMark/>
          </w:tcPr>
          <w:p w:rsidR="000F6E88" w:rsidRPr="00C91375" w:rsidRDefault="000F6E88" w:rsidP="000F6E88">
            <w:pPr>
              <w:spacing w:after="0"/>
              <w:jc w:val="center"/>
              <w:rPr>
                <w:rFonts w:ascii="Arial" w:hAnsi="Arial" w:cs="Arial"/>
                <w:i/>
                <w:sz w:val="24"/>
                <w:szCs w:val="24"/>
              </w:rPr>
            </w:pPr>
          </w:p>
        </w:tc>
        <w:tc>
          <w:tcPr>
            <w:tcW w:w="0" w:type="auto"/>
            <w:tcBorders>
              <w:bottom w:val="single" w:sz="6" w:space="0" w:color="auto"/>
            </w:tcBorders>
            <w:shd w:val="clear" w:color="auto" w:fill="FFFFFF"/>
            <w:hideMark/>
          </w:tcPr>
          <w:p w:rsidR="000F6E88" w:rsidRPr="00C91375" w:rsidRDefault="000F6E88" w:rsidP="000F6E88">
            <w:pPr>
              <w:spacing w:after="0" w:line="20" w:lineRule="atLeast"/>
              <w:rPr>
                <w:rFonts w:ascii="Arial" w:hAnsi="Arial" w:cs="Arial"/>
                <w:i/>
                <w:sz w:val="24"/>
                <w:szCs w:val="24"/>
              </w:rPr>
            </w:pPr>
            <w:r w:rsidRPr="00C91375">
              <w:rPr>
                <w:rFonts w:ascii="Arial" w:hAnsi="Arial" w:cs="Arial"/>
                <w:i/>
                <w:sz w:val="24"/>
                <w:szCs w:val="24"/>
              </w:rPr>
              <w:t>В том числе:</w:t>
            </w:r>
          </w:p>
        </w:tc>
        <w:tc>
          <w:tcPr>
            <w:tcW w:w="0" w:type="auto"/>
            <w:tcBorders>
              <w:bottom w:val="single" w:sz="6" w:space="0" w:color="auto"/>
            </w:tcBorders>
            <w:shd w:val="clear" w:color="auto" w:fill="FFFFFF"/>
            <w:vAlign w:val="center"/>
            <w:hideMark/>
          </w:tcPr>
          <w:p w:rsidR="000F6E88" w:rsidRPr="00C91375" w:rsidRDefault="000F6E88" w:rsidP="000F6E88">
            <w:pPr>
              <w:spacing w:after="0" w:line="20" w:lineRule="atLeast"/>
              <w:jc w:val="center"/>
              <w:rPr>
                <w:rFonts w:ascii="Arial" w:hAnsi="Arial" w:cs="Arial"/>
                <w:i/>
                <w:sz w:val="24"/>
                <w:szCs w:val="24"/>
              </w:rPr>
            </w:pP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p>
        </w:tc>
      </w:tr>
      <w:tr w:rsidR="000F6E88" w:rsidRPr="00C91375" w:rsidTr="0096692B">
        <w:trPr>
          <w:trHeight w:val="337"/>
        </w:trPr>
        <w:tc>
          <w:tcPr>
            <w:tcW w:w="0" w:type="auto"/>
            <w:tcBorders>
              <w:bottom w:val="single" w:sz="6" w:space="0" w:color="auto"/>
            </w:tcBorders>
            <w:shd w:val="clear" w:color="auto" w:fill="FFFFFF"/>
            <w:hideMark/>
          </w:tcPr>
          <w:p w:rsidR="000F6E88" w:rsidRPr="00C91375" w:rsidRDefault="000F6E88" w:rsidP="000F6E88">
            <w:pPr>
              <w:spacing w:after="0"/>
              <w:jc w:val="center"/>
              <w:rPr>
                <w:rFonts w:ascii="Arial" w:hAnsi="Arial" w:cs="Arial"/>
                <w:i/>
                <w:sz w:val="24"/>
                <w:szCs w:val="24"/>
              </w:rPr>
            </w:pPr>
          </w:p>
        </w:tc>
        <w:tc>
          <w:tcPr>
            <w:tcW w:w="0" w:type="auto"/>
            <w:tcBorders>
              <w:bottom w:val="single" w:sz="6" w:space="0" w:color="auto"/>
            </w:tcBorders>
            <w:shd w:val="clear" w:color="auto" w:fill="FFFFFF"/>
            <w:hideMark/>
          </w:tcPr>
          <w:p w:rsidR="000F6E88" w:rsidRPr="00C91375" w:rsidRDefault="000F6E88" w:rsidP="000F6E88">
            <w:pPr>
              <w:spacing w:after="0" w:line="20" w:lineRule="atLeast"/>
              <w:rPr>
                <w:rFonts w:ascii="Arial" w:hAnsi="Arial" w:cs="Arial"/>
                <w:i/>
                <w:sz w:val="24"/>
                <w:szCs w:val="24"/>
              </w:rPr>
            </w:pPr>
            <w:r w:rsidRPr="00C91375">
              <w:rPr>
                <w:rFonts w:ascii="Arial" w:hAnsi="Arial" w:cs="Arial"/>
                <w:i/>
                <w:sz w:val="24"/>
                <w:szCs w:val="24"/>
              </w:rPr>
              <w:t>поселковых дорог</w:t>
            </w:r>
          </w:p>
        </w:tc>
        <w:tc>
          <w:tcPr>
            <w:tcW w:w="0" w:type="auto"/>
            <w:tcBorders>
              <w:bottom w:val="single" w:sz="6" w:space="0" w:color="auto"/>
            </w:tcBorders>
            <w:shd w:val="clear" w:color="auto" w:fill="FFFFFF"/>
            <w:vAlign w:val="center"/>
            <w:hideMark/>
          </w:tcPr>
          <w:p w:rsidR="000F6E88" w:rsidRPr="00C91375" w:rsidRDefault="000F6E88" w:rsidP="000F6E88">
            <w:pPr>
              <w:spacing w:after="0" w:line="20" w:lineRule="atLeast"/>
              <w:jc w:val="center"/>
              <w:rPr>
                <w:rFonts w:ascii="Arial" w:hAnsi="Arial" w:cs="Arial"/>
                <w:i/>
                <w:sz w:val="24"/>
                <w:szCs w:val="24"/>
              </w:rPr>
            </w:pPr>
            <w:r w:rsidRPr="00C91375">
              <w:rPr>
                <w:rFonts w:ascii="Arial" w:hAnsi="Arial" w:cs="Arial"/>
                <w:i/>
                <w:sz w:val="24"/>
                <w:szCs w:val="24"/>
              </w:rPr>
              <w:t>»</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58,0</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57,4</w:t>
            </w:r>
          </w:p>
        </w:tc>
      </w:tr>
      <w:tr w:rsidR="000F6E88" w:rsidRPr="00C91375" w:rsidTr="0096692B">
        <w:trPr>
          <w:trHeight w:val="337"/>
        </w:trPr>
        <w:tc>
          <w:tcPr>
            <w:tcW w:w="0" w:type="auto"/>
            <w:tcBorders>
              <w:bottom w:val="single" w:sz="6" w:space="0" w:color="auto"/>
            </w:tcBorders>
            <w:shd w:val="clear" w:color="auto" w:fill="FFFFFF"/>
            <w:hideMark/>
          </w:tcPr>
          <w:p w:rsidR="000F6E88" w:rsidRPr="00C91375" w:rsidRDefault="000F6E88" w:rsidP="000F6E88">
            <w:pPr>
              <w:spacing w:after="0"/>
              <w:jc w:val="center"/>
              <w:rPr>
                <w:rFonts w:ascii="Arial" w:hAnsi="Arial" w:cs="Arial"/>
                <w:i/>
                <w:sz w:val="24"/>
                <w:szCs w:val="24"/>
              </w:rPr>
            </w:pPr>
          </w:p>
        </w:tc>
        <w:tc>
          <w:tcPr>
            <w:tcW w:w="0" w:type="auto"/>
            <w:tcBorders>
              <w:bottom w:val="single" w:sz="6" w:space="0" w:color="auto"/>
            </w:tcBorders>
            <w:shd w:val="clear" w:color="auto" w:fill="FFFFFF"/>
            <w:hideMark/>
          </w:tcPr>
          <w:p w:rsidR="000F6E88" w:rsidRPr="00C91375" w:rsidRDefault="000F6E88" w:rsidP="000F6E88">
            <w:pPr>
              <w:spacing w:after="0" w:line="20" w:lineRule="atLeast"/>
              <w:rPr>
                <w:rFonts w:ascii="Arial" w:hAnsi="Arial" w:cs="Arial"/>
                <w:i/>
                <w:sz w:val="24"/>
                <w:szCs w:val="24"/>
              </w:rPr>
            </w:pPr>
            <w:r w:rsidRPr="00C91375">
              <w:rPr>
                <w:rFonts w:ascii="Arial" w:hAnsi="Arial" w:cs="Arial"/>
                <w:i/>
                <w:sz w:val="24"/>
                <w:szCs w:val="24"/>
              </w:rPr>
              <w:t>главных улиц</w:t>
            </w:r>
          </w:p>
        </w:tc>
        <w:tc>
          <w:tcPr>
            <w:tcW w:w="0" w:type="auto"/>
            <w:tcBorders>
              <w:bottom w:val="single" w:sz="6" w:space="0" w:color="auto"/>
            </w:tcBorders>
            <w:shd w:val="clear" w:color="auto" w:fill="FFFFFF"/>
            <w:vAlign w:val="center"/>
            <w:hideMark/>
          </w:tcPr>
          <w:p w:rsidR="000F6E88" w:rsidRPr="00C91375" w:rsidRDefault="000F6E88" w:rsidP="000F6E88">
            <w:pPr>
              <w:spacing w:after="0" w:line="20" w:lineRule="atLeast"/>
              <w:jc w:val="center"/>
              <w:rPr>
                <w:rFonts w:ascii="Arial" w:hAnsi="Arial" w:cs="Arial"/>
                <w:i/>
                <w:sz w:val="24"/>
                <w:szCs w:val="24"/>
              </w:rPr>
            </w:pPr>
            <w:r w:rsidRPr="00C91375">
              <w:rPr>
                <w:rFonts w:ascii="Arial" w:hAnsi="Arial" w:cs="Arial"/>
                <w:i/>
                <w:sz w:val="24"/>
                <w:szCs w:val="24"/>
              </w:rPr>
              <w:t>»</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14,4</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21,0</w:t>
            </w:r>
          </w:p>
        </w:tc>
      </w:tr>
      <w:tr w:rsidR="000F6E88" w:rsidRPr="00C91375" w:rsidTr="0096692B">
        <w:trPr>
          <w:trHeight w:val="337"/>
        </w:trPr>
        <w:tc>
          <w:tcPr>
            <w:tcW w:w="0" w:type="auto"/>
            <w:tcBorders>
              <w:bottom w:val="single" w:sz="6" w:space="0" w:color="auto"/>
            </w:tcBorders>
            <w:shd w:val="clear" w:color="auto" w:fill="FFFFFF"/>
            <w:hideMark/>
          </w:tcPr>
          <w:p w:rsidR="000F6E88" w:rsidRPr="00C91375" w:rsidRDefault="000F6E88" w:rsidP="000F6E88">
            <w:pPr>
              <w:spacing w:after="0"/>
              <w:jc w:val="center"/>
              <w:rPr>
                <w:rFonts w:ascii="Arial" w:hAnsi="Arial" w:cs="Arial"/>
                <w:i/>
                <w:sz w:val="24"/>
                <w:szCs w:val="24"/>
              </w:rPr>
            </w:pPr>
          </w:p>
        </w:tc>
        <w:tc>
          <w:tcPr>
            <w:tcW w:w="0" w:type="auto"/>
            <w:tcBorders>
              <w:bottom w:val="single" w:sz="6" w:space="0" w:color="auto"/>
            </w:tcBorders>
            <w:shd w:val="clear" w:color="auto" w:fill="FFFFFF"/>
            <w:hideMark/>
          </w:tcPr>
          <w:p w:rsidR="000F6E88" w:rsidRPr="00C91375" w:rsidRDefault="000F6E88" w:rsidP="000F6E88">
            <w:pPr>
              <w:spacing w:after="0" w:line="20" w:lineRule="atLeast"/>
              <w:rPr>
                <w:rFonts w:ascii="Arial" w:hAnsi="Arial" w:cs="Arial"/>
                <w:i/>
                <w:sz w:val="24"/>
                <w:szCs w:val="24"/>
              </w:rPr>
            </w:pPr>
            <w:r w:rsidRPr="00C91375">
              <w:rPr>
                <w:rFonts w:ascii="Arial" w:hAnsi="Arial" w:cs="Arial"/>
                <w:i/>
                <w:sz w:val="24"/>
                <w:szCs w:val="24"/>
              </w:rPr>
              <w:t xml:space="preserve">   основных улиц в жилой застройке</w:t>
            </w:r>
          </w:p>
        </w:tc>
        <w:tc>
          <w:tcPr>
            <w:tcW w:w="0" w:type="auto"/>
            <w:tcBorders>
              <w:bottom w:val="single" w:sz="6" w:space="0" w:color="auto"/>
            </w:tcBorders>
            <w:shd w:val="clear" w:color="auto" w:fill="FFFFFF"/>
            <w:vAlign w:val="center"/>
            <w:hideMark/>
          </w:tcPr>
          <w:p w:rsidR="000F6E88" w:rsidRPr="00C91375" w:rsidRDefault="000F6E88" w:rsidP="000F6E88">
            <w:pPr>
              <w:spacing w:after="0" w:line="20" w:lineRule="atLeast"/>
              <w:jc w:val="center"/>
              <w:rPr>
                <w:rFonts w:ascii="Arial" w:hAnsi="Arial" w:cs="Arial"/>
                <w:i/>
                <w:sz w:val="24"/>
                <w:szCs w:val="24"/>
              </w:rPr>
            </w:pPr>
            <w:r w:rsidRPr="00C91375">
              <w:rPr>
                <w:rFonts w:ascii="Arial" w:hAnsi="Arial" w:cs="Arial"/>
                <w:i/>
                <w:sz w:val="24"/>
                <w:szCs w:val="24"/>
              </w:rPr>
              <w:t>»</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8,1</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52,2</w:t>
            </w:r>
          </w:p>
        </w:tc>
      </w:tr>
      <w:tr w:rsidR="000F6E88" w:rsidRPr="00C91375" w:rsidTr="0096692B">
        <w:trPr>
          <w:trHeight w:val="337"/>
        </w:trPr>
        <w:tc>
          <w:tcPr>
            <w:tcW w:w="0" w:type="auto"/>
            <w:tcBorders>
              <w:bottom w:val="single" w:sz="6" w:space="0" w:color="auto"/>
            </w:tcBorders>
            <w:shd w:val="clear" w:color="auto" w:fill="FFFFFF"/>
            <w:hideMark/>
          </w:tcPr>
          <w:p w:rsidR="000F6E88" w:rsidRPr="00C91375" w:rsidRDefault="000F6E88" w:rsidP="000F6E88">
            <w:pPr>
              <w:spacing w:after="0" w:line="20" w:lineRule="atLeast"/>
              <w:jc w:val="center"/>
              <w:rPr>
                <w:rFonts w:ascii="Arial" w:hAnsi="Arial" w:cs="Arial"/>
                <w:i/>
                <w:sz w:val="24"/>
                <w:szCs w:val="24"/>
              </w:rPr>
            </w:pPr>
          </w:p>
        </w:tc>
        <w:tc>
          <w:tcPr>
            <w:tcW w:w="0" w:type="auto"/>
            <w:tcBorders>
              <w:bottom w:val="single" w:sz="6" w:space="0" w:color="auto"/>
            </w:tcBorders>
            <w:shd w:val="clear" w:color="auto" w:fill="FFFFFF"/>
            <w:hideMark/>
          </w:tcPr>
          <w:p w:rsidR="000F6E88" w:rsidRPr="00C91375" w:rsidRDefault="000F6E88" w:rsidP="000F6E88">
            <w:pPr>
              <w:spacing w:after="0" w:line="20" w:lineRule="atLeast"/>
              <w:rPr>
                <w:rFonts w:ascii="Arial" w:hAnsi="Arial" w:cs="Arial"/>
                <w:i/>
                <w:sz w:val="24"/>
                <w:szCs w:val="24"/>
              </w:rPr>
            </w:pPr>
            <w:r w:rsidRPr="00C91375">
              <w:rPr>
                <w:rFonts w:ascii="Arial" w:hAnsi="Arial" w:cs="Arial"/>
                <w:i/>
                <w:sz w:val="24"/>
                <w:szCs w:val="24"/>
              </w:rPr>
              <w:t xml:space="preserve">   второстепенных улиц в жилой </w:t>
            </w:r>
            <w:r w:rsidRPr="00C91375">
              <w:rPr>
                <w:rFonts w:ascii="Arial" w:hAnsi="Arial" w:cs="Arial"/>
                <w:i/>
                <w:sz w:val="24"/>
                <w:szCs w:val="24"/>
              </w:rPr>
              <w:lastRenderedPageBreak/>
              <w:t>застройке</w:t>
            </w:r>
          </w:p>
        </w:tc>
        <w:tc>
          <w:tcPr>
            <w:tcW w:w="0" w:type="auto"/>
            <w:tcBorders>
              <w:bottom w:val="single" w:sz="6" w:space="0" w:color="auto"/>
            </w:tcBorders>
            <w:shd w:val="clear" w:color="auto" w:fill="FFFFFF"/>
            <w:vAlign w:val="center"/>
            <w:hideMark/>
          </w:tcPr>
          <w:p w:rsidR="000F6E88" w:rsidRPr="00C91375" w:rsidRDefault="000F6E88" w:rsidP="000F6E88">
            <w:pPr>
              <w:spacing w:after="0" w:line="20" w:lineRule="atLeast"/>
              <w:jc w:val="center"/>
              <w:rPr>
                <w:rFonts w:ascii="Arial" w:hAnsi="Arial" w:cs="Arial"/>
                <w:i/>
                <w:sz w:val="24"/>
                <w:szCs w:val="24"/>
              </w:rPr>
            </w:pPr>
            <w:r w:rsidRPr="00C91375">
              <w:rPr>
                <w:rFonts w:ascii="Arial" w:hAnsi="Arial" w:cs="Arial"/>
                <w:i/>
                <w:sz w:val="24"/>
                <w:szCs w:val="24"/>
              </w:rPr>
              <w:lastRenderedPageBreak/>
              <w:t>»</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0,3</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34,8</w:t>
            </w:r>
          </w:p>
        </w:tc>
      </w:tr>
      <w:tr w:rsidR="000F6E88" w:rsidRPr="00C91375" w:rsidTr="0096692B">
        <w:trPr>
          <w:trHeight w:val="337"/>
        </w:trPr>
        <w:tc>
          <w:tcPr>
            <w:tcW w:w="0" w:type="auto"/>
            <w:tcBorders>
              <w:bottom w:val="single" w:sz="6" w:space="0" w:color="auto"/>
            </w:tcBorders>
            <w:shd w:val="clear" w:color="auto" w:fill="FFFFFF"/>
            <w:hideMark/>
          </w:tcPr>
          <w:p w:rsidR="000F6E88" w:rsidRPr="00C91375" w:rsidRDefault="000F6E88" w:rsidP="000F6E88">
            <w:pPr>
              <w:spacing w:after="0"/>
              <w:jc w:val="center"/>
              <w:rPr>
                <w:rFonts w:ascii="Arial" w:hAnsi="Arial" w:cs="Arial"/>
                <w:i/>
                <w:sz w:val="24"/>
                <w:szCs w:val="24"/>
              </w:rPr>
            </w:pPr>
          </w:p>
        </w:tc>
        <w:tc>
          <w:tcPr>
            <w:tcW w:w="0" w:type="auto"/>
            <w:tcBorders>
              <w:bottom w:val="single" w:sz="6" w:space="0" w:color="auto"/>
            </w:tcBorders>
            <w:shd w:val="clear" w:color="auto" w:fill="FFFFFF"/>
            <w:hideMark/>
          </w:tcPr>
          <w:p w:rsidR="000F6E88" w:rsidRPr="00C91375" w:rsidRDefault="000F6E88" w:rsidP="000F6E88">
            <w:pPr>
              <w:spacing w:after="0" w:line="20" w:lineRule="atLeast"/>
              <w:rPr>
                <w:rFonts w:ascii="Arial" w:hAnsi="Arial" w:cs="Arial"/>
                <w:i/>
                <w:sz w:val="24"/>
                <w:szCs w:val="24"/>
              </w:rPr>
            </w:pPr>
            <w:r w:rsidRPr="00C91375">
              <w:rPr>
                <w:rFonts w:ascii="Arial" w:hAnsi="Arial" w:cs="Arial"/>
                <w:i/>
                <w:sz w:val="24"/>
                <w:szCs w:val="24"/>
              </w:rPr>
              <w:t xml:space="preserve">   проездов</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0,3</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13,9</w:t>
            </w:r>
          </w:p>
        </w:tc>
      </w:tr>
      <w:tr w:rsidR="000F6E88" w:rsidRPr="00C91375" w:rsidTr="0096692B">
        <w:trPr>
          <w:trHeight w:val="337"/>
        </w:trPr>
        <w:tc>
          <w:tcPr>
            <w:tcW w:w="0" w:type="auto"/>
            <w:tcBorders>
              <w:bottom w:val="single" w:sz="6" w:space="0" w:color="auto"/>
            </w:tcBorders>
            <w:shd w:val="clear" w:color="auto" w:fill="FFFFFF"/>
            <w:hideMark/>
          </w:tcPr>
          <w:p w:rsidR="000F6E88" w:rsidRPr="00C91375" w:rsidRDefault="000F6E88" w:rsidP="000F6E88">
            <w:pPr>
              <w:spacing w:after="0" w:line="20" w:lineRule="atLeast"/>
              <w:jc w:val="center"/>
              <w:rPr>
                <w:rFonts w:ascii="Arial" w:hAnsi="Arial" w:cs="Arial"/>
                <w:sz w:val="24"/>
                <w:szCs w:val="24"/>
              </w:rPr>
            </w:pPr>
            <w:r w:rsidRPr="00C91375">
              <w:rPr>
                <w:rFonts w:ascii="Arial" w:hAnsi="Arial" w:cs="Arial"/>
                <w:sz w:val="24"/>
                <w:szCs w:val="24"/>
              </w:rPr>
              <w:t>5.3</w:t>
            </w:r>
          </w:p>
        </w:tc>
        <w:tc>
          <w:tcPr>
            <w:tcW w:w="0" w:type="auto"/>
            <w:tcBorders>
              <w:bottom w:val="single" w:sz="6" w:space="0" w:color="auto"/>
            </w:tcBorders>
            <w:shd w:val="clear" w:color="auto" w:fill="FFFFFF"/>
            <w:hideMark/>
          </w:tcPr>
          <w:p w:rsidR="000F6E88" w:rsidRPr="00C91375" w:rsidRDefault="000F6E88" w:rsidP="000F6E88">
            <w:pPr>
              <w:spacing w:after="0" w:line="20" w:lineRule="atLeast"/>
              <w:rPr>
                <w:rFonts w:ascii="Arial" w:hAnsi="Arial" w:cs="Arial"/>
                <w:sz w:val="24"/>
                <w:szCs w:val="24"/>
              </w:rPr>
            </w:pPr>
            <w:r w:rsidRPr="00C91375">
              <w:rPr>
                <w:rFonts w:ascii="Arial" w:hAnsi="Arial" w:cs="Arial"/>
                <w:sz w:val="24"/>
                <w:szCs w:val="24"/>
              </w:rPr>
              <w:t>Общая протяженность улично-дорожной сети</w:t>
            </w:r>
          </w:p>
        </w:tc>
        <w:tc>
          <w:tcPr>
            <w:tcW w:w="0" w:type="auto"/>
            <w:tcBorders>
              <w:bottom w:val="single" w:sz="6" w:space="0" w:color="auto"/>
            </w:tcBorders>
            <w:shd w:val="clear" w:color="auto" w:fill="FFFFFF"/>
            <w:vAlign w:val="center"/>
            <w:hideMark/>
          </w:tcPr>
          <w:p w:rsidR="000F6E88" w:rsidRPr="00C91375" w:rsidRDefault="000F6E88" w:rsidP="000F6E88">
            <w:pPr>
              <w:spacing w:after="0" w:line="20" w:lineRule="atLeast"/>
              <w:jc w:val="center"/>
              <w:rPr>
                <w:rFonts w:ascii="Arial" w:hAnsi="Arial" w:cs="Arial"/>
                <w:sz w:val="24"/>
                <w:szCs w:val="24"/>
              </w:rPr>
            </w:pPr>
            <w:r w:rsidRPr="00C91375">
              <w:rPr>
                <w:rFonts w:ascii="Arial" w:hAnsi="Arial" w:cs="Arial"/>
                <w:sz w:val="24"/>
                <w:szCs w:val="24"/>
              </w:rPr>
              <w:t>км</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sz w:val="24"/>
                <w:szCs w:val="24"/>
              </w:rPr>
            </w:pPr>
            <w:r w:rsidRPr="00C91375">
              <w:rPr>
                <w:rFonts w:ascii="Arial" w:hAnsi="Arial" w:cs="Arial"/>
                <w:sz w:val="24"/>
                <w:szCs w:val="24"/>
              </w:rPr>
              <w:t>179,4</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sz w:val="24"/>
                <w:szCs w:val="24"/>
              </w:rPr>
            </w:pPr>
            <w:r w:rsidRPr="00C91375">
              <w:rPr>
                <w:rFonts w:ascii="Arial" w:hAnsi="Arial" w:cs="Arial"/>
                <w:sz w:val="24"/>
                <w:szCs w:val="24"/>
              </w:rPr>
              <w:t>277,6</w:t>
            </w:r>
          </w:p>
        </w:tc>
      </w:tr>
      <w:tr w:rsidR="000F6E88" w:rsidRPr="00C91375" w:rsidTr="0096692B">
        <w:trPr>
          <w:trHeight w:val="337"/>
        </w:trPr>
        <w:tc>
          <w:tcPr>
            <w:tcW w:w="0" w:type="auto"/>
            <w:tcBorders>
              <w:bottom w:val="single" w:sz="6" w:space="0" w:color="auto"/>
            </w:tcBorders>
            <w:shd w:val="clear" w:color="auto" w:fill="FFFFFF"/>
            <w:hideMark/>
          </w:tcPr>
          <w:p w:rsidR="000F6E88" w:rsidRPr="00C91375" w:rsidRDefault="000F6E88" w:rsidP="000F6E88">
            <w:pPr>
              <w:spacing w:after="0"/>
              <w:jc w:val="center"/>
              <w:rPr>
                <w:rFonts w:ascii="Arial" w:hAnsi="Arial" w:cs="Arial"/>
                <w:i/>
                <w:sz w:val="24"/>
                <w:szCs w:val="24"/>
              </w:rPr>
            </w:pPr>
          </w:p>
        </w:tc>
        <w:tc>
          <w:tcPr>
            <w:tcW w:w="0" w:type="auto"/>
            <w:tcBorders>
              <w:bottom w:val="single" w:sz="6" w:space="0" w:color="auto"/>
            </w:tcBorders>
            <w:shd w:val="clear" w:color="auto" w:fill="FFFFFF"/>
            <w:hideMark/>
          </w:tcPr>
          <w:p w:rsidR="000F6E88" w:rsidRPr="00C91375" w:rsidRDefault="000F6E88" w:rsidP="000F6E88">
            <w:pPr>
              <w:spacing w:after="0" w:line="20" w:lineRule="atLeast"/>
              <w:rPr>
                <w:rFonts w:ascii="Arial" w:hAnsi="Arial" w:cs="Arial"/>
                <w:i/>
                <w:sz w:val="24"/>
                <w:szCs w:val="24"/>
              </w:rPr>
            </w:pPr>
            <w:r w:rsidRPr="00C91375">
              <w:rPr>
                <w:rFonts w:ascii="Arial" w:hAnsi="Arial" w:cs="Arial"/>
                <w:i/>
                <w:sz w:val="24"/>
                <w:szCs w:val="24"/>
              </w:rPr>
              <w:t>В том числе с усовершенствованным покрытием</w:t>
            </w:r>
          </w:p>
        </w:tc>
        <w:tc>
          <w:tcPr>
            <w:tcW w:w="0" w:type="auto"/>
            <w:tcBorders>
              <w:bottom w:val="single" w:sz="6" w:space="0" w:color="auto"/>
            </w:tcBorders>
            <w:shd w:val="clear" w:color="auto" w:fill="FFFFFF"/>
            <w:vAlign w:val="center"/>
            <w:hideMark/>
          </w:tcPr>
          <w:p w:rsidR="000F6E88" w:rsidRPr="00C91375" w:rsidRDefault="000F6E88" w:rsidP="000F6E88">
            <w:pPr>
              <w:spacing w:after="0" w:line="20" w:lineRule="atLeast"/>
              <w:jc w:val="center"/>
              <w:rPr>
                <w:rFonts w:ascii="Arial" w:hAnsi="Arial" w:cs="Arial"/>
                <w:i/>
                <w:sz w:val="24"/>
                <w:szCs w:val="24"/>
              </w:rPr>
            </w:pPr>
            <w:r w:rsidRPr="00C91375">
              <w:rPr>
                <w:rFonts w:ascii="Arial" w:hAnsi="Arial" w:cs="Arial"/>
                <w:i/>
                <w:sz w:val="24"/>
                <w:szCs w:val="24"/>
              </w:rPr>
              <w:t>»</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66,8</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i/>
                <w:sz w:val="24"/>
                <w:szCs w:val="24"/>
              </w:rPr>
            </w:pPr>
            <w:r w:rsidRPr="00C91375">
              <w:rPr>
                <w:rFonts w:ascii="Arial" w:hAnsi="Arial" w:cs="Arial"/>
                <w:i/>
                <w:sz w:val="24"/>
                <w:szCs w:val="24"/>
              </w:rPr>
              <w:t>179,3</w:t>
            </w:r>
          </w:p>
        </w:tc>
      </w:tr>
      <w:tr w:rsidR="000F6E88" w:rsidRPr="00C91375" w:rsidTr="0096692B">
        <w:trPr>
          <w:trHeight w:val="337"/>
        </w:trPr>
        <w:tc>
          <w:tcPr>
            <w:tcW w:w="0" w:type="auto"/>
            <w:tcBorders>
              <w:bottom w:val="single" w:sz="6" w:space="0" w:color="auto"/>
            </w:tcBorders>
            <w:shd w:val="clear" w:color="auto" w:fill="FFFFFF"/>
            <w:hideMark/>
          </w:tcPr>
          <w:p w:rsidR="000F6E88" w:rsidRPr="00C91375" w:rsidRDefault="000F6E88" w:rsidP="000F6E88">
            <w:pPr>
              <w:spacing w:after="0" w:line="20" w:lineRule="atLeast"/>
              <w:jc w:val="center"/>
              <w:rPr>
                <w:rFonts w:ascii="Arial" w:hAnsi="Arial" w:cs="Arial"/>
                <w:sz w:val="24"/>
                <w:szCs w:val="24"/>
              </w:rPr>
            </w:pPr>
            <w:r w:rsidRPr="00C91375">
              <w:rPr>
                <w:rFonts w:ascii="Arial" w:hAnsi="Arial" w:cs="Arial"/>
                <w:sz w:val="24"/>
                <w:szCs w:val="24"/>
              </w:rPr>
              <w:t>5.4</w:t>
            </w:r>
          </w:p>
        </w:tc>
        <w:tc>
          <w:tcPr>
            <w:tcW w:w="0" w:type="auto"/>
            <w:tcBorders>
              <w:bottom w:val="single" w:sz="6" w:space="0" w:color="auto"/>
            </w:tcBorders>
            <w:shd w:val="clear" w:color="auto" w:fill="FFFFFF"/>
            <w:hideMark/>
          </w:tcPr>
          <w:p w:rsidR="000F6E88" w:rsidRPr="00C91375" w:rsidRDefault="000F6E88" w:rsidP="000F6E88">
            <w:pPr>
              <w:spacing w:after="0" w:line="20" w:lineRule="atLeast"/>
              <w:rPr>
                <w:rFonts w:ascii="Arial" w:hAnsi="Arial" w:cs="Arial"/>
                <w:sz w:val="24"/>
                <w:szCs w:val="24"/>
              </w:rPr>
            </w:pPr>
            <w:r w:rsidRPr="00C91375">
              <w:rPr>
                <w:rFonts w:ascii="Arial" w:hAnsi="Arial" w:cs="Arial"/>
                <w:sz w:val="24"/>
                <w:szCs w:val="24"/>
              </w:rPr>
              <w:t>Средние затраты времени на трудовые передвижения в один конец</w:t>
            </w:r>
          </w:p>
        </w:tc>
        <w:tc>
          <w:tcPr>
            <w:tcW w:w="0" w:type="auto"/>
            <w:tcBorders>
              <w:bottom w:val="single" w:sz="6" w:space="0" w:color="auto"/>
            </w:tcBorders>
            <w:shd w:val="clear" w:color="auto" w:fill="FFFFFF"/>
            <w:vAlign w:val="center"/>
            <w:hideMark/>
          </w:tcPr>
          <w:p w:rsidR="000F6E88" w:rsidRPr="00C91375" w:rsidRDefault="000F6E88" w:rsidP="000F6E88">
            <w:pPr>
              <w:spacing w:after="0" w:line="20" w:lineRule="atLeast"/>
              <w:jc w:val="center"/>
              <w:rPr>
                <w:rFonts w:ascii="Arial" w:hAnsi="Arial" w:cs="Arial"/>
                <w:sz w:val="24"/>
                <w:szCs w:val="24"/>
              </w:rPr>
            </w:pPr>
            <w:r w:rsidRPr="00C91375">
              <w:rPr>
                <w:rFonts w:ascii="Arial" w:hAnsi="Arial" w:cs="Arial"/>
                <w:sz w:val="24"/>
                <w:szCs w:val="24"/>
              </w:rPr>
              <w:t>мин.</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sz w:val="24"/>
                <w:szCs w:val="24"/>
              </w:rPr>
            </w:pPr>
            <w:r w:rsidRPr="00C91375">
              <w:rPr>
                <w:rFonts w:ascii="Arial" w:hAnsi="Arial" w:cs="Arial"/>
                <w:sz w:val="24"/>
                <w:szCs w:val="24"/>
              </w:rPr>
              <w:t>10</w:t>
            </w:r>
          </w:p>
        </w:tc>
        <w:tc>
          <w:tcPr>
            <w:tcW w:w="0" w:type="auto"/>
            <w:tcBorders>
              <w:bottom w:val="single" w:sz="6" w:space="0" w:color="auto"/>
            </w:tcBorders>
            <w:shd w:val="clear" w:color="auto" w:fill="FFFFFF"/>
            <w:vAlign w:val="center"/>
            <w:hideMark/>
          </w:tcPr>
          <w:p w:rsidR="000F6E88" w:rsidRPr="00C91375" w:rsidRDefault="000F6E88" w:rsidP="000F6E88">
            <w:pPr>
              <w:spacing w:after="0"/>
              <w:jc w:val="center"/>
              <w:rPr>
                <w:rFonts w:ascii="Arial" w:hAnsi="Arial" w:cs="Arial"/>
                <w:sz w:val="24"/>
                <w:szCs w:val="24"/>
              </w:rPr>
            </w:pPr>
            <w:r w:rsidRPr="00C91375">
              <w:rPr>
                <w:rFonts w:ascii="Arial" w:hAnsi="Arial" w:cs="Arial"/>
                <w:sz w:val="24"/>
                <w:szCs w:val="24"/>
              </w:rPr>
              <w:t>10</w:t>
            </w:r>
          </w:p>
        </w:tc>
      </w:tr>
      <w:tr w:rsidR="00B93ADD" w:rsidRPr="00C91375" w:rsidTr="0096692B">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b/>
                <w:bCs/>
                <w:sz w:val="24"/>
                <w:szCs w:val="24"/>
              </w:rPr>
              <w:t>6</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b/>
                <w:bCs/>
                <w:sz w:val="24"/>
                <w:szCs w:val="24"/>
              </w:rPr>
              <w:t>Инженерная инфраструктура и благоустройство территории</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 </w:t>
            </w: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tcBorders>
              <w:top w:val="single" w:sz="6" w:space="0" w:color="auto"/>
              <w:bottom w:val="single" w:sz="6" w:space="0" w:color="auto"/>
            </w:tcBorders>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tcBorders>
              <w:top w:val="single" w:sz="6" w:space="0" w:color="auto"/>
              <w:bottom w:val="single" w:sz="8"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6.1</w:t>
            </w:r>
          </w:p>
        </w:tc>
        <w:tc>
          <w:tcPr>
            <w:tcW w:w="0" w:type="auto"/>
            <w:tcBorders>
              <w:top w:val="single" w:sz="6" w:space="0" w:color="auto"/>
              <w:bottom w:val="single" w:sz="8" w:space="0" w:color="auto"/>
            </w:tcBorders>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Водоснабжение</w:t>
            </w:r>
          </w:p>
        </w:tc>
        <w:tc>
          <w:tcPr>
            <w:tcW w:w="0" w:type="auto"/>
            <w:tcBorders>
              <w:top w:val="single" w:sz="6" w:space="0" w:color="auto"/>
              <w:bottom w:val="single" w:sz="8" w:space="0" w:color="auto"/>
            </w:tcBorders>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 </w:t>
            </w:r>
          </w:p>
        </w:tc>
        <w:tc>
          <w:tcPr>
            <w:tcW w:w="0" w:type="auto"/>
            <w:tcBorders>
              <w:top w:val="single" w:sz="6" w:space="0" w:color="auto"/>
              <w:bottom w:val="single" w:sz="8" w:space="0" w:color="auto"/>
            </w:tcBorders>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tcBorders>
              <w:top w:val="single" w:sz="6" w:space="0" w:color="auto"/>
              <w:bottom w:val="single" w:sz="8" w:space="0" w:color="auto"/>
            </w:tcBorders>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c>
          <w:tcPr>
            <w:tcW w:w="0" w:type="auto"/>
            <w:vMerge w:val="restart"/>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6.1.1</w:t>
            </w: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Водопотребление - всего</w:t>
            </w:r>
          </w:p>
        </w:tc>
        <w:tc>
          <w:tcPr>
            <w:tcW w:w="0" w:type="auto"/>
            <w:shd w:val="clear" w:color="auto" w:fill="FFFFFF"/>
            <w:hideMark/>
          </w:tcPr>
          <w:p w:rsidR="00B93ADD" w:rsidRPr="00C91375" w:rsidRDefault="00E37882" w:rsidP="001614DF">
            <w:pPr>
              <w:spacing w:after="0"/>
              <w:jc w:val="center"/>
              <w:rPr>
                <w:rFonts w:ascii="Arial" w:hAnsi="Arial" w:cs="Arial"/>
                <w:sz w:val="24"/>
                <w:szCs w:val="24"/>
              </w:rPr>
            </w:pPr>
            <w:r w:rsidRPr="00C91375">
              <w:rPr>
                <w:rFonts w:ascii="Arial" w:hAnsi="Arial" w:cs="Arial"/>
                <w:sz w:val="24"/>
                <w:szCs w:val="24"/>
              </w:rPr>
              <w:t xml:space="preserve">тыс. </w:t>
            </w:r>
            <w:r w:rsidR="00B93ADD" w:rsidRPr="00C91375">
              <w:rPr>
                <w:rFonts w:ascii="Arial" w:hAnsi="Arial" w:cs="Arial"/>
                <w:sz w:val="24"/>
                <w:szCs w:val="24"/>
              </w:rPr>
              <w:t>м</w:t>
            </w:r>
            <w:r w:rsidR="00B93ADD" w:rsidRPr="00C91375">
              <w:rPr>
                <w:rFonts w:ascii="Arial" w:hAnsi="Arial" w:cs="Arial"/>
                <w:sz w:val="24"/>
                <w:szCs w:val="24"/>
                <w:vertAlign w:val="superscript"/>
              </w:rPr>
              <w:t>3</w:t>
            </w:r>
            <w:r w:rsidR="00B93ADD" w:rsidRPr="00C91375">
              <w:rPr>
                <w:rFonts w:ascii="Arial" w:hAnsi="Arial" w:cs="Arial"/>
                <w:sz w:val="24"/>
                <w:szCs w:val="24"/>
              </w:rPr>
              <w:t>/</w:t>
            </w:r>
            <w:proofErr w:type="spellStart"/>
            <w:r w:rsidR="00B93ADD" w:rsidRPr="00C91375">
              <w:rPr>
                <w:rFonts w:ascii="Arial" w:hAnsi="Arial" w:cs="Arial"/>
                <w:sz w:val="24"/>
                <w:szCs w:val="24"/>
              </w:rPr>
              <w:t>сут</w:t>
            </w:r>
            <w:proofErr w:type="spellEnd"/>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B93ADD" w:rsidRPr="00C91375" w:rsidTr="0096692B">
        <w:trPr>
          <w:trHeight w:val="242"/>
        </w:trPr>
        <w:tc>
          <w:tcPr>
            <w:tcW w:w="0" w:type="auto"/>
            <w:vMerge/>
            <w:shd w:val="clear" w:color="auto" w:fill="FFFFFF"/>
            <w:vAlign w:val="center"/>
            <w:hideMark/>
          </w:tcPr>
          <w:p w:rsidR="00B93ADD" w:rsidRPr="00C91375" w:rsidRDefault="00B93ADD" w:rsidP="001614DF">
            <w:pPr>
              <w:spacing w:after="0"/>
              <w:rPr>
                <w:rFonts w:ascii="Arial" w:hAnsi="Arial" w:cs="Arial"/>
                <w:sz w:val="24"/>
                <w:szCs w:val="24"/>
              </w:rPr>
            </w:pPr>
          </w:p>
        </w:tc>
        <w:tc>
          <w:tcPr>
            <w:tcW w:w="0" w:type="auto"/>
            <w:shd w:val="clear" w:color="auto" w:fill="FFFFFF"/>
            <w:hideMark/>
          </w:tcPr>
          <w:p w:rsidR="00B93ADD" w:rsidRPr="00C91375" w:rsidRDefault="00B93ADD" w:rsidP="001614DF">
            <w:pPr>
              <w:spacing w:after="0"/>
              <w:rPr>
                <w:rFonts w:ascii="Arial" w:hAnsi="Arial" w:cs="Arial"/>
                <w:sz w:val="24"/>
                <w:szCs w:val="24"/>
              </w:rPr>
            </w:pPr>
            <w:r w:rsidRPr="00C91375">
              <w:rPr>
                <w:rFonts w:ascii="Arial" w:hAnsi="Arial" w:cs="Arial"/>
                <w:sz w:val="24"/>
                <w:szCs w:val="24"/>
              </w:rPr>
              <w:t>В том числе:</w:t>
            </w:r>
          </w:p>
        </w:tc>
        <w:tc>
          <w:tcPr>
            <w:tcW w:w="0" w:type="auto"/>
            <w:shd w:val="clear" w:color="auto" w:fill="FFFFFF"/>
            <w:hideMark/>
          </w:tcPr>
          <w:p w:rsidR="00B93ADD" w:rsidRPr="00C91375" w:rsidRDefault="00B93ADD" w:rsidP="001614DF">
            <w:pPr>
              <w:spacing w:after="0"/>
              <w:jc w:val="center"/>
              <w:rPr>
                <w:rFonts w:ascii="Arial" w:hAnsi="Arial" w:cs="Arial"/>
                <w:sz w:val="24"/>
                <w:szCs w:val="24"/>
              </w:rPr>
            </w:pPr>
            <w:r w:rsidRPr="00C91375">
              <w:rPr>
                <w:rFonts w:ascii="Arial" w:hAnsi="Arial" w:cs="Arial"/>
                <w:sz w:val="24"/>
                <w:szCs w:val="24"/>
              </w:rPr>
              <w:t> </w:t>
            </w: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c>
          <w:tcPr>
            <w:tcW w:w="0" w:type="auto"/>
            <w:shd w:val="clear" w:color="auto" w:fill="FFFFFF"/>
            <w:hideMark/>
          </w:tcPr>
          <w:p w:rsidR="00B93ADD" w:rsidRPr="00C91375" w:rsidRDefault="00B93ADD" w:rsidP="001614DF">
            <w:pPr>
              <w:spacing w:after="0"/>
              <w:jc w:val="center"/>
              <w:rPr>
                <w:rFonts w:ascii="Arial" w:hAnsi="Arial" w:cs="Arial"/>
                <w:sz w:val="24"/>
                <w:szCs w:val="24"/>
                <w:highlight w:val="yellow"/>
              </w:rPr>
            </w:pPr>
          </w:p>
        </w:tc>
      </w:tr>
      <w:tr w:rsidR="00E37882" w:rsidRPr="00C91375" w:rsidTr="0096692B">
        <w:tc>
          <w:tcPr>
            <w:tcW w:w="0" w:type="auto"/>
            <w:vMerge/>
            <w:shd w:val="clear" w:color="auto" w:fill="FFFFFF"/>
            <w:vAlign w:val="center"/>
            <w:hideMark/>
          </w:tcPr>
          <w:p w:rsidR="00E37882" w:rsidRPr="00C91375" w:rsidRDefault="00E37882" w:rsidP="001614DF">
            <w:pPr>
              <w:spacing w:after="0"/>
              <w:rPr>
                <w:rFonts w:ascii="Arial" w:hAnsi="Arial" w:cs="Arial"/>
                <w:sz w:val="24"/>
                <w:szCs w:val="24"/>
              </w:rPr>
            </w:pPr>
          </w:p>
        </w:tc>
        <w:tc>
          <w:tcPr>
            <w:tcW w:w="0" w:type="auto"/>
            <w:shd w:val="clear" w:color="auto" w:fill="FFFFFF"/>
            <w:hideMark/>
          </w:tcPr>
          <w:p w:rsidR="00E37882" w:rsidRPr="00C91375" w:rsidRDefault="00E37882" w:rsidP="001614DF">
            <w:pPr>
              <w:spacing w:after="0"/>
              <w:rPr>
                <w:rFonts w:ascii="Arial" w:hAnsi="Arial" w:cs="Arial"/>
                <w:i/>
                <w:sz w:val="24"/>
                <w:szCs w:val="24"/>
              </w:rPr>
            </w:pPr>
            <w:r w:rsidRPr="00C91375">
              <w:rPr>
                <w:rFonts w:ascii="Arial" w:hAnsi="Arial" w:cs="Arial"/>
                <w:i/>
                <w:sz w:val="24"/>
                <w:szCs w:val="24"/>
              </w:rPr>
              <w:t>на хозяйственно-питьевые нужды</w:t>
            </w:r>
          </w:p>
        </w:tc>
        <w:tc>
          <w:tcPr>
            <w:tcW w:w="0" w:type="auto"/>
            <w:shd w:val="clear" w:color="auto" w:fill="FFFFFF"/>
            <w:hideMark/>
          </w:tcPr>
          <w:p w:rsidR="00E37882" w:rsidRPr="00C91375" w:rsidRDefault="00E37882" w:rsidP="001614DF">
            <w:pPr>
              <w:spacing w:after="0"/>
              <w:jc w:val="center"/>
              <w:rPr>
                <w:rFonts w:ascii="Arial" w:hAnsi="Arial" w:cs="Arial"/>
                <w:i/>
                <w:sz w:val="24"/>
                <w:szCs w:val="24"/>
              </w:rPr>
            </w:pPr>
            <w:r w:rsidRPr="00C91375">
              <w:rPr>
                <w:rFonts w:ascii="Arial" w:hAnsi="Arial" w:cs="Arial"/>
                <w:i/>
                <w:sz w:val="24"/>
                <w:szCs w:val="24"/>
              </w:rPr>
              <w:t>-"-</w:t>
            </w:r>
          </w:p>
        </w:tc>
        <w:tc>
          <w:tcPr>
            <w:tcW w:w="0" w:type="auto"/>
            <w:shd w:val="clear" w:color="auto" w:fill="auto"/>
            <w:vAlign w:val="center"/>
            <w:hideMark/>
          </w:tcPr>
          <w:p w:rsidR="00E37882" w:rsidRPr="00C91375" w:rsidRDefault="00E37882" w:rsidP="00E37882">
            <w:pPr>
              <w:spacing w:after="0"/>
              <w:jc w:val="center"/>
              <w:rPr>
                <w:rFonts w:ascii="Arial" w:hAnsi="Arial" w:cs="Arial"/>
                <w:sz w:val="24"/>
                <w:szCs w:val="24"/>
              </w:rPr>
            </w:pPr>
          </w:p>
        </w:tc>
        <w:tc>
          <w:tcPr>
            <w:tcW w:w="0" w:type="auto"/>
            <w:shd w:val="clear" w:color="auto" w:fill="FFFFFF"/>
            <w:vAlign w:val="center"/>
            <w:hideMark/>
          </w:tcPr>
          <w:p w:rsidR="00E37882" w:rsidRPr="00C91375" w:rsidRDefault="00E37882" w:rsidP="00B30DA8">
            <w:pPr>
              <w:spacing w:after="0"/>
              <w:jc w:val="center"/>
              <w:rPr>
                <w:rFonts w:ascii="Arial" w:hAnsi="Arial" w:cs="Arial"/>
                <w:sz w:val="24"/>
                <w:szCs w:val="24"/>
              </w:rPr>
            </w:pPr>
            <w:r w:rsidRPr="00C91375">
              <w:rPr>
                <w:rFonts w:ascii="Arial" w:hAnsi="Arial" w:cs="Arial"/>
                <w:sz w:val="24"/>
                <w:szCs w:val="24"/>
              </w:rPr>
              <w:t>0,527</w:t>
            </w:r>
          </w:p>
        </w:tc>
      </w:tr>
      <w:tr w:rsidR="00E37882" w:rsidRPr="00C91375" w:rsidTr="0096692B">
        <w:tc>
          <w:tcPr>
            <w:tcW w:w="0" w:type="auto"/>
            <w:vMerge/>
            <w:tcBorders>
              <w:bottom w:val="single" w:sz="6" w:space="0" w:color="auto"/>
            </w:tcBorders>
            <w:shd w:val="clear" w:color="auto" w:fill="FFFFFF"/>
            <w:vAlign w:val="center"/>
            <w:hideMark/>
          </w:tcPr>
          <w:p w:rsidR="00E37882" w:rsidRPr="00C91375" w:rsidRDefault="00E37882" w:rsidP="001614DF">
            <w:pPr>
              <w:spacing w:after="0"/>
              <w:rPr>
                <w:rFonts w:ascii="Arial" w:hAnsi="Arial" w:cs="Arial"/>
                <w:sz w:val="24"/>
                <w:szCs w:val="24"/>
              </w:rPr>
            </w:pPr>
          </w:p>
        </w:tc>
        <w:tc>
          <w:tcPr>
            <w:tcW w:w="0" w:type="auto"/>
            <w:tcBorders>
              <w:bottom w:val="single" w:sz="6" w:space="0" w:color="auto"/>
            </w:tcBorders>
            <w:shd w:val="clear" w:color="auto" w:fill="FFFFFF"/>
            <w:hideMark/>
          </w:tcPr>
          <w:p w:rsidR="00E37882" w:rsidRPr="00C91375" w:rsidRDefault="00E37882" w:rsidP="001614DF">
            <w:pPr>
              <w:spacing w:after="0"/>
              <w:rPr>
                <w:rFonts w:ascii="Arial" w:hAnsi="Arial" w:cs="Arial"/>
                <w:sz w:val="24"/>
                <w:szCs w:val="24"/>
              </w:rPr>
            </w:pPr>
            <w:r w:rsidRPr="00C91375">
              <w:rPr>
                <w:rFonts w:ascii="Arial" w:hAnsi="Arial" w:cs="Arial"/>
                <w:sz w:val="24"/>
                <w:szCs w:val="24"/>
              </w:rPr>
              <w:t>на производственные нужды</w:t>
            </w:r>
          </w:p>
        </w:tc>
        <w:tc>
          <w:tcPr>
            <w:tcW w:w="0" w:type="auto"/>
            <w:tcBorders>
              <w:bottom w:val="single" w:sz="6" w:space="0" w:color="auto"/>
            </w:tcBorders>
            <w:shd w:val="clear" w:color="auto" w:fill="FFFFFF"/>
            <w:hideMark/>
          </w:tcPr>
          <w:p w:rsidR="00E37882" w:rsidRPr="00C91375" w:rsidRDefault="00E37882" w:rsidP="001614DF">
            <w:pPr>
              <w:spacing w:after="0"/>
              <w:jc w:val="center"/>
              <w:rPr>
                <w:rFonts w:ascii="Arial" w:hAnsi="Arial" w:cs="Arial"/>
                <w:sz w:val="24"/>
                <w:szCs w:val="24"/>
              </w:rPr>
            </w:pPr>
            <w:r w:rsidRPr="00C91375">
              <w:rPr>
                <w:rFonts w:ascii="Arial" w:hAnsi="Arial" w:cs="Arial"/>
                <w:sz w:val="24"/>
                <w:szCs w:val="24"/>
              </w:rPr>
              <w:t>-"-</w:t>
            </w:r>
          </w:p>
        </w:tc>
        <w:tc>
          <w:tcPr>
            <w:tcW w:w="0" w:type="auto"/>
            <w:tcBorders>
              <w:bottom w:val="single" w:sz="6" w:space="0" w:color="auto"/>
            </w:tcBorders>
            <w:shd w:val="clear" w:color="auto" w:fill="auto"/>
            <w:vAlign w:val="center"/>
            <w:hideMark/>
          </w:tcPr>
          <w:p w:rsidR="00E37882" w:rsidRPr="00C91375" w:rsidRDefault="00E37882" w:rsidP="00E37882">
            <w:pPr>
              <w:spacing w:after="0"/>
              <w:jc w:val="center"/>
              <w:rPr>
                <w:rFonts w:ascii="Arial" w:hAnsi="Arial" w:cs="Arial"/>
                <w:sz w:val="24"/>
                <w:szCs w:val="24"/>
              </w:rPr>
            </w:pPr>
          </w:p>
        </w:tc>
        <w:tc>
          <w:tcPr>
            <w:tcW w:w="0" w:type="auto"/>
            <w:tcBorders>
              <w:bottom w:val="single" w:sz="6" w:space="0" w:color="auto"/>
            </w:tcBorders>
            <w:shd w:val="clear" w:color="auto" w:fill="FFFFFF"/>
            <w:vAlign w:val="center"/>
            <w:hideMark/>
          </w:tcPr>
          <w:p w:rsidR="00E37882" w:rsidRPr="00C91375" w:rsidRDefault="00E37882" w:rsidP="00B30DA8">
            <w:pPr>
              <w:spacing w:after="0"/>
              <w:jc w:val="center"/>
              <w:rPr>
                <w:rFonts w:ascii="Arial" w:hAnsi="Arial" w:cs="Arial"/>
                <w:sz w:val="24"/>
                <w:szCs w:val="24"/>
              </w:rPr>
            </w:pPr>
          </w:p>
        </w:tc>
      </w:tr>
      <w:tr w:rsidR="00E37882" w:rsidRPr="00C91375" w:rsidTr="0096692B">
        <w:tc>
          <w:tcPr>
            <w:tcW w:w="0" w:type="auto"/>
            <w:vMerge w:val="restart"/>
            <w:shd w:val="clear" w:color="auto" w:fill="FFFFFF"/>
            <w:hideMark/>
          </w:tcPr>
          <w:p w:rsidR="00E37882" w:rsidRPr="00C91375" w:rsidRDefault="00E37882" w:rsidP="001614DF">
            <w:pPr>
              <w:spacing w:after="0"/>
              <w:jc w:val="center"/>
              <w:rPr>
                <w:rFonts w:ascii="Arial" w:hAnsi="Arial" w:cs="Arial"/>
                <w:sz w:val="24"/>
                <w:szCs w:val="24"/>
              </w:rPr>
            </w:pPr>
            <w:r w:rsidRPr="00C91375">
              <w:rPr>
                <w:rFonts w:ascii="Arial" w:hAnsi="Arial" w:cs="Arial"/>
                <w:sz w:val="24"/>
                <w:szCs w:val="24"/>
              </w:rPr>
              <w:t>6.1.2</w:t>
            </w:r>
          </w:p>
        </w:tc>
        <w:tc>
          <w:tcPr>
            <w:tcW w:w="0" w:type="auto"/>
            <w:shd w:val="clear" w:color="auto" w:fill="FFFFFF"/>
            <w:hideMark/>
          </w:tcPr>
          <w:p w:rsidR="00E37882" w:rsidRPr="00C91375" w:rsidRDefault="00E37882" w:rsidP="001614DF">
            <w:pPr>
              <w:spacing w:after="0"/>
              <w:rPr>
                <w:rFonts w:ascii="Arial" w:hAnsi="Arial" w:cs="Arial"/>
                <w:sz w:val="24"/>
                <w:szCs w:val="24"/>
              </w:rPr>
            </w:pPr>
            <w:r w:rsidRPr="00C91375">
              <w:rPr>
                <w:rFonts w:ascii="Arial" w:hAnsi="Arial" w:cs="Arial"/>
                <w:sz w:val="24"/>
                <w:szCs w:val="24"/>
              </w:rPr>
              <w:t>Производительность водозаборных сооружений</w:t>
            </w:r>
          </w:p>
        </w:tc>
        <w:tc>
          <w:tcPr>
            <w:tcW w:w="0" w:type="auto"/>
            <w:shd w:val="clear" w:color="auto" w:fill="FFFFFF"/>
            <w:hideMark/>
          </w:tcPr>
          <w:p w:rsidR="00E37882" w:rsidRPr="00C91375" w:rsidRDefault="00E37882" w:rsidP="001614DF">
            <w:pPr>
              <w:spacing w:after="0"/>
              <w:jc w:val="center"/>
              <w:rPr>
                <w:rFonts w:ascii="Arial" w:hAnsi="Arial" w:cs="Arial"/>
                <w:sz w:val="24"/>
                <w:szCs w:val="24"/>
              </w:rPr>
            </w:pPr>
            <w:r w:rsidRPr="00C91375">
              <w:rPr>
                <w:rFonts w:ascii="Arial" w:hAnsi="Arial" w:cs="Arial"/>
                <w:sz w:val="24"/>
                <w:szCs w:val="24"/>
              </w:rPr>
              <w:t>тыс. м</w:t>
            </w:r>
            <w:r w:rsidRPr="00C91375">
              <w:rPr>
                <w:rFonts w:ascii="Arial" w:hAnsi="Arial" w:cs="Arial"/>
                <w:sz w:val="24"/>
                <w:szCs w:val="24"/>
                <w:vertAlign w:val="superscript"/>
              </w:rPr>
              <w:t>3</w:t>
            </w:r>
            <w:r w:rsidRPr="00C91375">
              <w:rPr>
                <w:rFonts w:ascii="Arial" w:hAnsi="Arial" w:cs="Arial"/>
                <w:sz w:val="24"/>
                <w:szCs w:val="24"/>
              </w:rPr>
              <w:t>/</w:t>
            </w:r>
            <w:proofErr w:type="spellStart"/>
            <w:r w:rsidRPr="00C91375">
              <w:rPr>
                <w:rFonts w:ascii="Arial" w:hAnsi="Arial" w:cs="Arial"/>
                <w:sz w:val="24"/>
                <w:szCs w:val="24"/>
              </w:rPr>
              <w:t>сут</w:t>
            </w:r>
            <w:proofErr w:type="spellEnd"/>
          </w:p>
        </w:tc>
        <w:tc>
          <w:tcPr>
            <w:tcW w:w="0" w:type="auto"/>
            <w:shd w:val="clear" w:color="auto" w:fill="auto"/>
            <w:vAlign w:val="center"/>
            <w:hideMark/>
          </w:tcPr>
          <w:p w:rsidR="00E37882" w:rsidRPr="00C91375" w:rsidRDefault="00E37882" w:rsidP="00E37882">
            <w:pPr>
              <w:spacing w:after="0"/>
              <w:jc w:val="center"/>
              <w:rPr>
                <w:rFonts w:ascii="Arial" w:hAnsi="Arial" w:cs="Arial"/>
                <w:sz w:val="24"/>
                <w:szCs w:val="24"/>
              </w:rPr>
            </w:pPr>
          </w:p>
        </w:tc>
        <w:tc>
          <w:tcPr>
            <w:tcW w:w="0" w:type="auto"/>
            <w:shd w:val="clear" w:color="auto" w:fill="FFFFFF"/>
            <w:vAlign w:val="center"/>
            <w:hideMark/>
          </w:tcPr>
          <w:p w:rsidR="00E37882" w:rsidRPr="00C91375" w:rsidRDefault="00E37882" w:rsidP="00B30DA8">
            <w:pPr>
              <w:spacing w:after="0"/>
              <w:jc w:val="center"/>
              <w:rPr>
                <w:rFonts w:ascii="Arial" w:hAnsi="Arial" w:cs="Arial"/>
                <w:sz w:val="24"/>
                <w:szCs w:val="24"/>
              </w:rPr>
            </w:pPr>
            <w:r w:rsidRPr="00C91375">
              <w:rPr>
                <w:rFonts w:ascii="Arial" w:hAnsi="Arial" w:cs="Arial"/>
                <w:sz w:val="24"/>
                <w:szCs w:val="24"/>
              </w:rPr>
              <w:t>0,527</w:t>
            </w:r>
          </w:p>
        </w:tc>
      </w:tr>
      <w:tr w:rsidR="00E37882" w:rsidRPr="00C91375" w:rsidTr="0096692B">
        <w:tc>
          <w:tcPr>
            <w:tcW w:w="0" w:type="auto"/>
            <w:vMerge/>
            <w:tcBorders>
              <w:bottom w:val="single" w:sz="8" w:space="0" w:color="auto"/>
            </w:tcBorders>
            <w:shd w:val="clear" w:color="auto" w:fill="FFFFFF"/>
            <w:vAlign w:val="center"/>
            <w:hideMark/>
          </w:tcPr>
          <w:p w:rsidR="00E37882" w:rsidRPr="00C91375" w:rsidRDefault="00E37882" w:rsidP="001614DF">
            <w:pPr>
              <w:spacing w:after="0"/>
              <w:rPr>
                <w:rFonts w:ascii="Arial" w:hAnsi="Arial" w:cs="Arial"/>
                <w:sz w:val="24"/>
                <w:szCs w:val="24"/>
              </w:rPr>
            </w:pPr>
          </w:p>
        </w:tc>
        <w:tc>
          <w:tcPr>
            <w:tcW w:w="0" w:type="auto"/>
            <w:tcBorders>
              <w:bottom w:val="single" w:sz="8" w:space="0" w:color="auto"/>
            </w:tcBorders>
            <w:shd w:val="clear" w:color="auto" w:fill="FFFFFF"/>
            <w:hideMark/>
          </w:tcPr>
          <w:p w:rsidR="00E37882" w:rsidRPr="00C91375" w:rsidRDefault="00E37882" w:rsidP="001614DF">
            <w:pPr>
              <w:spacing w:after="0"/>
              <w:rPr>
                <w:rFonts w:ascii="Arial" w:hAnsi="Arial" w:cs="Arial"/>
                <w:i/>
                <w:sz w:val="24"/>
                <w:szCs w:val="24"/>
              </w:rPr>
            </w:pPr>
            <w:r w:rsidRPr="00C91375">
              <w:rPr>
                <w:rFonts w:ascii="Arial" w:hAnsi="Arial" w:cs="Arial"/>
                <w:i/>
                <w:sz w:val="24"/>
                <w:szCs w:val="24"/>
              </w:rPr>
              <w:t>В том числе водозаборов подземных вод</w:t>
            </w:r>
          </w:p>
        </w:tc>
        <w:tc>
          <w:tcPr>
            <w:tcW w:w="0" w:type="auto"/>
            <w:tcBorders>
              <w:bottom w:val="single" w:sz="8" w:space="0" w:color="auto"/>
            </w:tcBorders>
            <w:shd w:val="clear" w:color="auto" w:fill="FFFFFF"/>
            <w:hideMark/>
          </w:tcPr>
          <w:p w:rsidR="00E37882" w:rsidRPr="00C91375" w:rsidRDefault="00E37882" w:rsidP="001614DF">
            <w:pPr>
              <w:spacing w:after="0"/>
              <w:jc w:val="center"/>
              <w:rPr>
                <w:rFonts w:ascii="Arial" w:hAnsi="Arial" w:cs="Arial"/>
                <w:i/>
                <w:sz w:val="24"/>
                <w:szCs w:val="24"/>
              </w:rPr>
            </w:pPr>
            <w:r w:rsidRPr="00C91375">
              <w:rPr>
                <w:rFonts w:ascii="Arial" w:hAnsi="Arial" w:cs="Arial"/>
                <w:i/>
                <w:sz w:val="24"/>
                <w:szCs w:val="24"/>
              </w:rPr>
              <w:t>-"-</w:t>
            </w:r>
          </w:p>
        </w:tc>
        <w:tc>
          <w:tcPr>
            <w:tcW w:w="0" w:type="auto"/>
            <w:tcBorders>
              <w:bottom w:val="single" w:sz="8" w:space="0" w:color="auto"/>
            </w:tcBorders>
            <w:shd w:val="clear" w:color="auto" w:fill="auto"/>
            <w:vAlign w:val="center"/>
            <w:hideMark/>
          </w:tcPr>
          <w:p w:rsidR="00E37882" w:rsidRPr="00C91375" w:rsidRDefault="00E37882" w:rsidP="00E37882">
            <w:pPr>
              <w:spacing w:after="0"/>
              <w:jc w:val="center"/>
              <w:rPr>
                <w:rFonts w:ascii="Arial" w:hAnsi="Arial" w:cs="Arial"/>
                <w:i/>
                <w:sz w:val="24"/>
                <w:szCs w:val="24"/>
              </w:rPr>
            </w:pPr>
          </w:p>
        </w:tc>
        <w:tc>
          <w:tcPr>
            <w:tcW w:w="0" w:type="auto"/>
            <w:tcBorders>
              <w:bottom w:val="single" w:sz="8" w:space="0" w:color="auto"/>
            </w:tcBorders>
            <w:shd w:val="clear" w:color="auto" w:fill="FFFFFF"/>
            <w:vAlign w:val="center"/>
            <w:hideMark/>
          </w:tcPr>
          <w:p w:rsidR="00E37882" w:rsidRPr="00C91375" w:rsidRDefault="00E37882" w:rsidP="00B30DA8">
            <w:pPr>
              <w:spacing w:after="0"/>
              <w:jc w:val="center"/>
              <w:rPr>
                <w:rFonts w:ascii="Arial" w:hAnsi="Arial" w:cs="Arial"/>
                <w:i/>
                <w:sz w:val="24"/>
                <w:szCs w:val="24"/>
              </w:rPr>
            </w:pPr>
            <w:r w:rsidRPr="00C91375">
              <w:rPr>
                <w:rFonts w:ascii="Arial" w:hAnsi="Arial" w:cs="Arial"/>
                <w:i/>
                <w:sz w:val="24"/>
                <w:szCs w:val="24"/>
              </w:rPr>
              <w:t>0,527</w:t>
            </w:r>
          </w:p>
        </w:tc>
      </w:tr>
      <w:tr w:rsidR="00E37882" w:rsidRPr="00C91375" w:rsidTr="0096692B">
        <w:tc>
          <w:tcPr>
            <w:tcW w:w="0" w:type="auto"/>
            <w:vMerge w:val="restart"/>
            <w:shd w:val="clear" w:color="auto" w:fill="FFFFFF"/>
            <w:hideMark/>
          </w:tcPr>
          <w:p w:rsidR="00E37882" w:rsidRPr="00C91375" w:rsidRDefault="00E37882" w:rsidP="001614DF">
            <w:pPr>
              <w:spacing w:after="0"/>
              <w:jc w:val="center"/>
              <w:rPr>
                <w:rFonts w:ascii="Arial" w:hAnsi="Arial" w:cs="Arial"/>
                <w:sz w:val="24"/>
                <w:szCs w:val="24"/>
              </w:rPr>
            </w:pPr>
            <w:r w:rsidRPr="00C91375">
              <w:rPr>
                <w:rFonts w:ascii="Arial" w:hAnsi="Arial" w:cs="Arial"/>
                <w:sz w:val="24"/>
                <w:szCs w:val="24"/>
              </w:rPr>
              <w:t>6.1.3</w:t>
            </w:r>
          </w:p>
        </w:tc>
        <w:tc>
          <w:tcPr>
            <w:tcW w:w="0" w:type="auto"/>
            <w:shd w:val="clear" w:color="auto" w:fill="FFFFFF"/>
            <w:hideMark/>
          </w:tcPr>
          <w:p w:rsidR="00E37882" w:rsidRPr="00C91375" w:rsidRDefault="00E37882" w:rsidP="001614DF">
            <w:pPr>
              <w:spacing w:after="0"/>
              <w:rPr>
                <w:rFonts w:ascii="Arial" w:hAnsi="Arial" w:cs="Arial"/>
                <w:sz w:val="24"/>
                <w:szCs w:val="24"/>
              </w:rPr>
            </w:pPr>
            <w:r w:rsidRPr="00C91375">
              <w:rPr>
                <w:rFonts w:ascii="Arial" w:hAnsi="Arial" w:cs="Arial"/>
                <w:sz w:val="24"/>
                <w:szCs w:val="24"/>
              </w:rPr>
              <w:t>Среднесуточное водопотребление на 1 чел.</w:t>
            </w:r>
          </w:p>
        </w:tc>
        <w:tc>
          <w:tcPr>
            <w:tcW w:w="0" w:type="auto"/>
            <w:shd w:val="clear" w:color="auto" w:fill="FFFFFF"/>
            <w:hideMark/>
          </w:tcPr>
          <w:p w:rsidR="00E37882" w:rsidRPr="00C91375" w:rsidRDefault="00E37882" w:rsidP="001614DF">
            <w:pPr>
              <w:spacing w:after="0"/>
              <w:jc w:val="center"/>
              <w:rPr>
                <w:rFonts w:ascii="Arial" w:hAnsi="Arial" w:cs="Arial"/>
                <w:sz w:val="24"/>
                <w:szCs w:val="24"/>
              </w:rPr>
            </w:pPr>
            <w:r w:rsidRPr="00C91375">
              <w:rPr>
                <w:rFonts w:ascii="Arial" w:hAnsi="Arial" w:cs="Arial"/>
                <w:sz w:val="24"/>
                <w:szCs w:val="24"/>
              </w:rPr>
              <w:t>л/</w:t>
            </w:r>
            <w:proofErr w:type="spellStart"/>
            <w:r w:rsidRPr="00C91375">
              <w:rPr>
                <w:rFonts w:ascii="Arial" w:hAnsi="Arial" w:cs="Arial"/>
                <w:sz w:val="24"/>
                <w:szCs w:val="24"/>
              </w:rPr>
              <w:t>сут</w:t>
            </w:r>
            <w:proofErr w:type="spellEnd"/>
            <w:r w:rsidRPr="00C91375">
              <w:rPr>
                <w:rFonts w:ascii="Arial" w:hAnsi="Arial" w:cs="Arial"/>
                <w:sz w:val="24"/>
                <w:szCs w:val="24"/>
              </w:rPr>
              <w:t xml:space="preserve"> </w:t>
            </w:r>
            <w:proofErr w:type="gramStart"/>
            <w:r w:rsidRPr="00C91375">
              <w:rPr>
                <w:rFonts w:ascii="Arial" w:hAnsi="Arial" w:cs="Arial"/>
                <w:sz w:val="24"/>
                <w:szCs w:val="24"/>
              </w:rPr>
              <w:t>на</w:t>
            </w:r>
            <w:proofErr w:type="gramEnd"/>
            <w:r w:rsidRPr="00C91375">
              <w:rPr>
                <w:rFonts w:ascii="Arial" w:hAnsi="Arial" w:cs="Arial"/>
                <w:sz w:val="24"/>
                <w:szCs w:val="24"/>
              </w:rPr>
              <w:t xml:space="preserve"> чел.</w:t>
            </w:r>
          </w:p>
        </w:tc>
        <w:tc>
          <w:tcPr>
            <w:tcW w:w="0" w:type="auto"/>
            <w:shd w:val="clear" w:color="auto" w:fill="auto"/>
            <w:hideMark/>
          </w:tcPr>
          <w:p w:rsidR="00E37882" w:rsidRPr="00C91375" w:rsidRDefault="00E37882" w:rsidP="001614DF">
            <w:pPr>
              <w:spacing w:after="0"/>
              <w:jc w:val="center"/>
              <w:rPr>
                <w:rFonts w:ascii="Arial" w:hAnsi="Arial" w:cs="Arial"/>
                <w:sz w:val="24"/>
                <w:szCs w:val="24"/>
              </w:rPr>
            </w:pPr>
          </w:p>
        </w:tc>
        <w:tc>
          <w:tcPr>
            <w:tcW w:w="0" w:type="auto"/>
            <w:shd w:val="clear" w:color="auto" w:fill="FFFFFF"/>
            <w:hideMark/>
          </w:tcPr>
          <w:p w:rsidR="00E37882" w:rsidRPr="00C91375" w:rsidRDefault="00E37882" w:rsidP="00B30DA8">
            <w:pPr>
              <w:spacing w:after="0"/>
              <w:jc w:val="center"/>
              <w:rPr>
                <w:rFonts w:ascii="Arial" w:hAnsi="Arial" w:cs="Arial"/>
                <w:sz w:val="24"/>
                <w:szCs w:val="24"/>
              </w:rPr>
            </w:pPr>
            <w:r w:rsidRPr="00C91375">
              <w:rPr>
                <w:rFonts w:ascii="Arial" w:hAnsi="Arial" w:cs="Arial"/>
                <w:sz w:val="24"/>
                <w:szCs w:val="24"/>
              </w:rPr>
              <w:t>160</w:t>
            </w:r>
          </w:p>
        </w:tc>
      </w:tr>
      <w:tr w:rsidR="00E37882" w:rsidRPr="00C91375" w:rsidTr="0096692B">
        <w:tc>
          <w:tcPr>
            <w:tcW w:w="0" w:type="auto"/>
            <w:vMerge/>
            <w:tcBorders>
              <w:bottom w:val="single" w:sz="6" w:space="0" w:color="auto"/>
            </w:tcBorders>
            <w:shd w:val="clear" w:color="auto" w:fill="FFFFFF"/>
            <w:vAlign w:val="center"/>
            <w:hideMark/>
          </w:tcPr>
          <w:p w:rsidR="00E37882" w:rsidRPr="00C91375" w:rsidRDefault="00E37882" w:rsidP="001614DF">
            <w:pPr>
              <w:spacing w:after="0"/>
              <w:rPr>
                <w:rFonts w:ascii="Arial" w:hAnsi="Arial" w:cs="Arial"/>
                <w:sz w:val="24"/>
                <w:szCs w:val="24"/>
              </w:rPr>
            </w:pPr>
          </w:p>
        </w:tc>
        <w:tc>
          <w:tcPr>
            <w:tcW w:w="0" w:type="auto"/>
            <w:tcBorders>
              <w:bottom w:val="single" w:sz="6" w:space="0" w:color="auto"/>
            </w:tcBorders>
            <w:shd w:val="clear" w:color="auto" w:fill="FFFFFF"/>
            <w:hideMark/>
          </w:tcPr>
          <w:p w:rsidR="00E37882" w:rsidRPr="00C91375" w:rsidRDefault="00E37882" w:rsidP="001614DF">
            <w:pPr>
              <w:spacing w:after="0"/>
              <w:rPr>
                <w:rFonts w:ascii="Arial" w:hAnsi="Arial" w:cs="Arial"/>
                <w:i/>
                <w:sz w:val="24"/>
                <w:szCs w:val="24"/>
              </w:rPr>
            </w:pPr>
            <w:r w:rsidRPr="00C91375">
              <w:rPr>
                <w:rFonts w:ascii="Arial" w:hAnsi="Arial" w:cs="Arial"/>
                <w:i/>
                <w:sz w:val="24"/>
                <w:szCs w:val="24"/>
              </w:rPr>
              <w:t>В том числе на хозяйственно-питьевые нужды</w:t>
            </w:r>
          </w:p>
        </w:tc>
        <w:tc>
          <w:tcPr>
            <w:tcW w:w="0" w:type="auto"/>
            <w:tcBorders>
              <w:bottom w:val="single" w:sz="6" w:space="0" w:color="auto"/>
            </w:tcBorders>
            <w:shd w:val="clear" w:color="auto" w:fill="FFFFFF"/>
            <w:hideMark/>
          </w:tcPr>
          <w:p w:rsidR="00E37882" w:rsidRPr="00C91375" w:rsidRDefault="00E37882" w:rsidP="001614DF">
            <w:pPr>
              <w:spacing w:after="0"/>
              <w:jc w:val="center"/>
              <w:rPr>
                <w:rFonts w:ascii="Arial" w:hAnsi="Arial" w:cs="Arial"/>
                <w:i/>
                <w:sz w:val="24"/>
                <w:szCs w:val="24"/>
              </w:rPr>
            </w:pPr>
            <w:r w:rsidRPr="00C91375">
              <w:rPr>
                <w:rFonts w:ascii="Arial" w:hAnsi="Arial" w:cs="Arial"/>
                <w:i/>
                <w:sz w:val="24"/>
                <w:szCs w:val="24"/>
              </w:rPr>
              <w:t>-"-</w:t>
            </w:r>
          </w:p>
        </w:tc>
        <w:tc>
          <w:tcPr>
            <w:tcW w:w="0" w:type="auto"/>
            <w:tcBorders>
              <w:bottom w:val="single" w:sz="6" w:space="0" w:color="auto"/>
            </w:tcBorders>
            <w:shd w:val="clear" w:color="auto" w:fill="auto"/>
            <w:hideMark/>
          </w:tcPr>
          <w:p w:rsidR="00E37882" w:rsidRPr="00C91375" w:rsidRDefault="00E37882" w:rsidP="001614DF">
            <w:pPr>
              <w:spacing w:after="0"/>
              <w:jc w:val="center"/>
              <w:rPr>
                <w:rFonts w:ascii="Arial" w:hAnsi="Arial" w:cs="Arial"/>
                <w:i/>
                <w:sz w:val="24"/>
                <w:szCs w:val="24"/>
              </w:rPr>
            </w:pPr>
          </w:p>
        </w:tc>
        <w:tc>
          <w:tcPr>
            <w:tcW w:w="0" w:type="auto"/>
            <w:tcBorders>
              <w:bottom w:val="single" w:sz="6" w:space="0" w:color="auto"/>
            </w:tcBorders>
            <w:shd w:val="clear" w:color="auto" w:fill="FFFFFF"/>
            <w:hideMark/>
          </w:tcPr>
          <w:p w:rsidR="00E37882" w:rsidRPr="00C91375" w:rsidRDefault="00E37882" w:rsidP="00B30DA8">
            <w:pPr>
              <w:spacing w:after="0"/>
              <w:jc w:val="center"/>
              <w:rPr>
                <w:rFonts w:ascii="Arial" w:hAnsi="Arial" w:cs="Arial"/>
                <w:i/>
                <w:sz w:val="24"/>
                <w:szCs w:val="24"/>
              </w:rPr>
            </w:pPr>
          </w:p>
        </w:tc>
      </w:tr>
      <w:tr w:rsidR="00E37882" w:rsidRPr="00C91375" w:rsidTr="0096692B">
        <w:tc>
          <w:tcPr>
            <w:tcW w:w="0" w:type="auto"/>
            <w:tcBorders>
              <w:top w:val="single" w:sz="6" w:space="0" w:color="auto"/>
              <w:bottom w:val="single" w:sz="6" w:space="0" w:color="auto"/>
            </w:tcBorders>
            <w:shd w:val="clear" w:color="auto" w:fill="FFFFFF"/>
            <w:hideMark/>
          </w:tcPr>
          <w:p w:rsidR="00E37882" w:rsidRPr="00C91375" w:rsidRDefault="00E37882" w:rsidP="001614DF">
            <w:pPr>
              <w:spacing w:after="0"/>
              <w:jc w:val="center"/>
              <w:rPr>
                <w:rFonts w:ascii="Arial" w:hAnsi="Arial" w:cs="Arial"/>
                <w:sz w:val="24"/>
                <w:szCs w:val="24"/>
              </w:rPr>
            </w:pPr>
            <w:r w:rsidRPr="00C91375">
              <w:rPr>
                <w:rFonts w:ascii="Arial" w:hAnsi="Arial" w:cs="Arial"/>
                <w:sz w:val="24"/>
                <w:szCs w:val="24"/>
              </w:rPr>
              <w:t>6.1.4</w:t>
            </w:r>
          </w:p>
        </w:tc>
        <w:tc>
          <w:tcPr>
            <w:tcW w:w="0" w:type="auto"/>
            <w:tcBorders>
              <w:top w:val="single" w:sz="6" w:space="0" w:color="auto"/>
              <w:bottom w:val="single" w:sz="6" w:space="0" w:color="auto"/>
            </w:tcBorders>
            <w:shd w:val="clear" w:color="auto" w:fill="FFFFFF"/>
            <w:hideMark/>
          </w:tcPr>
          <w:p w:rsidR="00E37882" w:rsidRPr="00C91375" w:rsidRDefault="00E37882" w:rsidP="001614DF">
            <w:pPr>
              <w:spacing w:after="0"/>
              <w:rPr>
                <w:rFonts w:ascii="Arial" w:hAnsi="Arial" w:cs="Arial"/>
                <w:sz w:val="24"/>
                <w:szCs w:val="24"/>
              </w:rPr>
            </w:pPr>
            <w:r w:rsidRPr="00C91375">
              <w:rPr>
                <w:rFonts w:ascii="Arial" w:hAnsi="Arial" w:cs="Arial"/>
                <w:sz w:val="24"/>
                <w:szCs w:val="24"/>
              </w:rPr>
              <w:t>Протяженность сетей</w:t>
            </w:r>
          </w:p>
        </w:tc>
        <w:tc>
          <w:tcPr>
            <w:tcW w:w="0" w:type="auto"/>
            <w:tcBorders>
              <w:top w:val="single" w:sz="6" w:space="0" w:color="auto"/>
              <w:bottom w:val="single" w:sz="6" w:space="0" w:color="auto"/>
            </w:tcBorders>
            <w:shd w:val="clear" w:color="auto" w:fill="FFFFFF"/>
            <w:hideMark/>
          </w:tcPr>
          <w:p w:rsidR="00E37882" w:rsidRPr="00C91375" w:rsidRDefault="00E37882" w:rsidP="001614DF">
            <w:pPr>
              <w:spacing w:after="0"/>
              <w:jc w:val="center"/>
              <w:rPr>
                <w:rFonts w:ascii="Arial" w:hAnsi="Arial" w:cs="Arial"/>
                <w:sz w:val="24"/>
                <w:szCs w:val="24"/>
              </w:rPr>
            </w:pPr>
            <w:r w:rsidRPr="00C91375">
              <w:rPr>
                <w:rFonts w:ascii="Arial" w:hAnsi="Arial" w:cs="Arial"/>
                <w:sz w:val="24"/>
                <w:szCs w:val="24"/>
              </w:rPr>
              <w:t>км</w:t>
            </w:r>
          </w:p>
        </w:tc>
        <w:tc>
          <w:tcPr>
            <w:tcW w:w="0" w:type="auto"/>
            <w:tcBorders>
              <w:top w:val="single" w:sz="6" w:space="0" w:color="auto"/>
              <w:bottom w:val="single" w:sz="6" w:space="0" w:color="auto"/>
            </w:tcBorders>
            <w:shd w:val="clear" w:color="auto" w:fill="auto"/>
            <w:hideMark/>
          </w:tcPr>
          <w:p w:rsidR="00E37882" w:rsidRPr="00C91375" w:rsidRDefault="00E37882" w:rsidP="001614DF">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hideMark/>
          </w:tcPr>
          <w:p w:rsidR="00E37882" w:rsidRPr="00C91375" w:rsidRDefault="00E37882" w:rsidP="00B30DA8">
            <w:pPr>
              <w:spacing w:after="0"/>
              <w:jc w:val="center"/>
              <w:rPr>
                <w:rFonts w:ascii="Arial" w:hAnsi="Arial" w:cs="Arial"/>
                <w:sz w:val="24"/>
                <w:szCs w:val="24"/>
              </w:rPr>
            </w:pPr>
            <w:r w:rsidRPr="00C91375">
              <w:rPr>
                <w:rFonts w:ascii="Arial" w:hAnsi="Arial" w:cs="Arial"/>
                <w:sz w:val="24"/>
                <w:szCs w:val="24"/>
              </w:rPr>
              <w:t>85</w:t>
            </w:r>
          </w:p>
        </w:tc>
      </w:tr>
      <w:tr w:rsidR="0036107E" w:rsidRPr="00C91375" w:rsidTr="0096692B">
        <w:tc>
          <w:tcPr>
            <w:tcW w:w="0" w:type="auto"/>
            <w:tcBorders>
              <w:top w:val="single" w:sz="6" w:space="0" w:color="auto"/>
            </w:tcBorders>
            <w:shd w:val="clear" w:color="auto" w:fill="FFFFFF"/>
            <w:hideMark/>
          </w:tcPr>
          <w:p w:rsidR="0036107E" w:rsidRPr="00C91375" w:rsidRDefault="0036107E" w:rsidP="0036107E">
            <w:pPr>
              <w:spacing w:after="0" w:line="20" w:lineRule="atLeast"/>
              <w:jc w:val="center"/>
              <w:rPr>
                <w:rFonts w:ascii="Arial" w:hAnsi="Arial" w:cs="Arial"/>
                <w:sz w:val="24"/>
                <w:szCs w:val="24"/>
              </w:rPr>
            </w:pPr>
            <w:r w:rsidRPr="00C91375">
              <w:rPr>
                <w:rFonts w:ascii="Arial" w:hAnsi="Arial" w:cs="Arial"/>
                <w:sz w:val="24"/>
                <w:szCs w:val="24"/>
              </w:rPr>
              <w:t>6.2</w:t>
            </w:r>
          </w:p>
        </w:tc>
        <w:tc>
          <w:tcPr>
            <w:tcW w:w="0" w:type="auto"/>
            <w:tcBorders>
              <w:top w:val="single" w:sz="6" w:space="0" w:color="auto"/>
              <w:bottom w:val="single" w:sz="4" w:space="0" w:color="auto"/>
            </w:tcBorders>
            <w:shd w:val="clear" w:color="auto" w:fill="FFFFFF"/>
            <w:hideMark/>
          </w:tcPr>
          <w:p w:rsidR="0036107E" w:rsidRPr="00C91375" w:rsidRDefault="0036107E" w:rsidP="0036107E">
            <w:pPr>
              <w:spacing w:after="0" w:line="20" w:lineRule="atLeast"/>
              <w:rPr>
                <w:rFonts w:ascii="Arial" w:hAnsi="Arial" w:cs="Arial"/>
                <w:sz w:val="24"/>
                <w:szCs w:val="24"/>
              </w:rPr>
            </w:pPr>
            <w:r w:rsidRPr="00C91375">
              <w:rPr>
                <w:rFonts w:ascii="Arial" w:hAnsi="Arial" w:cs="Arial"/>
                <w:sz w:val="24"/>
                <w:szCs w:val="24"/>
              </w:rPr>
              <w:t>Канализация</w:t>
            </w:r>
          </w:p>
        </w:tc>
        <w:tc>
          <w:tcPr>
            <w:tcW w:w="0" w:type="auto"/>
            <w:tcBorders>
              <w:top w:val="single" w:sz="6" w:space="0" w:color="auto"/>
            </w:tcBorders>
            <w:shd w:val="clear" w:color="auto" w:fill="FFFFFF"/>
            <w:vAlign w:val="center"/>
            <w:hideMark/>
          </w:tcPr>
          <w:p w:rsidR="0036107E" w:rsidRPr="00C91375" w:rsidRDefault="0036107E" w:rsidP="0036107E">
            <w:pPr>
              <w:spacing w:after="0"/>
              <w:jc w:val="center"/>
              <w:rPr>
                <w:rFonts w:ascii="Arial" w:hAnsi="Arial" w:cs="Arial"/>
                <w:sz w:val="24"/>
                <w:szCs w:val="24"/>
              </w:rPr>
            </w:pPr>
          </w:p>
        </w:tc>
        <w:tc>
          <w:tcPr>
            <w:tcW w:w="0" w:type="auto"/>
            <w:tcBorders>
              <w:top w:val="single" w:sz="6" w:space="0" w:color="auto"/>
            </w:tcBorders>
            <w:shd w:val="clear" w:color="auto" w:fill="FFFFFF"/>
            <w:vAlign w:val="center"/>
            <w:hideMark/>
          </w:tcPr>
          <w:p w:rsidR="0036107E" w:rsidRPr="00C91375" w:rsidRDefault="0036107E" w:rsidP="0036107E">
            <w:pPr>
              <w:spacing w:after="0"/>
              <w:jc w:val="center"/>
              <w:rPr>
                <w:rFonts w:ascii="Arial" w:hAnsi="Arial" w:cs="Arial"/>
                <w:sz w:val="24"/>
                <w:szCs w:val="24"/>
              </w:rPr>
            </w:pPr>
          </w:p>
        </w:tc>
        <w:tc>
          <w:tcPr>
            <w:tcW w:w="0" w:type="auto"/>
            <w:tcBorders>
              <w:top w:val="single" w:sz="6" w:space="0" w:color="auto"/>
            </w:tcBorders>
            <w:shd w:val="clear" w:color="auto" w:fill="FFFFFF"/>
            <w:vAlign w:val="center"/>
            <w:hideMark/>
          </w:tcPr>
          <w:p w:rsidR="0036107E" w:rsidRPr="00C91375" w:rsidRDefault="0036107E" w:rsidP="0036107E">
            <w:pPr>
              <w:spacing w:after="0"/>
              <w:jc w:val="center"/>
              <w:rPr>
                <w:rFonts w:ascii="Arial" w:hAnsi="Arial" w:cs="Arial"/>
                <w:sz w:val="24"/>
                <w:szCs w:val="24"/>
              </w:rPr>
            </w:pPr>
          </w:p>
        </w:tc>
      </w:tr>
      <w:tr w:rsidR="0036107E" w:rsidRPr="00C91375" w:rsidTr="0096692B">
        <w:tc>
          <w:tcPr>
            <w:tcW w:w="0" w:type="auto"/>
            <w:tcBorders>
              <w:bottom w:val="single" w:sz="4" w:space="0" w:color="auto"/>
            </w:tcBorders>
            <w:shd w:val="clear" w:color="auto" w:fill="FFFFFF"/>
            <w:hideMark/>
          </w:tcPr>
          <w:p w:rsidR="0036107E" w:rsidRPr="00C91375" w:rsidRDefault="0036107E" w:rsidP="0036107E">
            <w:pPr>
              <w:spacing w:after="0" w:line="20" w:lineRule="atLeast"/>
              <w:jc w:val="center"/>
              <w:rPr>
                <w:rFonts w:ascii="Arial" w:hAnsi="Arial" w:cs="Arial"/>
                <w:sz w:val="24"/>
                <w:szCs w:val="24"/>
              </w:rPr>
            </w:pPr>
            <w:r w:rsidRPr="00C91375">
              <w:rPr>
                <w:rFonts w:ascii="Arial" w:hAnsi="Arial" w:cs="Arial"/>
                <w:sz w:val="24"/>
                <w:szCs w:val="24"/>
              </w:rPr>
              <w:t>6.2.1</w:t>
            </w:r>
          </w:p>
        </w:tc>
        <w:tc>
          <w:tcPr>
            <w:tcW w:w="0" w:type="auto"/>
            <w:tcBorders>
              <w:top w:val="single" w:sz="4" w:space="0" w:color="auto"/>
            </w:tcBorders>
            <w:shd w:val="clear" w:color="auto" w:fill="FFFFFF"/>
            <w:hideMark/>
          </w:tcPr>
          <w:p w:rsidR="0036107E" w:rsidRPr="00C91375" w:rsidRDefault="0036107E" w:rsidP="0036107E">
            <w:pPr>
              <w:spacing w:after="0" w:line="20" w:lineRule="atLeast"/>
              <w:rPr>
                <w:rFonts w:ascii="Arial" w:hAnsi="Arial" w:cs="Arial"/>
                <w:sz w:val="24"/>
                <w:szCs w:val="24"/>
              </w:rPr>
            </w:pPr>
            <w:r w:rsidRPr="00C91375">
              <w:rPr>
                <w:rFonts w:ascii="Arial" w:hAnsi="Arial" w:cs="Arial"/>
                <w:sz w:val="24"/>
                <w:szCs w:val="24"/>
              </w:rPr>
              <w:t>Общее поступление сточных вод – всего</w:t>
            </w:r>
          </w:p>
        </w:tc>
        <w:tc>
          <w:tcPr>
            <w:tcW w:w="0" w:type="auto"/>
            <w:shd w:val="clear" w:color="auto" w:fill="FFFFFF"/>
            <w:vAlign w:val="center"/>
            <w:hideMark/>
          </w:tcPr>
          <w:p w:rsidR="0036107E" w:rsidRPr="00C91375" w:rsidRDefault="0036107E" w:rsidP="0036107E">
            <w:pPr>
              <w:spacing w:after="0" w:line="20" w:lineRule="atLeast"/>
              <w:jc w:val="center"/>
              <w:rPr>
                <w:rFonts w:ascii="Arial" w:hAnsi="Arial" w:cs="Arial"/>
                <w:sz w:val="24"/>
                <w:szCs w:val="24"/>
              </w:rPr>
            </w:pPr>
            <w:r w:rsidRPr="00C91375">
              <w:rPr>
                <w:rFonts w:ascii="Arial" w:hAnsi="Arial" w:cs="Arial"/>
                <w:sz w:val="24"/>
                <w:szCs w:val="24"/>
              </w:rPr>
              <w:t>тыс. м</w:t>
            </w:r>
            <w:r w:rsidRPr="00C91375">
              <w:rPr>
                <w:rFonts w:ascii="Arial" w:hAnsi="Arial" w:cs="Arial"/>
                <w:sz w:val="24"/>
                <w:szCs w:val="24"/>
                <w:vertAlign w:val="superscript"/>
              </w:rPr>
              <w:t>3</w:t>
            </w:r>
            <w:r w:rsidRPr="00C91375">
              <w:rPr>
                <w:rFonts w:ascii="Arial" w:hAnsi="Arial" w:cs="Arial"/>
                <w:sz w:val="24"/>
                <w:szCs w:val="24"/>
              </w:rPr>
              <w:t>/</w:t>
            </w:r>
            <w:proofErr w:type="spellStart"/>
            <w:r w:rsidRPr="00C91375">
              <w:rPr>
                <w:rFonts w:ascii="Arial" w:hAnsi="Arial" w:cs="Arial"/>
                <w:sz w:val="24"/>
                <w:szCs w:val="24"/>
              </w:rPr>
              <w:t>сут</w:t>
            </w:r>
            <w:proofErr w:type="spellEnd"/>
          </w:p>
        </w:tc>
        <w:tc>
          <w:tcPr>
            <w:tcW w:w="0" w:type="auto"/>
            <w:shd w:val="clear" w:color="auto" w:fill="FFFFFF"/>
            <w:vAlign w:val="center"/>
            <w:hideMark/>
          </w:tcPr>
          <w:p w:rsidR="0036107E" w:rsidRPr="00C91375" w:rsidRDefault="0036107E" w:rsidP="0036107E">
            <w:pPr>
              <w:spacing w:after="0"/>
              <w:jc w:val="center"/>
              <w:rPr>
                <w:rFonts w:ascii="Arial" w:hAnsi="Arial" w:cs="Arial"/>
                <w:sz w:val="24"/>
                <w:szCs w:val="24"/>
              </w:rPr>
            </w:pPr>
          </w:p>
        </w:tc>
        <w:tc>
          <w:tcPr>
            <w:tcW w:w="0" w:type="auto"/>
            <w:shd w:val="clear" w:color="auto" w:fill="FFFFFF"/>
            <w:vAlign w:val="center"/>
            <w:hideMark/>
          </w:tcPr>
          <w:p w:rsidR="0036107E" w:rsidRPr="00C91375" w:rsidRDefault="0036107E" w:rsidP="0036107E">
            <w:pPr>
              <w:spacing w:after="0"/>
              <w:jc w:val="center"/>
              <w:rPr>
                <w:rFonts w:ascii="Arial" w:hAnsi="Arial" w:cs="Arial"/>
                <w:sz w:val="24"/>
                <w:szCs w:val="24"/>
              </w:rPr>
            </w:pPr>
            <w:r w:rsidRPr="00C91375">
              <w:rPr>
                <w:rFonts w:ascii="Arial" w:hAnsi="Arial" w:cs="Arial"/>
                <w:sz w:val="24"/>
                <w:szCs w:val="24"/>
              </w:rPr>
              <w:t>0,527</w:t>
            </w:r>
          </w:p>
        </w:tc>
      </w:tr>
      <w:tr w:rsidR="0036107E" w:rsidRPr="00C91375" w:rsidTr="0096692B">
        <w:tc>
          <w:tcPr>
            <w:tcW w:w="0" w:type="auto"/>
            <w:tcBorders>
              <w:top w:val="single" w:sz="4" w:space="0" w:color="auto"/>
              <w:bottom w:val="single" w:sz="8" w:space="0" w:color="auto"/>
            </w:tcBorders>
            <w:shd w:val="clear" w:color="auto" w:fill="FFFFFF"/>
            <w:hideMark/>
          </w:tcPr>
          <w:p w:rsidR="0036107E" w:rsidRPr="00C91375" w:rsidRDefault="0036107E" w:rsidP="0036107E">
            <w:pPr>
              <w:spacing w:after="0"/>
              <w:jc w:val="center"/>
              <w:rPr>
                <w:rFonts w:ascii="Arial" w:hAnsi="Arial" w:cs="Arial"/>
                <w:sz w:val="24"/>
                <w:szCs w:val="24"/>
              </w:rPr>
            </w:pPr>
          </w:p>
        </w:tc>
        <w:tc>
          <w:tcPr>
            <w:tcW w:w="0" w:type="auto"/>
            <w:tcBorders>
              <w:bottom w:val="single" w:sz="8" w:space="0" w:color="auto"/>
            </w:tcBorders>
            <w:shd w:val="clear" w:color="auto" w:fill="FFFFFF"/>
            <w:hideMark/>
          </w:tcPr>
          <w:p w:rsidR="0036107E" w:rsidRPr="00C91375" w:rsidRDefault="0036107E" w:rsidP="0036107E">
            <w:pPr>
              <w:spacing w:after="0" w:line="20" w:lineRule="atLeast"/>
              <w:rPr>
                <w:rFonts w:ascii="Arial" w:hAnsi="Arial" w:cs="Arial"/>
                <w:i/>
                <w:sz w:val="24"/>
                <w:szCs w:val="24"/>
              </w:rPr>
            </w:pPr>
            <w:r w:rsidRPr="00C91375">
              <w:rPr>
                <w:rFonts w:ascii="Arial" w:hAnsi="Arial" w:cs="Arial"/>
                <w:i/>
                <w:sz w:val="24"/>
                <w:szCs w:val="24"/>
              </w:rPr>
              <w:t>В том числе:</w:t>
            </w:r>
          </w:p>
        </w:tc>
        <w:tc>
          <w:tcPr>
            <w:tcW w:w="0" w:type="auto"/>
            <w:tcBorders>
              <w:bottom w:val="single" w:sz="8" w:space="0" w:color="auto"/>
            </w:tcBorders>
            <w:shd w:val="clear" w:color="auto" w:fill="FFFFFF"/>
            <w:vAlign w:val="center"/>
            <w:hideMark/>
          </w:tcPr>
          <w:p w:rsidR="0036107E" w:rsidRPr="00C91375" w:rsidRDefault="0036107E" w:rsidP="0036107E">
            <w:pPr>
              <w:spacing w:after="0"/>
              <w:jc w:val="center"/>
              <w:rPr>
                <w:rFonts w:ascii="Arial" w:hAnsi="Arial" w:cs="Arial"/>
                <w:i/>
                <w:sz w:val="24"/>
                <w:szCs w:val="24"/>
              </w:rPr>
            </w:pPr>
          </w:p>
        </w:tc>
        <w:tc>
          <w:tcPr>
            <w:tcW w:w="0" w:type="auto"/>
            <w:tcBorders>
              <w:bottom w:val="single" w:sz="8" w:space="0" w:color="auto"/>
            </w:tcBorders>
            <w:shd w:val="clear" w:color="auto" w:fill="FFFFFF"/>
            <w:vAlign w:val="center"/>
            <w:hideMark/>
          </w:tcPr>
          <w:p w:rsidR="0036107E" w:rsidRPr="00C91375" w:rsidRDefault="0036107E" w:rsidP="0036107E">
            <w:pPr>
              <w:spacing w:after="0"/>
              <w:jc w:val="center"/>
              <w:rPr>
                <w:rFonts w:ascii="Arial" w:hAnsi="Arial" w:cs="Arial"/>
                <w:i/>
                <w:sz w:val="24"/>
                <w:szCs w:val="24"/>
              </w:rPr>
            </w:pPr>
          </w:p>
        </w:tc>
        <w:tc>
          <w:tcPr>
            <w:tcW w:w="0" w:type="auto"/>
            <w:tcBorders>
              <w:bottom w:val="single" w:sz="8" w:space="0" w:color="auto"/>
            </w:tcBorders>
            <w:shd w:val="clear" w:color="auto" w:fill="FFFFFF"/>
            <w:vAlign w:val="center"/>
            <w:hideMark/>
          </w:tcPr>
          <w:p w:rsidR="0036107E" w:rsidRPr="00C91375" w:rsidRDefault="0036107E" w:rsidP="0036107E">
            <w:pPr>
              <w:spacing w:after="0"/>
              <w:jc w:val="center"/>
              <w:rPr>
                <w:rFonts w:ascii="Arial" w:hAnsi="Arial" w:cs="Arial"/>
                <w:i/>
                <w:sz w:val="24"/>
                <w:szCs w:val="24"/>
              </w:rPr>
            </w:pPr>
          </w:p>
        </w:tc>
      </w:tr>
      <w:tr w:rsidR="0036107E" w:rsidRPr="00C91375" w:rsidTr="0096692B">
        <w:tc>
          <w:tcPr>
            <w:tcW w:w="0" w:type="auto"/>
            <w:tcBorders>
              <w:bottom w:val="single" w:sz="4" w:space="0" w:color="auto"/>
            </w:tcBorders>
            <w:shd w:val="clear" w:color="auto" w:fill="FFFFFF"/>
            <w:hideMark/>
          </w:tcPr>
          <w:p w:rsidR="0036107E" w:rsidRPr="00C91375" w:rsidRDefault="0036107E" w:rsidP="0036107E">
            <w:pPr>
              <w:spacing w:after="0"/>
              <w:jc w:val="center"/>
              <w:rPr>
                <w:rFonts w:ascii="Arial" w:hAnsi="Arial" w:cs="Arial"/>
                <w:sz w:val="24"/>
                <w:szCs w:val="24"/>
              </w:rPr>
            </w:pPr>
          </w:p>
        </w:tc>
        <w:tc>
          <w:tcPr>
            <w:tcW w:w="0" w:type="auto"/>
            <w:shd w:val="clear" w:color="auto" w:fill="FFFFFF"/>
            <w:hideMark/>
          </w:tcPr>
          <w:p w:rsidR="0036107E" w:rsidRPr="00C91375" w:rsidRDefault="0036107E" w:rsidP="0036107E">
            <w:pPr>
              <w:spacing w:after="0" w:line="20" w:lineRule="atLeast"/>
              <w:rPr>
                <w:rFonts w:ascii="Arial" w:hAnsi="Arial" w:cs="Arial"/>
                <w:i/>
                <w:sz w:val="24"/>
                <w:szCs w:val="24"/>
              </w:rPr>
            </w:pPr>
            <w:r w:rsidRPr="00C91375">
              <w:rPr>
                <w:rFonts w:ascii="Arial" w:hAnsi="Arial" w:cs="Arial"/>
                <w:i/>
                <w:sz w:val="24"/>
                <w:szCs w:val="24"/>
              </w:rPr>
              <w:t>хозяйственно-бытовые сточные воды</w:t>
            </w:r>
          </w:p>
        </w:tc>
        <w:tc>
          <w:tcPr>
            <w:tcW w:w="0" w:type="auto"/>
            <w:shd w:val="clear" w:color="auto" w:fill="FFFFFF"/>
            <w:vAlign w:val="center"/>
            <w:hideMark/>
          </w:tcPr>
          <w:p w:rsidR="0036107E" w:rsidRPr="00C91375" w:rsidRDefault="0036107E" w:rsidP="0036107E">
            <w:pPr>
              <w:spacing w:after="0" w:line="20" w:lineRule="atLeast"/>
              <w:jc w:val="center"/>
              <w:rPr>
                <w:rFonts w:ascii="Arial" w:hAnsi="Arial" w:cs="Arial"/>
                <w:i/>
                <w:sz w:val="24"/>
                <w:szCs w:val="24"/>
              </w:rPr>
            </w:pPr>
            <w:r w:rsidRPr="00C91375">
              <w:rPr>
                <w:rFonts w:ascii="Arial" w:hAnsi="Arial" w:cs="Arial"/>
                <w:i/>
                <w:sz w:val="24"/>
                <w:szCs w:val="24"/>
              </w:rPr>
              <w:t>»</w:t>
            </w:r>
          </w:p>
        </w:tc>
        <w:tc>
          <w:tcPr>
            <w:tcW w:w="0" w:type="auto"/>
            <w:shd w:val="clear" w:color="auto" w:fill="FFFFFF"/>
            <w:vAlign w:val="center"/>
            <w:hideMark/>
          </w:tcPr>
          <w:p w:rsidR="0036107E" w:rsidRPr="00C91375" w:rsidRDefault="0036107E" w:rsidP="0036107E">
            <w:pPr>
              <w:spacing w:after="0"/>
              <w:jc w:val="center"/>
              <w:rPr>
                <w:rFonts w:ascii="Arial" w:hAnsi="Arial" w:cs="Arial"/>
                <w:i/>
                <w:sz w:val="24"/>
                <w:szCs w:val="24"/>
              </w:rPr>
            </w:pPr>
          </w:p>
        </w:tc>
        <w:tc>
          <w:tcPr>
            <w:tcW w:w="0" w:type="auto"/>
            <w:shd w:val="clear" w:color="auto" w:fill="FFFFFF"/>
            <w:vAlign w:val="center"/>
            <w:hideMark/>
          </w:tcPr>
          <w:p w:rsidR="0036107E" w:rsidRPr="00C91375" w:rsidRDefault="0036107E" w:rsidP="0036107E">
            <w:pPr>
              <w:spacing w:after="0"/>
              <w:jc w:val="center"/>
              <w:rPr>
                <w:rFonts w:ascii="Arial" w:hAnsi="Arial" w:cs="Arial"/>
                <w:i/>
                <w:sz w:val="24"/>
                <w:szCs w:val="24"/>
              </w:rPr>
            </w:pPr>
            <w:r w:rsidRPr="00C91375">
              <w:rPr>
                <w:rFonts w:ascii="Arial" w:hAnsi="Arial" w:cs="Arial"/>
                <w:i/>
                <w:sz w:val="24"/>
                <w:szCs w:val="24"/>
              </w:rPr>
              <w:t>0,527</w:t>
            </w:r>
          </w:p>
        </w:tc>
      </w:tr>
      <w:tr w:rsidR="0036107E" w:rsidRPr="00C91375" w:rsidTr="0096692B">
        <w:tc>
          <w:tcPr>
            <w:tcW w:w="0" w:type="auto"/>
            <w:tcBorders>
              <w:top w:val="single" w:sz="4" w:space="0" w:color="auto"/>
              <w:bottom w:val="single" w:sz="4" w:space="0" w:color="auto"/>
              <w:right w:val="single" w:sz="4" w:space="0" w:color="auto"/>
            </w:tcBorders>
            <w:shd w:val="clear" w:color="auto" w:fill="FFFFFF"/>
            <w:hideMark/>
          </w:tcPr>
          <w:p w:rsidR="0036107E" w:rsidRPr="00C91375" w:rsidRDefault="0036107E" w:rsidP="0036107E">
            <w:pPr>
              <w:spacing w:after="0"/>
              <w:jc w:val="center"/>
              <w:rPr>
                <w:rFonts w:ascii="Arial" w:hAnsi="Arial" w:cs="Arial"/>
                <w:sz w:val="24"/>
                <w:szCs w:val="24"/>
              </w:rPr>
            </w:pPr>
          </w:p>
        </w:tc>
        <w:tc>
          <w:tcPr>
            <w:tcW w:w="0" w:type="auto"/>
            <w:tcBorders>
              <w:left w:val="single" w:sz="4" w:space="0" w:color="auto"/>
            </w:tcBorders>
            <w:shd w:val="clear" w:color="auto" w:fill="FFFFFF"/>
            <w:hideMark/>
          </w:tcPr>
          <w:p w:rsidR="0036107E" w:rsidRPr="00C91375" w:rsidRDefault="0036107E" w:rsidP="0036107E">
            <w:pPr>
              <w:spacing w:after="0" w:line="20" w:lineRule="atLeast"/>
              <w:rPr>
                <w:rFonts w:ascii="Arial" w:hAnsi="Arial" w:cs="Arial"/>
                <w:i/>
                <w:sz w:val="24"/>
                <w:szCs w:val="24"/>
              </w:rPr>
            </w:pPr>
            <w:r w:rsidRPr="00C91375">
              <w:rPr>
                <w:rFonts w:ascii="Arial" w:hAnsi="Arial" w:cs="Arial"/>
                <w:i/>
                <w:sz w:val="24"/>
                <w:szCs w:val="24"/>
              </w:rPr>
              <w:t>производственные сточные воды</w:t>
            </w:r>
          </w:p>
        </w:tc>
        <w:tc>
          <w:tcPr>
            <w:tcW w:w="0" w:type="auto"/>
            <w:shd w:val="clear" w:color="auto" w:fill="FFFFFF"/>
            <w:vAlign w:val="center"/>
            <w:hideMark/>
          </w:tcPr>
          <w:p w:rsidR="0036107E" w:rsidRPr="00C91375" w:rsidRDefault="0036107E" w:rsidP="0036107E">
            <w:pPr>
              <w:spacing w:after="0" w:line="20" w:lineRule="atLeast"/>
              <w:jc w:val="center"/>
              <w:rPr>
                <w:rFonts w:ascii="Arial" w:hAnsi="Arial" w:cs="Arial"/>
                <w:i/>
                <w:sz w:val="24"/>
                <w:szCs w:val="24"/>
              </w:rPr>
            </w:pPr>
            <w:r w:rsidRPr="00C91375">
              <w:rPr>
                <w:rFonts w:ascii="Arial" w:hAnsi="Arial" w:cs="Arial"/>
                <w:i/>
                <w:sz w:val="24"/>
                <w:szCs w:val="24"/>
              </w:rPr>
              <w:t>»</w:t>
            </w:r>
          </w:p>
        </w:tc>
        <w:tc>
          <w:tcPr>
            <w:tcW w:w="0" w:type="auto"/>
            <w:shd w:val="clear" w:color="auto" w:fill="FFFFFF"/>
            <w:vAlign w:val="center"/>
            <w:hideMark/>
          </w:tcPr>
          <w:p w:rsidR="0036107E" w:rsidRPr="00C91375" w:rsidRDefault="0036107E" w:rsidP="0036107E">
            <w:pPr>
              <w:spacing w:after="0"/>
              <w:jc w:val="center"/>
              <w:rPr>
                <w:rFonts w:ascii="Arial" w:hAnsi="Arial" w:cs="Arial"/>
                <w:i/>
                <w:sz w:val="24"/>
                <w:szCs w:val="24"/>
              </w:rPr>
            </w:pPr>
          </w:p>
        </w:tc>
        <w:tc>
          <w:tcPr>
            <w:tcW w:w="0" w:type="auto"/>
            <w:shd w:val="clear" w:color="auto" w:fill="FFFFFF"/>
            <w:vAlign w:val="center"/>
            <w:hideMark/>
          </w:tcPr>
          <w:p w:rsidR="0036107E" w:rsidRPr="00C91375" w:rsidRDefault="0036107E" w:rsidP="0036107E">
            <w:pPr>
              <w:spacing w:after="0"/>
              <w:jc w:val="center"/>
              <w:rPr>
                <w:rFonts w:ascii="Arial" w:hAnsi="Arial" w:cs="Arial"/>
                <w:i/>
                <w:sz w:val="24"/>
                <w:szCs w:val="24"/>
              </w:rPr>
            </w:pPr>
          </w:p>
        </w:tc>
      </w:tr>
      <w:tr w:rsidR="0036107E" w:rsidRPr="00C91375" w:rsidTr="0096692B">
        <w:tc>
          <w:tcPr>
            <w:tcW w:w="0" w:type="auto"/>
            <w:tcBorders>
              <w:top w:val="single" w:sz="4" w:space="0" w:color="auto"/>
              <w:bottom w:val="single" w:sz="4" w:space="0" w:color="auto"/>
              <w:right w:val="single" w:sz="4" w:space="0" w:color="auto"/>
            </w:tcBorders>
            <w:shd w:val="clear" w:color="auto" w:fill="FFFFFF"/>
            <w:hideMark/>
          </w:tcPr>
          <w:p w:rsidR="0036107E" w:rsidRPr="00C91375" w:rsidRDefault="0036107E" w:rsidP="0036107E">
            <w:pPr>
              <w:spacing w:after="0"/>
              <w:jc w:val="center"/>
              <w:rPr>
                <w:rFonts w:ascii="Arial" w:hAnsi="Arial" w:cs="Arial"/>
                <w:sz w:val="24"/>
                <w:szCs w:val="24"/>
              </w:rPr>
            </w:pPr>
            <w:r w:rsidRPr="00C91375">
              <w:rPr>
                <w:rFonts w:ascii="Arial" w:hAnsi="Arial" w:cs="Arial"/>
                <w:sz w:val="24"/>
                <w:szCs w:val="24"/>
              </w:rPr>
              <w:t>6.2.2</w:t>
            </w:r>
          </w:p>
          <w:p w:rsidR="0036107E" w:rsidRPr="00C91375" w:rsidRDefault="0036107E" w:rsidP="0036107E">
            <w:pPr>
              <w:spacing w:after="0"/>
              <w:jc w:val="center"/>
              <w:rPr>
                <w:rFonts w:ascii="Arial" w:hAnsi="Arial" w:cs="Arial"/>
                <w:sz w:val="24"/>
                <w:szCs w:val="24"/>
              </w:rPr>
            </w:pPr>
          </w:p>
        </w:tc>
        <w:tc>
          <w:tcPr>
            <w:tcW w:w="0" w:type="auto"/>
            <w:tcBorders>
              <w:left w:val="single" w:sz="4" w:space="0" w:color="auto"/>
            </w:tcBorders>
            <w:shd w:val="clear" w:color="auto" w:fill="FFFFFF"/>
            <w:hideMark/>
          </w:tcPr>
          <w:p w:rsidR="0036107E" w:rsidRPr="00C91375" w:rsidRDefault="0036107E" w:rsidP="0036107E">
            <w:pPr>
              <w:spacing w:after="0"/>
              <w:rPr>
                <w:rFonts w:ascii="Arial" w:hAnsi="Arial" w:cs="Arial"/>
                <w:sz w:val="24"/>
                <w:szCs w:val="24"/>
              </w:rPr>
            </w:pPr>
            <w:r w:rsidRPr="00C91375">
              <w:rPr>
                <w:rFonts w:ascii="Arial" w:hAnsi="Arial" w:cs="Arial"/>
                <w:sz w:val="24"/>
                <w:szCs w:val="24"/>
              </w:rPr>
              <w:t>Производительность очистных сооружений канализации</w:t>
            </w:r>
          </w:p>
        </w:tc>
        <w:tc>
          <w:tcPr>
            <w:tcW w:w="0" w:type="auto"/>
            <w:shd w:val="clear" w:color="auto" w:fill="FFFFFF"/>
            <w:vAlign w:val="center"/>
            <w:hideMark/>
          </w:tcPr>
          <w:p w:rsidR="0036107E" w:rsidRPr="00C91375" w:rsidRDefault="0036107E" w:rsidP="0036107E">
            <w:pPr>
              <w:spacing w:after="0"/>
              <w:jc w:val="center"/>
              <w:rPr>
                <w:rFonts w:ascii="Arial" w:hAnsi="Arial" w:cs="Arial"/>
                <w:sz w:val="24"/>
                <w:szCs w:val="24"/>
              </w:rPr>
            </w:pPr>
            <w:proofErr w:type="gramStart"/>
            <w:r w:rsidRPr="00C91375">
              <w:rPr>
                <w:rFonts w:ascii="Arial" w:hAnsi="Arial" w:cs="Arial"/>
                <w:sz w:val="24"/>
                <w:szCs w:val="24"/>
              </w:rPr>
              <w:t>м</w:t>
            </w:r>
            <w:proofErr w:type="gramEnd"/>
            <w:r w:rsidRPr="00C91375">
              <w:rPr>
                <w:rFonts w:ascii="Arial" w:hAnsi="Arial" w:cs="Arial"/>
                <w:sz w:val="24"/>
                <w:szCs w:val="24"/>
              </w:rPr>
              <w:t xml:space="preserve">³/ </w:t>
            </w:r>
            <w:proofErr w:type="spellStart"/>
            <w:r w:rsidRPr="00C91375">
              <w:rPr>
                <w:rFonts w:ascii="Arial" w:hAnsi="Arial" w:cs="Arial"/>
                <w:sz w:val="24"/>
                <w:szCs w:val="24"/>
              </w:rPr>
              <w:t>сут</w:t>
            </w:r>
            <w:proofErr w:type="spellEnd"/>
          </w:p>
        </w:tc>
        <w:tc>
          <w:tcPr>
            <w:tcW w:w="0" w:type="auto"/>
            <w:tcBorders>
              <w:bottom w:val="single" w:sz="4" w:space="0" w:color="auto"/>
            </w:tcBorders>
            <w:shd w:val="clear" w:color="auto" w:fill="FFFFFF"/>
            <w:vAlign w:val="center"/>
            <w:hideMark/>
          </w:tcPr>
          <w:p w:rsidR="0036107E" w:rsidRPr="00C91375" w:rsidRDefault="0036107E" w:rsidP="0036107E">
            <w:pPr>
              <w:spacing w:after="0"/>
              <w:jc w:val="center"/>
              <w:rPr>
                <w:rFonts w:ascii="Arial" w:hAnsi="Arial" w:cs="Arial"/>
                <w:sz w:val="24"/>
                <w:szCs w:val="24"/>
                <w:highlight w:val="yellow"/>
              </w:rPr>
            </w:pPr>
          </w:p>
        </w:tc>
        <w:tc>
          <w:tcPr>
            <w:tcW w:w="0" w:type="auto"/>
            <w:shd w:val="clear" w:color="auto" w:fill="FFFFFF"/>
            <w:vAlign w:val="center"/>
            <w:hideMark/>
          </w:tcPr>
          <w:p w:rsidR="0036107E" w:rsidRPr="00C91375" w:rsidRDefault="0036107E" w:rsidP="0036107E">
            <w:pPr>
              <w:spacing w:after="0"/>
              <w:jc w:val="center"/>
              <w:rPr>
                <w:rFonts w:ascii="Arial" w:hAnsi="Arial" w:cs="Arial"/>
                <w:sz w:val="24"/>
                <w:szCs w:val="24"/>
                <w:highlight w:val="yellow"/>
              </w:rPr>
            </w:pPr>
            <w:r w:rsidRPr="00C91375">
              <w:rPr>
                <w:rFonts w:ascii="Arial" w:hAnsi="Arial" w:cs="Arial"/>
                <w:sz w:val="24"/>
                <w:szCs w:val="24"/>
              </w:rPr>
              <w:t>от 300 до 50</w:t>
            </w:r>
          </w:p>
        </w:tc>
      </w:tr>
      <w:tr w:rsidR="0036107E" w:rsidRPr="00C91375" w:rsidTr="0096692B">
        <w:tc>
          <w:tcPr>
            <w:tcW w:w="0" w:type="auto"/>
            <w:tcBorders>
              <w:top w:val="single" w:sz="4" w:space="0" w:color="auto"/>
              <w:bottom w:val="single" w:sz="6" w:space="0" w:color="auto"/>
            </w:tcBorders>
            <w:shd w:val="clear" w:color="auto" w:fill="FFFFFF"/>
            <w:hideMark/>
          </w:tcPr>
          <w:p w:rsidR="0036107E" w:rsidRPr="00C91375" w:rsidRDefault="0036107E" w:rsidP="001614DF">
            <w:pPr>
              <w:spacing w:after="0"/>
              <w:jc w:val="center"/>
              <w:rPr>
                <w:rFonts w:ascii="Arial" w:hAnsi="Arial" w:cs="Arial"/>
                <w:sz w:val="24"/>
                <w:szCs w:val="24"/>
              </w:rPr>
            </w:pPr>
            <w:r w:rsidRPr="00C91375">
              <w:rPr>
                <w:rFonts w:ascii="Arial" w:hAnsi="Arial" w:cs="Arial"/>
                <w:sz w:val="24"/>
                <w:szCs w:val="24"/>
              </w:rPr>
              <w:t>6.2.3</w:t>
            </w:r>
          </w:p>
        </w:tc>
        <w:tc>
          <w:tcPr>
            <w:tcW w:w="0" w:type="auto"/>
            <w:tcBorders>
              <w:top w:val="single" w:sz="6" w:space="0" w:color="auto"/>
              <w:bottom w:val="single" w:sz="6" w:space="0" w:color="auto"/>
            </w:tcBorders>
            <w:shd w:val="clear" w:color="auto" w:fill="FFFFFF"/>
            <w:hideMark/>
          </w:tcPr>
          <w:p w:rsidR="0036107E" w:rsidRPr="00C91375" w:rsidRDefault="0036107E" w:rsidP="0036107E">
            <w:pPr>
              <w:spacing w:after="0" w:line="20" w:lineRule="atLeast"/>
              <w:rPr>
                <w:rFonts w:ascii="Arial" w:hAnsi="Arial" w:cs="Arial"/>
                <w:sz w:val="24"/>
                <w:szCs w:val="24"/>
              </w:rPr>
            </w:pPr>
            <w:r w:rsidRPr="00C91375">
              <w:rPr>
                <w:rFonts w:ascii="Arial" w:hAnsi="Arial" w:cs="Arial"/>
                <w:sz w:val="24"/>
                <w:szCs w:val="24"/>
              </w:rPr>
              <w:t>Протяженность сетей</w:t>
            </w:r>
          </w:p>
        </w:tc>
        <w:tc>
          <w:tcPr>
            <w:tcW w:w="0" w:type="auto"/>
            <w:tcBorders>
              <w:top w:val="single" w:sz="6" w:space="0" w:color="auto"/>
              <w:bottom w:val="single" w:sz="6" w:space="0" w:color="auto"/>
            </w:tcBorders>
            <w:shd w:val="clear" w:color="auto" w:fill="FFFFFF"/>
            <w:vAlign w:val="center"/>
            <w:hideMark/>
          </w:tcPr>
          <w:p w:rsidR="0036107E" w:rsidRPr="00C91375" w:rsidRDefault="0036107E" w:rsidP="0036107E">
            <w:pPr>
              <w:spacing w:after="0" w:line="20" w:lineRule="atLeast"/>
              <w:jc w:val="center"/>
              <w:rPr>
                <w:rFonts w:ascii="Arial" w:hAnsi="Arial" w:cs="Arial"/>
                <w:sz w:val="24"/>
                <w:szCs w:val="24"/>
              </w:rPr>
            </w:pPr>
            <w:r w:rsidRPr="00C91375">
              <w:rPr>
                <w:rFonts w:ascii="Arial" w:hAnsi="Arial" w:cs="Arial"/>
                <w:sz w:val="24"/>
                <w:szCs w:val="24"/>
              </w:rPr>
              <w:t>км</w:t>
            </w:r>
          </w:p>
        </w:tc>
        <w:tc>
          <w:tcPr>
            <w:tcW w:w="0" w:type="auto"/>
            <w:tcBorders>
              <w:top w:val="single" w:sz="6" w:space="0" w:color="auto"/>
              <w:bottom w:val="single" w:sz="6" w:space="0" w:color="auto"/>
            </w:tcBorders>
            <w:shd w:val="clear" w:color="auto" w:fill="FFFFFF"/>
            <w:vAlign w:val="center"/>
            <w:hideMark/>
          </w:tcPr>
          <w:p w:rsidR="0036107E" w:rsidRPr="00C91375" w:rsidRDefault="0036107E" w:rsidP="0036107E">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vAlign w:val="center"/>
            <w:hideMark/>
          </w:tcPr>
          <w:p w:rsidR="0036107E" w:rsidRPr="00C91375" w:rsidRDefault="0036107E" w:rsidP="0036107E">
            <w:pPr>
              <w:spacing w:after="0"/>
              <w:jc w:val="center"/>
              <w:rPr>
                <w:rFonts w:ascii="Arial" w:hAnsi="Arial" w:cs="Arial"/>
                <w:sz w:val="24"/>
                <w:szCs w:val="24"/>
              </w:rPr>
            </w:pPr>
            <w:r w:rsidRPr="00C91375">
              <w:rPr>
                <w:rFonts w:ascii="Arial" w:hAnsi="Arial" w:cs="Arial"/>
                <w:sz w:val="24"/>
                <w:szCs w:val="24"/>
              </w:rPr>
              <w:t>85</w:t>
            </w:r>
          </w:p>
        </w:tc>
      </w:tr>
      <w:tr w:rsidR="00E37882" w:rsidRPr="00C91375" w:rsidTr="0096692B">
        <w:trPr>
          <w:trHeight w:val="383"/>
        </w:trPr>
        <w:tc>
          <w:tcPr>
            <w:tcW w:w="0" w:type="auto"/>
            <w:tcBorders>
              <w:top w:val="single" w:sz="6" w:space="0" w:color="auto"/>
              <w:bottom w:val="single" w:sz="6" w:space="0" w:color="auto"/>
            </w:tcBorders>
            <w:shd w:val="clear" w:color="auto" w:fill="FFFFFF"/>
            <w:hideMark/>
          </w:tcPr>
          <w:p w:rsidR="00E37882" w:rsidRPr="00C91375" w:rsidRDefault="00E37882" w:rsidP="0036107E">
            <w:pPr>
              <w:spacing w:after="0"/>
              <w:jc w:val="center"/>
              <w:rPr>
                <w:rFonts w:ascii="Arial" w:hAnsi="Arial" w:cs="Arial"/>
                <w:sz w:val="24"/>
                <w:szCs w:val="24"/>
              </w:rPr>
            </w:pPr>
            <w:r w:rsidRPr="00C91375">
              <w:rPr>
                <w:rFonts w:ascii="Arial" w:hAnsi="Arial" w:cs="Arial"/>
                <w:sz w:val="24"/>
                <w:szCs w:val="24"/>
              </w:rPr>
              <w:t>6.</w:t>
            </w:r>
            <w:r w:rsidR="0036107E" w:rsidRPr="00C91375">
              <w:rPr>
                <w:rFonts w:ascii="Arial" w:hAnsi="Arial" w:cs="Arial"/>
                <w:sz w:val="24"/>
                <w:szCs w:val="24"/>
              </w:rPr>
              <w:t>3</w:t>
            </w:r>
          </w:p>
        </w:tc>
        <w:tc>
          <w:tcPr>
            <w:tcW w:w="0" w:type="auto"/>
            <w:tcBorders>
              <w:top w:val="single" w:sz="6" w:space="0" w:color="auto"/>
              <w:bottom w:val="single" w:sz="6" w:space="0" w:color="auto"/>
            </w:tcBorders>
            <w:shd w:val="clear" w:color="auto" w:fill="FFFFFF"/>
            <w:hideMark/>
          </w:tcPr>
          <w:p w:rsidR="00E37882" w:rsidRPr="00C91375" w:rsidRDefault="00E4740F" w:rsidP="001614DF">
            <w:pPr>
              <w:spacing w:after="0"/>
              <w:rPr>
                <w:rFonts w:ascii="Arial" w:hAnsi="Arial" w:cs="Arial"/>
                <w:sz w:val="24"/>
                <w:szCs w:val="24"/>
              </w:rPr>
            </w:pPr>
            <w:r w:rsidRPr="00C91375">
              <w:rPr>
                <w:rFonts w:ascii="Arial" w:hAnsi="Arial" w:cs="Arial"/>
                <w:sz w:val="24"/>
                <w:szCs w:val="24"/>
              </w:rPr>
              <w:t>Электроснабжение</w:t>
            </w:r>
          </w:p>
        </w:tc>
        <w:tc>
          <w:tcPr>
            <w:tcW w:w="0" w:type="auto"/>
            <w:tcBorders>
              <w:top w:val="single" w:sz="6" w:space="0" w:color="auto"/>
              <w:bottom w:val="single" w:sz="6" w:space="0" w:color="auto"/>
            </w:tcBorders>
            <w:shd w:val="clear" w:color="auto" w:fill="FFFFFF"/>
            <w:hideMark/>
          </w:tcPr>
          <w:p w:rsidR="00E37882" w:rsidRPr="00C91375" w:rsidRDefault="00E37882" w:rsidP="001614DF">
            <w:pPr>
              <w:spacing w:after="0"/>
              <w:jc w:val="center"/>
              <w:rPr>
                <w:rFonts w:ascii="Arial" w:hAnsi="Arial" w:cs="Arial"/>
                <w:sz w:val="24"/>
                <w:szCs w:val="24"/>
              </w:rPr>
            </w:pPr>
            <w:r w:rsidRPr="00C91375">
              <w:rPr>
                <w:rFonts w:ascii="Arial" w:hAnsi="Arial" w:cs="Arial"/>
                <w:sz w:val="24"/>
                <w:szCs w:val="24"/>
              </w:rPr>
              <w:t>м</w:t>
            </w:r>
          </w:p>
        </w:tc>
        <w:tc>
          <w:tcPr>
            <w:tcW w:w="0" w:type="auto"/>
            <w:tcBorders>
              <w:top w:val="single" w:sz="6" w:space="0" w:color="auto"/>
              <w:bottom w:val="single" w:sz="6" w:space="0" w:color="auto"/>
            </w:tcBorders>
            <w:shd w:val="clear" w:color="auto" w:fill="FFFFFF"/>
            <w:hideMark/>
          </w:tcPr>
          <w:p w:rsidR="00E37882" w:rsidRPr="00C91375" w:rsidRDefault="00E37882" w:rsidP="001614DF">
            <w:pPr>
              <w:spacing w:after="0"/>
              <w:jc w:val="center"/>
              <w:rPr>
                <w:rFonts w:ascii="Arial" w:hAnsi="Arial" w:cs="Arial"/>
                <w:sz w:val="24"/>
                <w:szCs w:val="24"/>
                <w:highlight w:val="yellow"/>
              </w:rPr>
            </w:pPr>
          </w:p>
        </w:tc>
        <w:tc>
          <w:tcPr>
            <w:tcW w:w="0" w:type="auto"/>
            <w:tcBorders>
              <w:top w:val="single" w:sz="6" w:space="0" w:color="auto"/>
              <w:bottom w:val="single" w:sz="6" w:space="0" w:color="auto"/>
            </w:tcBorders>
            <w:shd w:val="clear" w:color="auto" w:fill="FFFFFF"/>
            <w:hideMark/>
          </w:tcPr>
          <w:p w:rsidR="00E37882" w:rsidRPr="00C91375" w:rsidRDefault="00E37882" w:rsidP="001614DF">
            <w:pPr>
              <w:spacing w:after="0"/>
              <w:jc w:val="center"/>
              <w:rPr>
                <w:rFonts w:ascii="Arial" w:hAnsi="Arial" w:cs="Arial"/>
                <w:sz w:val="24"/>
                <w:szCs w:val="24"/>
                <w:highlight w:val="yellow"/>
              </w:rPr>
            </w:pPr>
          </w:p>
        </w:tc>
      </w:tr>
      <w:tr w:rsidR="00E4740F" w:rsidRPr="00C91375" w:rsidTr="0096692B">
        <w:tc>
          <w:tcPr>
            <w:tcW w:w="0" w:type="auto"/>
            <w:tcBorders>
              <w:top w:val="single" w:sz="6" w:space="0" w:color="auto"/>
              <w:bottom w:val="single" w:sz="6" w:space="0" w:color="auto"/>
            </w:tcBorders>
            <w:shd w:val="clear" w:color="auto" w:fill="FFFFFF"/>
            <w:hideMark/>
          </w:tcPr>
          <w:p w:rsidR="00E4740F" w:rsidRPr="00C91375" w:rsidRDefault="00E4740F" w:rsidP="001614DF">
            <w:pPr>
              <w:spacing w:after="0"/>
              <w:jc w:val="center"/>
              <w:rPr>
                <w:rFonts w:ascii="Arial" w:hAnsi="Arial" w:cs="Arial"/>
                <w:sz w:val="24"/>
                <w:szCs w:val="24"/>
              </w:rPr>
            </w:pPr>
            <w:r w:rsidRPr="00C91375">
              <w:rPr>
                <w:rFonts w:ascii="Arial" w:hAnsi="Arial" w:cs="Arial"/>
                <w:sz w:val="24"/>
                <w:szCs w:val="24"/>
              </w:rPr>
              <w:t>6.3.1</w:t>
            </w:r>
          </w:p>
        </w:tc>
        <w:tc>
          <w:tcPr>
            <w:tcW w:w="0" w:type="auto"/>
            <w:tcBorders>
              <w:top w:val="single" w:sz="6" w:space="0" w:color="auto"/>
              <w:bottom w:val="single" w:sz="6" w:space="0" w:color="auto"/>
            </w:tcBorders>
            <w:shd w:val="clear" w:color="auto" w:fill="FFFFFF"/>
            <w:hideMark/>
          </w:tcPr>
          <w:p w:rsidR="00E4740F" w:rsidRPr="00C91375" w:rsidRDefault="00E4740F" w:rsidP="00E4740F">
            <w:pPr>
              <w:spacing w:after="0" w:line="20" w:lineRule="atLeast"/>
              <w:rPr>
                <w:rFonts w:ascii="Arial" w:hAnsi="Arial" w:cs="Arial"/>
                <w:sz w:val="24"/>
                <w:szCs w:val="24"/>
              </w:rPr>
            </w:pPr>
            <w:r w:rsidRPr="00C91375">
              <w:rPr>
                <w:rFonts w:ascii="Arial" w:hAnsi="Arial" w:cs="Arial"/>
                <w:sz w:val="24"/>
                <w:szCs w:val="24"/>
              </w:rPr>
              <w:t>Потребность в электроэнергии - всего</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line="20" w:lineRule="atLeast"/>
              <w:jc w:val="center"/>
              <w:rPr>
                <w:rFonts w:ascii="Arial" w:hAnsi="Arial" w:cs="Arial"/>
                <w:sz w:val="24"/>
                <w:szCs w:val="24"/>
              </w:rPr>
            </w:pPr>
            <w:proofErr w:type="gramStart"/>
            <w:r w:rsidRPr="00C91375">
              <w:rPr>
                <w:rFonts w:ascii="Arial" w:hAnsi="Arial" w:cs="Arial"/>
                <w:sz w:val="24"/>
                <w:szCs w:val="24"/>
              </w:rPr>
              <w:t>млн</w:t>
            </w:r>
            <w:proofErr w:type="gramEnd"/>
            <w:r w:rsidRPr="00C91375">
              <w:rPr>
                <w:rFonts w:ascii="Arial" w:hAnsi="Arial" w:cs="Arial"/>
                <w:sz w:val="24"/>
                <w:szCs w:val="24"/>
              </w:rPr>
              <w:t xml:space="preserve"> </w:t>
            </w:r>
            <w:proofErr w:type="spellStart"/>
            <w:r w:rsidRPr="00C91375">
              <w:rPr>
                <w:rFonts w:ascii="Arial" w:hAnsi="Arial" w:cs="Arial"/>
                <w:sz w:val="24"/>
                <w:szCs w:val="24"/>
              </w:rPr>
              <w:t>кВт.ч</w:t>
            </w:r>
            <w:proofErr w:type="spellEnd"/>
            <w:r w:rsidRPr="00C91375">
              <w:rPr>
                <w:rFonts w:ascii="Arial" w:hAnsi="Arial" w:cs="Arial"/>
                <w:sz w:val="24"/>
                <w:szCs w:val="24"/>
              </w:rPr>
              <w:t>/год</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jc w:val="center"/>
              <w:rPr>
                <w:rFonts w:ascii="Arial" w:hAnsi="Arial" w:cs="Arial"/>
                <w:sz w:val="24"/>
                <w:szCs w:val="24"/>
              </w:rPr>
            </w:pPr>
            <w:r w:rsidRPr="00C91375">
              <w:rPr>
                <w:rFonts w:ascii="Arial" w:hAnsi="Arial" w:cs="Arial"/>
                <w:sz w:val="24"/>
                <w:szCs w:val="24"/>
              </w:rPr>
              <w:t>53,558 640</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jc w:val="center"/>
              <w:rPr>
                <w:rFonts w:ascii="Arial" w:hAnsi="Arial" w:cs="Arial"/>
                <w:sz w:val="24"/>
                <w:szCs w:val="24"/>
              </w:rPr>
            </w:pPr>
            <w:r w:rsidRPr="00C91375">
              <w:rPr>
                <w:rFonts w:ascii="Arial" w:hAnsi="Arial" w:cs="Arial"/>
                <w:sz w:val="24"/>
                <w:szCs w:val="24"/>
              </w:rPr>
              <w:t>86,102 040</w:t>
            </w:r>
          </w:p>
        </w:tc>
      </w:tr>
      <w:tr w:rsidR="00E4740F" w:rsidRPr="00C91375" w:rsidTr="0096692B">
        <w:tc>
          <w:tcPr>
            <w:tcW w:w="0" w:type="auto"/>
            <w:tcBorders>
              <w:top w:val="single" w:sz="6" w:space="0" w:color="auto"/>
              <w:bottom w:val="single" w:sz="6" w:space="0" w:color="auto"/>
            </w:tcBorders>
            <w:shd w:val="clear" w:color="auto" w:fill="FFFFFF"/>
            <w:hideMark/>
          </w:tcPr>
          <w:p w:rsidR="00E4740F" w:rsidRPr="00C91375" w:rsidRDefault="00E4740F" w:rsidP="00E4740F">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hideMark/>
          </w:tcPr>
          <w:p w:rsidR="00E4740F" w:rsidRPr="00C91375" w:rsidRDefault="00E4740F" w:rsidP="00E4740F">
            <w:pPr>
              <w:spacing w:after="0" w:line="20" w:lineRule="atLeast"/>
              <w:rPr>
                <w:rFonts w:ascii="Arial" w:hAnsi="Arial" w:cs="Arial"/>
                <w:i/>
                <w:sz w:val="24"/>
                <w:szCs w:val="24"/>
              </w:rPr>
            </w:pPr>
            <w:r w:rsidRPr="00C91375">
              <w:rPr>
                <w:rFonts w:ascii="Arial" w:hAnsi="Arial" w:cs="Arial"/>
                <w:i/>
                <w:sz w:val="24"/>
                <w:szCs w:val="24"/>
              </w:rPr>
              <w:t>В том числе:</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jc w:val="center"/>
              <w:rPr>
                <w:rFonts w:ascii="Arial" w:hAnsi="Arial" w:cs="Arial"/>
                <w:i/>
                <w:sz w:val="24"/>
                <w:szCs w:val="24"/>
              </w:rPr>
            </w:pP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jc w:val="center"/>
              <w:rPr>
                <w:rFonts w:ascii="Arial" w:hAnsi="Arial" w:cs="Arial"/>
                <w:i/>
                <w:sz w:val="24"/>
                <w:szCs w:val="24"/>
              </w:rPr>
            </w:pP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jc w:val="center"/>
              <w:rPr>
                <w:rFonts w:ascii="Arial" w:hAnsi="Arial" w:cs="Arial"/>
                <w:i/>
                <w:sz w:val="24"/>
                <w:szCs w:val="24"/>
              </w:rPr>
            </w:pPr>
          </w:p>
        </w:tc>
      </w:tr>
      <w:tr w:rsidR="00E4740F" w:rsidRPr="00C91375" w:rsidTr="0096692B">
        <w:tc>
          <w:tcPr>
            <w:tcW w:w="0" w:type="auto"/>
            <w:tcBorders>
              <w:top w:val="single" w:sz="6" w:space="0" w:color="auto"/>
              <w:bottom w:val="single" w:sz="6" w:space="0" w:color="auto"/>
            </w:tcBorders>
            <w:shd w:val="clear" w:color="auto" w:fill="FFFFFF"/>
            <w:hideMark/>
          </w:tcPr>
          <w:p w:rsidR="00E4740F" w:rsidRPr="00C91375" w:rsidRDefault="00E4740F" w:rsidP="001614DF">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hideMark/>
          </w:tcPr>
          <w:p w:rsidR="00E4740F" w:rsidRPr="00C91375" w:rsidRDefault="00E4740F" w:rsidP="00E4740F">
            <w:pPr>
              <w:spacing w:after="0" w:line="20" w:lineRule="atLeast"/>
              <w:rPr>
                <w:rFonts w:ascii="Arial" w:hAnsi="Arial" w:cs="Arial"/>
                <w:i/>
                <w:sz w:val="24"/>
                <w:szCs w:val="24"/>
              </w:rPr>
            </w:pPr>
            <w:r w:rsidRPr="00C91375">
              <w:rPr>
                <w:rFonts w:ascii="Arial" w:hAnsi="Arial" w:cs="Arial"/>
                <w:i/>
                <w:sz w:val="24"/>
                <w:szCs w:val="24"/>
              </w:rPr>
              <w:t>на производственные нужды</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line="20" w:lineRule="atLeast"/>
              <w:jc w:val="center"/>
              <w:rPr>
                <w:rFonts w:ascii="Arial" w:hAnsi="Arial" w:cs="Arial"/>
                <w:i/>
                <w:sz w:val="24"/>
                <w:szCs w:val="24"/>
              </w:rPr>
            </w:pPr>
            <w:r w:rsidRPr="00C91375">
              <w:rPr>
                <w:rFonts w:ascii="Arial" w:hAnsi="Arial" w:cs="Arial"/>
                <w:i/>
                <w:sz w:val="24"/>
                <w:szCs w:val="24"/>
              </w:rPr>
              <w:t>»</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jc w:val="center"/>
              <w:rPr>
                <w:rFonts w:ascii="Arial" w:hAnsi="Arial" w:cs="Arial"/>
                <w:i/>
                <w:sz w:val="24"/>
                <w:szCs w:val="24"/>
              </w:rPr>
            </w:pPr>
            <w:r w:rsidRPr="00C91375">
              <w:rPr>
                <w:rFonts w:ascii="Arial" w:hAnsi="Arial" w:cs="Arial"/>
                <w:i/>
                <w:sz w:val="24"/>
                <w:szCs w:val="24"/>
              </w:rPr>
              <w:t>-</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jc w:val="center"/>
              <w:rPr>
                <w:rFonts w:ascii="Arial" w:hAnsi="Arial" w:cs="Arial"/>
                <w:i/>
                <w:sz w:val="24"/>
                <w:szCs w:val="24"/>
              </w:rPr>
            </w:pPr>
            <w:r w:rsidRPr="00C91375">
              <w:rPr>
                <w:rFonts w:ascii="Arial" w:hAnsi="Arial" w:cs="Arial"/>
                <w:i/>
                <w:sz w:val="24"/>
                <w:szCs w:val="24"/>
              </w:rPr>
              <w:t>-</w:t>
            </w:r>
          </w:p>
        </w:tc>
      </w:tr>
      <w:tr w:rsidR="00E4740F" w:rsidRPr="00C91375" w:rsidTr="0096692B">
        <w:trPr>
          <w:trHeight w:val="380"/>
        </w:trPr>
        <w:tc>
          <w:tcPr>
            <w:tcW w:w="0" w:type="auto"/>
            <w:tcBorders>
              <w:top w:val="single" w:sz="6" w:space="0" w:color="auto"/>
              <w:bottom w:val="single" w:sz="6" w:space="0" w:color="auto"/>
            </w:tcBorders>
            <w:shd w:val="clear" w:color="auto" w:fill="FFFFFF"/>
            <w:hideMark/>
          </w:tcPr>
          <w:p w:rsidR="00E4740F" w:rsidRPr="00C91375" w:rsidRDefault="00E4740F" w:rsidP="001614DF">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hideMark/>
          </w:tcPr>
          <w:p w:rsidR="00E4740F" w:rsidRPr="00C91375" w:rsidRDefault="00E4740F" w:rsidP="00E4740F">
            <w:pPr>
              <w:spacing w:after="0" w:line="20" w:lineRule="atLeast"/>
              <w:rPr>
                <w:rFonts w:ascii="Arial" w:hAnsi="Arial" w:cs="Arial"/>
                <w:i/>
                <w:sz w:val="24"/>
                <w:szCs w:val="24"/>
              </w:rPr>
            </w:pPr>
            <w:r w:rsidRPr="00C91375">
              <w:rPr>
                <w:rFonts w:ascii="Arial" w:hAnsi="Arial" w:cs="Arial"/>
                <w:i/>
                <w:sz w:val="24"/>
                <w:szCs w:val="24"/>
              </w:rPr>
              <w:t>на коммунально-бытовые нужды</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line="20" w:lineRule="atLeast"/>
              <w:jc w:val="center"/>
              <w:rPr>
                <w:rFonts w:ascii="Arial" w:hAnsi="Arial" w:cs="Arial"/>
                <w:i/>
                <w:sz w:val="24"/>
                <w:szCs w:val="24"/>
              </w:rPr>
            </w:pPr>
            <w:r w:rsidRPr="00C91375">
              <w:rPr>
                <w:rFonts w:ascii="Arial" w:hAnsi="Arial" w:cs="Arial"/>
                <w:i/>
                <w:sz w:val="24"/>
                <w:szCs w:val="24"/>
              </w:rPr>
              <w:t>»</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jc w:val="center"/>
              <w:rPr>
                <w:rFonts w:ascii="Arial" w:hAnsi="Arial" w:cs="Arial"/>
                <w:i/>
                <w:sz w:val="24"/>
                <w:szCs w:val="24"/>
              </w:rPr>
            </w:pPr>
            <w:r w:rsidRPr="00C91375">
              <w:rPr>
                <w:rFonts w:ascii="Arial" w:hAnsi="Arial" w:cs="Arial"/>
                <w:i/>
                <w:sz w:val="24"/>
                <w:szCs w:val="24"/>
              </w:rPr>
              <w:t>-</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jc w:val="center"/>
              <w:rPr>
                <w:rFonts w:ascii="Arial" w:hAnsi="Arial" w:cs="Arial"/>
                <w:i/>
                <w:sz w:val="24"/>
                <w:szCs w:val="24"/>
              </w:rPr>
            </w:pPr>
            <w:r w:rsidRPr="00C91375">
              <w:rPr>
                <w:rFonts w:ascii="Arial" w:hAnsi="Arial" w:cs="Arial"/>
                <w:i/>
                <w:sz w:val="24"/>
                <w:szCs w:val="24"/>
              </w:rPr>
              <w:t>-</w:t>
            </w:r>
          </w:p>
        </w:tc>
      </w:tr>
      <w:tr w:rsidR="00E4740F" w:rsidRPr="00C91375" w:rsidTr="0096692B">
        <w:trPr>
          <w:trHeight w:val="286"/>
        </w:trPr>
        <w:tc>
          <w:tcPr>
            <w:tcW w:w="0" w:type="auto"/>
            <w:tcBorders>
              <w:top w:val="single" w:sz="6" w:space="0" w:color="auto"/>
              <w:bottom w:val="single" w:sz="6" w:space="0" w:color="auto"/>
            </w:tcBorders>
            <w:shd w:val="clear" w:color="auto" w:fill="FFFFFF"/>
            <w:hideMark/>
          </w:tcPr>
          <w:p w:rsidR="00E4740F" w:rsidRPr="00C91375" w:rsidRDefault="00E4740F" w:rsidP="00E4740F">
            <w:pPr>
              <w:spacing w:after="0" w:line="20" w:lineRule="atLeast"/>
              <w:jc w:val="center"/>
              <w:rPr>
                <w:rFonts w:ascii="Arial" w:hAnsi="Arial" w:cs="Arial"/>
                <w:sz w:val="24"/>
                <w:szCs w:val="24"/>
              </w:rPr>
            </w:pPr>
            <w:r w:rsidRPr="00C91375">
              <w:rPr>
                <w:rFonts w:ascii="Arial" w:hAnsi="Arial" w:cs="Arial"/>
                <w:sz w:val="24"/>
                <w:szCs w:val="24"/>
              </w:rPr>
              <w:t>6.3.2</w:t>
            </w:r>
          </w:p>
        </w:tc>
        <w:tc>
          <w:tcPr>
            <w:tcW w:w="0" w:type="auto"/>
            <w:tcBorders>
              <w:top w:val="single" w:sz="6" w:space="0" w:color="auto"/>
              <w:bottom w:val="single" w:sz="6" w:space="0" w:color="auto"/>
            </w:tcBorders>
            <w:shd w:val="clear" w:color="auto" w:fill="FFFFFF"/>
            <w:hideMark/>
          </w:tcPr>
          <w:p w:rsidR="00E4740F" w:rsidRPr="00C91375" w:rsidRDefault="00E4740F" w:rsidP="00E4740F">
            <w:pPr>
              <w:spacing w:after="0" w:line="20" w:lineRule="atLeast"/>
              <w:rPr>
                <w:rFonts w:ascii="Arial" w:hAnsi="Arial" w:cs="Arial"/>
                <w:sz w:val="24"/>
                <w:szCs w:val="24"/>
              </w:rPr>
            </w:pPr>
            <w:r w:rsidRPr="00C91375">
              <w:rPr>
                <w:rFonts w:ascii="Arial" w:hAnsi="Arial" w:cs="Arial"/>
                <w:sz w:val="24"/>
                <w:szCs w:val="24"/>
              </w:rPr>
              <w:t xml:space="preserve">Потребление электроэнергии на 1 </w:t>
            </w:r>
            <w:r w:rsidRPr="00C91375">
              <w:rPr>
                <w:rFonts w:ascii="Arial" w:hAnsi="Arial" w:cs="Arial"/>
                <w:sz w:val="24"/>
                <w:szCs w:val="24"/>
              </w:rPr>
              <w:lastRenderedPageBreak/>
              <w:t>чел. в год</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line="20" w:lineRule="atLeast"/>
              <w:jc w:val="center"/>
              <w:rPr>
                <w:rFonts w:ascii="Arial" w:hAnsi="Arial" w:cs="Arial"/>
                <w:sz w:val="24"/>
                <w:szCs w:val="24"/>
              </w:rPr>
            </w:pPr>
            <w:proofErr w:type="spellStart"/>
            <w:r w:rsidRPr="00C91375">
              <w:rPr>
                <w:rFonts w:ascii="Arial" w:hAnsi="Arial" w:cs="Arial"/>
                <w:sz w:val="24"/>
                <w:szCs w:val="24"/>
              </w:rPr>
              <w:lastRenderedPageBreak/>
              <w:t>кВт</w:t>
            </w:r>
            <w:proofErr w:type="gramStart"/>
            <w:r w:rsidRPr="00C91375">
              <w:rPr>
                <w:rFonts w:ascii="Arial" w:hAnsi="Arial" w:cs="Arial"/>
                <w:sz w:val="24"/>
                <w:szCs w:val="24"/>
              </w:rPr>
              <w:t>.ч</w:t>
            </w:r>
            <w:proofErr w:type="spellEnd"/>
            <w:proofErr w:type="gramEnd"/>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jc w:val="center"/>
              <w:rPr>
                <w:rFonts w:ascii="Arial" w:hAnsi="Arial" w:cs="Arial"/>
                <w:sz w:val="24"/>
                <w:szCs w:val="24"/>
              </w:rPr>
            </w:pPr>
            <w:r w:rsidRPr="00C91375">
              <w:rPr>
                <w:rFonts w:ascii="Arial" w:hAnsi="Arial" w:cs="Arial"/>
                <w:sz w:val="24"/>
                <w:szCs w:val="24"/>
              </w:rPr>
              <w:t>33 952</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jc w:val="center"/>
              <w:rPr>
                <w:rFonts w:ascii="Arial" w:hAnsi="Arial" w:cs="Arial"/>
                <w:sz w:val="24"/>
                <w:szCs w:val="24"/>
              </w:rPr>
            </w:pPr>
            <w:r w:rsidRPr="00C91375">
              <w:rPr>
                <w:rFonts w:ascii="Arial" w:hAnsi="Arial" w:cs="Arial"/>
                <w:sz w:val="24"/>
                <w:szCs w:val="24"/>
              </w:rPr>
              <w:t>47 692</w:t>
            </w:r>
          </w:p>
        </w:tc>
      </w:tr>
      <w:tr w:rsidR="00E4740F" w:rsidRPr="00C91375" w:rsidTr="0096692B">
        <w:trPr>
          <w:trHeight w:val="286"/>
        </w:trPr>
        <w:tc>
          <w:tcPr>
            <w:tcW w:w="0" w:type="auto"/>
            <w:tcBorders>
              <w:top w:val="single" w:sz="6" w:space="0" w:color="auto"/>
              <w:bottom w:val="single" w:sz="6" w:space="0" w:color="auto"/>
            </w:tcBorders>
            <w:shd w:val="clear" w:color="auto" w:fill="FFFFFF"/>
            <w:hideMark/>
          </w:tcPr>
          <w:p w:rsidR="00E4740F" w:rsidRPr="00C91375" w:rsidRDefault="00E4740F" w:rsidP="00E4740F">
            <w:pPr>
              <w:spacing w:after="0" w:line="20" w:lineRule="atLeast"/>
              <w:jc w:val="center"/>
              <w:rPr>
                <w:rFonts w:ascii="Arial" w:hAnsi="Arial" w:cs="Arial"/>
                <w:sz w:val="24"/>
                <w:szCs w:val="24"/>
              </w:rPr>
            </w:pPr>
          </w:p>
        </w:tc>
        <w:tc>
          <w:tcPr>
            <w:tcW w:w="0" w:type="auto"/>
            <w:tcBorders>
              <w:top w:val="single" w:sz="6" w:space="0" w:color="auto"/>
              <w:bottom w:val="single" w:sz="6" w:space="0" w:color="auto"/>
            </w:tcBorders>
            <w:shd w:val="clear" w:color="auto" w:fill="FFFFFF"/>
            <w:hideMark/>
          </w:tcPr>
          <w:p w:rsidR="00E4740F" w:rsidRPr="00C91375" w:rsidRDefault="00E4740F" w:rsidP="00E4740F">
            <w:pPr>
              <w:spacing w:after="0" w:line="20" w:lineRule="atLeast"/>
              <w:rPr>
                <w:rFonts w:ascii="Arial" w:hAnsi="Arial" w:cs="Arial"/>
                <w:i/>
                <w:sz w:val="24"/>
                <w:szCs w:val="24"/>
              </w:rPr>
            </w:pPr>
            <w:r w:rsidRPr="00C91375">
              <w:rPr>
                <w:rFonts w:ascii="Arial" w:hAnsi="Arial" w:cs="Arial"/>
                <w:i/>
                <w:sz w:val="24"/>
                <w:szCs w:val="24"/>
              </w:rPr>
              <w:t>В том числе на коммунально-бытовые нужды</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line="20" w:lineRule="atLeast"/>
              <w:jc w:val="center"/>
              <w:rPr>
                <w:rFonts w:ascii="Arial" w:hAnsi="Arial" w:cs="Arial"/>
                <w:i/>
                <w:sz w:val="24"/>
                <w:szCs w:val="24"/>
              </w:rPr>
            </w:pPr>
            <w:r w:rsidRPr="00C91375">
              <w:rPr>
                <w:rFonts w:ascii="Arial" w:hAnsi="Arial" w:cs="Arial"/>
                <w:i/>
                <w:sz w:val="24"/>
                <w:szCs w:val="24"/>
              </w:rPr>
              <w:t>»</w:t>
            </w: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jc w:val="center"/>
              <w:rPr>
                <w:rFonts w:ascii="Arial" w:hAnsi="Arial" w:cs="Arial"/>
                <w:i/>
                <w:sz w:val="24"/>
                <w:szCs w:val="24"/>
              </w:rPr>
            </w:pPr>
          </w:p>
        </w:tc>
        <w:tc>
          <w:tcPr>
            <w:tcW w:w="0" w:type="auto"/>
            <w:tcBorders>
              <w:top w:val="single" w:sz="6" w:space="0" w:color="auto"/>
              <w:bottom w:val="single" w:sz="6" w:space="0" w:color="auto"/>
            </w:tcBorders>
            <w:shd w:val="clear" w:color="auto" w:fill="FFFFFF"/>
            <w:vAlign w:val="center"/>
            <w:hideMark/>
          </w:tcPr>
          <w:p w:rsidR="00E4740F" w:rsidRPr="00C91375" w:rsidRDefault="00E4740F" w:rsidP="00E4740F">
            <w:pPr>
              <w:spacing w:after="0"/>
              <w:jc w:val="center"/>
              <w:rPr>
                <w:rFonts w:ascii="Arial" w:hAnsi="Arial" w:cs="Arial"/>
                <w:i/>
                <w:sz w:val="24"/>
                <w:szCs w:val="24"/>
              </w:rPr>
            </w:pPr>
          </w:p>
        </w:tc>
      </w:tr>
      <w:tr w:rsidR="00D23C36" w:rsidRPr="00C91375" w:rsidTr="0096692B">
        <w:trPr>
          <w:trHeight w:val="286"/>
        </w:trPr>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jc w:val="center"/>
              <w:rPr>
                <w:rFonts w:ascii="Arial" w:hAnsi="Arial" w:cs="Arial"/>
                <w:sz w:val="24"/>
                <w:szCs w:val="24"/>
              </w:rPr>
            </w:pPr>
            <w:r w:rsidRPr="00C91375">
              <w:rPr>
                <w:rFonts w:ascii="Arial" w:hAnsi="Arial" w:cs="Arial"/>
                <w:sz w:val="24"/>
                <w:szCs w:val="24"/>
              </w:rPr>
              <w:t>6.3.3</w:t>
            </w:r>
          </w:p>
        </w:tc>
        <w:tc>
          <w:tcPr>
            <w:tcW w:w="0" w:type="auto"/>
            <w:tcBorders>
              <w:top w:val="single" w:sz="6" w:space="0" w:color="auto"/>
              <w:bottom w:val="single" w:sz="6" w:space="0" w:color="auto"/>
            </w:tcBorders>
            <w:shd w:val="clear" w:color="auto" w:fill="FFFFFF"/>
            <w:hideMark/>
          </w:tcPr>
          <w:p w:rsidR="00D23C36" w:rsidRPr="00C91375" w:rsidRDefault="00D23C36" w:rsidP="00E4740F">
            <w:pPr>
              <w:spacing w:after="0" w:line="20" w:lineRule="atLeast"/>
              <w:rPr>
                <w:rFonts w:ascii="Arial" w:hAnsi="Arial" w:cs="Arial"/>
                <w:sz w:val="24"/>
                <w:szCs w:val="24"/>
              </w:rPr>
            </w:pPr>
            <w:r w:rsidRPr="00C91375">
              <w:rPr>
                <w:rFonts w:ascii="Arial" w:hAnsi="Arial" w:cs="Arial"/>
                <w:sz w:val="24"/>
                <w:szCs w:val="24"/>
              </w:rPr>
              <w:t xml:space="preserve">Источники покрытия </w:t>
            </w:r>
            <w:proofErr w:type="spellStart"/>
            <w:r w:rsidRPr="00C91375">
              <w:rPr>
                <w:rFonts w:ascii="Arial" w:hAnsi="Arial" w:cs="Arial"/>
                <w:sz w:val="24"/>
                <w:szCs w:val="24"/>
              </w:rPr>
              <w:t>электронагрузок</w:t>
            </w:r>
            <w:proofErr w:type="spellEnd"/>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E4740F">
            <w:pPr>
              <w:spacing w:after="0" w:line="20" w:lineRule="atLeast"/>
              <w:jc w:val="center"/>
              <w:rPr>
                <w:rFonts w:ascii="Arial" w:hAnsi="Arial" w:cs="Arial"/>
                <w:sz w:val="24"/>
                <w:szCs w:val="24"/>
              </w:rPr>
            </w:pPr>
            <w:r w:rsidRPr="00C91375">
              <w:rPr>
                <w:rFonts w:ascii="Arial" w:hAnsi="Arial" w:cs="Arial"/>
                <w:sz w:val="24"/>
                <w:szCs w:val="24"/>
              </w:rPr>
              <w:t>МВт</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E4740F">
            <w:pPr>
              <w:spacing w:after="0"/>
              <w:jc w:val="center"/>
              <w:rPr>
                <w:rFonts w:ascii="Arial" w:hAnsi="Arial" w:cs="Arial"/>
                <w:sz w:val="24"/>
                <w:szCs w:val="24"/>
              </w:rPr>
            </w:pPr>
            <w:r w:rsidRPr="00C91375">
              <w:rPr>
                <w:rFonts w:ascii="Arial" w:hAnsi="Arial" w:cs="Arial"/>
                <w:sz w:val="24"/>
                <w:szCs w:val="24"/>
              </w:rPr>
              <w:t>6,114</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E4740F">
            <w:pPr>
              <w:spacing w:after="0"/>
              <w:jc w:val="center"/>
              <w:rPr>
                <w:rFonts w:ascii="Arial" w:hAnsi="Arial" w:cs="Arial"/>
                <w:sz w:val="24"/>
                <w:szCs w:val="24"/>
              </w:rPr>
            </w:pPr>
            <w:r w:rsidRPr="00C91375">
              <w:rPr>
                <w:rFonts w:ascii="Arial" w:hAnsi="Arial" w:cs="Arial"/>
                <w:sz w:val="24"/>
                <w:szCs w:val="24"/>
              </w:rPr>
              <w:t>9829</w:t>
            </w:r>
          </w:p>
        </w:tc>
      </w:tr>
      <w:tr w:rsidR="00D23C36" w:rsidRPr="00C91375" w:rsidTr="0096692B">
        <w:trPr>
          <w:trHeight w:val="286"/>
        </w:trPr>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jc w:val="center"/>
              <w:rPr>
                <w:rFonts w:ascii="Arial" w:hAnsi="Arial" w:cs="Arial"/>
                <w:sz w:val="24"/>
                <w:szCs w:val="24"/>
              </w:rPr>
            </w:pPr>
            <w:r w:rsidRPr="00C91375">
              <w:rPr>
                <w:rFonts w:ascii="Arial" w:hAnsi="Arial" w:cs="Arial"/>
                <w:sz w:val="24"/>
                <w:szCs w:val="24"/>
              </w:rPr>
              <w:t>6.3.4</w:t>
            </w:r>
          </w:p>
        </w:tc>
        <w:tc>
          <w:tcPr>
            <w:tcW w:w="0" w:type="auto"/>
            <w:tcBorders>
              <w:top w:val="single" w:sz="6" w:space="0" w:color="auto"/>
              <w:bottom w:val="single" w:sz="6" w:space="0" w:color="auto"/>
            </w:tcBorders>
            <w:shd w:val="clear" w:color="auto" w:fill="FFFFFF"/>
            <w:hideMark/>
          </w:tcPr>
          <w:p w:rsidR="00D23C36" w:rsidRPr="00C91375" w:rsidRDefault="00D23C36" w:rsidP="00E4740F">
            <w:pPr>
              <w:spacing w:after="0" w:line="20" w:lineRule="atLeast"/>
              <w:rPr>
                <w:rFonts w:ascii="Arial" w:hAnsi="Arial" w:cs="Arial"/>
                <w:sz w:val="24"/>
                <w:szCs w:val="24"/>
              </w:rPr>
            </w:pPr>
            <w:r w:rsidRPr="00C91375">
              <w:rPr>
                <w:rFonts w:ascii="Arial" w:hAnsi="Arial" w:cs="Arial"/>
                <w:sz w:val="24"/>
                <w:szCs w:val="24"/>
              </w:rPr>
              <w:t>Протяженность сетей</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E4740F">
            <w:pPr>
              <w:spacing w:after="0" w:line="20" w:lineRule="atLeast"/>
              <w:jc w:val="center"/>
              <w:rPr>
                <w:rFonts w:ascii="Arial" w:hAnsi="Arial" w:cs="Arial"/>
                <w:sz w:val="24"/>
                <w:szCs w:val="24"/>
              </w:rPr>
            </w:pPr>
            <w:r w:rsidRPr="00C91375">
              <w:rPr>
                <w:rFonts w:ascii="Arial" w:hAnsi="Arial" w:cs="Arial"/>
                <w:sz w:val="24"/>
                <w:szCs w:val="24"/>
              </w:rPr>
              <w:t>км</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E4740F">
            <w:pPr>
              <w:spacing w:after="0"/>
              <w:jc w:val="center"/>
              <w:rPr>
                <w:rFonts w:ascii="Arial" w:hAnsi="Arial" w:cs="Arial"/>
                <w:sz w:val="24"/>
                <w:szCs w:val="24"/>
              </w:rPr>
            </w:pPr>
            <w:r w:rsidRPr="00C91375">
              <w:rPr>
                <w:rFonts w:ascii="Arial" w:hAnsi="Arial" w:cs="Arial"/>
                <w:sz w:val="24"/>
                <w:szCs w:val="24"/>
              </w:rPr>
              <w:t>58,58</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E4740F">
            <w:pPr>
              <w:spacing w:after="0"/>
              <w:jc w:val="center"/>
              <w:rPr>
                <w:rFonts w:ascii="Arial" w:hAnsi="Arial" w:cs="Arial"/>
                <w:sz w:val="24"/>
                <w:szCs w:val="24"/>
              </w:rPr>
            </w:pPr>
            <w:r w:rsidRPr="00C91375">
              <w:rPr>
                <w:rFonts w:ascii="Arial" w:hAnsi="Arial" w:cs="Arial"/>
                <w:sz w:val="24"/>
                <w:szCs w:val="24"/>
              </w:rPr>
              <w:t>64,08</w:t>
            </w:r>
          </w:p>
        </w:tc>
      </w:tr>
      <w:tr w:rsidR="00D23C36" w:rsidRPr="00C91375" w:rsidTr="0096692B">
        <w:trPr>
          <w:trHeight w:val="286"/>
        </w:trPr>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jc w:val="center"/>
              <w:rPr>
                <w:rFonts w:ascii="Arial" w:hAnsi="Arial" w:cs="Arial"/>
                <w:sz w:val="24"/>
                <w:szCs w:val="24"/>
              </w:rPr>
            </w:pPr>
            <w:r w:rsidRPr="00C91375">
              <w:rPr>
                <w:rFonts w:ascii="Arial" w:hAnsi="Arial" w:cs="Arial"/>
                <w:sz w:val="24"/>
                <w:szCs w:val="24"/>
              </w:rPr>
              <w:t>6.4</w:t>
            </w:r>
          </w:p>
        </w:tc>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rPr>
                <w:rFonts w:ascii="Arial" w:hAnsi="Arial" w:cs="Arial"/>
                <w:sz w:val="24"/>
                <w:szCs w:val="24"/>
              </w:rPr>
            </w:pPr>
            <w:r w:rsidRPr="00C91375">
              <w:rPr>
                <w:rFonts w:ascii="Arial" w:hAnsi="Arial" w:cs="Arial"/>
                <w:sz w:val="24"/>
                <w:szCs w:val="24"/>
              </w:rPr>
              <w:t>Газоснабжение</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p>
        </w:tc>
      </w:tr>
      <w:tr w:rsidR="00D23C36" w:rsidRPr="00C91375" w:rsidTr="0096692B">
        <w:trPr>
          <w:trHeight w:val="286"/>
        </w:trPr>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jc w:val="center"/>
              <w:rPr>
                <w:rFonts w:ascii="Arial" w:hAnsi="Arial" w:cs="Arial"/>
                <w:sz w:val="24"/>
                <w:szCs w:val="24"/>
              </w:rPr>
            </w:pPr>
            <w:r w:rsidRPr="00C91375">
              <w:rPr>
                <w:rFonts w:ascii="Arial" w:hAnsi="Arial" w:cs="Arial"/>
                <w:sz w:val="24"/>
                <w:szCs w:val="24"/>
              </w:rPr>
              <w:t>6.4.1</w:t>
            </w:r>
          </w:p>
        </w:tc>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rPr>
                <w:rFonts w:ascii="Arial" w:hAnsi="Arial" w:cs="Arial"/>
                <w:sz w:val="24"/>
                <w:szCs w:val="24"/>
              </w:rPr>
            </w:pPr>
            <w:r w:rsidRPr="00C91375">
              <w:rPr>
                <w:rFonts w:ascii="Arial" w:hAnsi="Arial" w:cs="Arial"/>
                <w:sz w:val="24"/>
                <w:szCs w:val="24"/>
              </w:rPr>
              <w:t>Удельный вес газа в топливном балансе города, другого поселения</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line="20" w:lineRule="atLeast"/>
              <w:jc w:val="center"/>
              <w:rPr>
                <w:rFonts w:ascii="Arial" w:hAnsi="Arial" w:cs="Arial"/>
                <w:sz w:val="24"/>
                <w:szCs w:val="24"/>
              </w:rPr>
            </w:pPr>
            <w:r w:rsidRPr="00C91375">
              <w:rPr>
                <w:rFonts w:ascii="Arial" w:hAnsi="Arial" w:cs="Arial"/>
                <w:sz w:val="24"/>
                <w:szCs w:val="24"/>
              </w:rPr>
              <w:t>%</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r w:rsidRPr="00C91375">
              <w:rPr>
                <w:rFonts w:ascii="Arial" w:hAnsi="Arial" w:cs="Arial"/>
                <w:sz w:val="24"/>
                <w:szCs w:val="24"/>
              </w:rPr>
              <w:t>25</w:t>
            </w:r>
          </w:p>
        </w:tc>
      </w:tr>
      <w:tr w:rsidR="00D23C36" w:rsidRPr="00C91375" w:rsidTr="0096692B">
        <w:trPr>
          <w:trHeight w:val="286"/>
        </w:trPr>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jc w:val="center"/>
              <w:rPr>
                <w:rFonts w:ascii="Arial" w:hAnsi="Arial" w:cs="Arial"/>
                <w:sz w:val="24"/>
                <w:szCs w:val="24"/>
              </w:rPr>
            </w:pPr>
            <w:r w:rsidRPr="00C91375">
              <w:rPr>
                <w:rFonts w:ascii="Arial" w:hAnsi="Arial" w:cs="Arial"/>
                <w:sz w:val="24"/>
                <w:szCs w:val="24"/>
              </w:rPr>
              <w:t>6.4.2</w:t>
            </w:r>
          </w:p>
        </w:tc>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rPr>
                <w:rFonts w:ascii="Arial" w:hAnsi="Arial" w:cs="Arial"/>
                <w:sz w:val="24"/>
                <w:szCs w:val="24"/>
              </w:rPr>
            </w:pPr>
            <w:r w:rsidRPr="00C91375">
              <w:rPr>
                <w:rFonts w:ascii="Arial" w:hAnsi="Arial" w:cs="Arial"/>
                <w:sz w:val="24"/>
                <w:szCs w:val="24"/>
              </w:rPr>
              <w:t>Потребление газа - всего</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line="20" w:lineRule="atLeast"/>
              <w:jc w:val="center"/>
              <w:rPr>
                <w:rFonts w:ascii="Arial" w:hAnsi="Arial" w:cs="Arial"/>
                <w:sz w:val="24"/>
                <w:szCs w:val="24"/>
              </w:rPr>
            </w:pPr>
            <w:proofErr w:type="gramStart"/>
            <w:r w:rsidRPr="00C91375">
              <w:rPr>
                <w:rFonts w:ascii="Arial" w:hAnsi="Arial" w:cs="Arial"/>
                <w:sz w:val="24"/>
                <w:szCs w:val="24"/>
              </w:rPr>
              <w:t>млн</w:t>
            </w:r>
            <w:proofErr w:type="gramEnd"/>
            <w:r w:rsidRPr="00C91375">
              <w:rPr>
                <w:rFonts w:ascii="Arial" w:hAnsi="Arial" w:cs="Arial"/>
                <w:sz w:val="24"/>
                <w:szCs w:val="24"/>
              </w:rPr>
              <w:t xml:space="preserve"> м</w:t>
            </w:r>
            <w:r w:rsidRPr="00C91375">
              <w:rPr>
                <w:rFonts w:ascii="Arial" w:hAnsi="Arial" w:cs="Arial"/>
                <w:sz w:val="24"/>
                <w:szCs w:val="24"/>
                <w:vertAlign w:val="superscript"/>
              </w:rPr>
              <w:t>3</w:t>
            </w:r>
            <w:r w:rsidRPr="00C91375">
              <w:rPr>
                <w:rFonts w:ascii="Arial" w:hAnsi="Arial" w:cs="Arial"/>
                <w:sz w:val="24"/>
                <w:szCs w:val="24"/>
              </w:rPr>
              <w:t>/год</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r w:rsidRPr="00C91375">
              <w:rPr>
                <w:rFonts w:ascii="Arial" w:hAnsi="Arial" w:cs="Arial"/>
                <w:sz w:val="24"/>
                <w:szCs w:val="24"/>
              </w:rPr>
              <w:t>0,350</w:t>
            </w:r>
          </w:p>
        </w:tc>
      </w:tr>
      <w:tr w:rsidR="00D23C36" w:rsidRPr="00C91375" w:rsidTr="0096692B">
        <w:trPr>
          <w:trHeight w:val="286"/>
        </w:trPr>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rPr>
                <w:rFonts w:ascii="Arial" w:hAnsi="Arial" w:cs="Arial"/>
                <w:i/>
                <w:sz w:val="24"/>
                <w:szCs w:val="24"/>
              </w:rPr>
            </w:pPr>
            <w:r w:rsidRPr="00C91375">
              <w:rPr>
                <w:rFonts w:ascii="Arial" w:hAnsi="Arial" w:cs="Arial"/>
                <w:i/>
                <w:sz w:val="24"/>
                <w:szCs w:val="24"/>
              </w:rPr>
              <w:t>В том числе:</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i/>
                <w:sz w:val="24"/>
                <w:szCs w:val="24"/>
              </w:rPr>
            </w:pP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i/>
                <w:sz w:val="24"/>
                <w:szCs w:val="24"/>
              </w:rPr>
            </w:pP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i/>
                <w:sz w:val="24"/>
                <w:szCs w:val="24"/>
              </w:rPr>
            </w:pPr>
          </w:p>
        </w:tc>
      </w:tr>
      <w:tr w:rsidR="00D23C36" w:rsidRPr="00C91375" w:rsidTr="0096692B">
        <w:trPr>
          <w:trHeight w:val="286"/>
        </w:trPr>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rPr>
                <w:rFonts w:ascii="Arial" w:hAnsi="Arial" w:cs="Arial"/>
                <w:i/>
                <w:sz w:val="24"/>
                <w:szCs w:val="24"/>
              </w:rPr>
            </w:pPr>
            <w:r w:rsidRPr="00C91375">
              <w:rPr>
                <w:rFonts w:ascii="Arial" w:hAnsi="Arial" w:cs="Arial"/>
                <w:i/>
                <w:sz w:val="24"/>
                <w:szCs w:val="24"/>
              </w:rPr>
              <w:t>на коммунально-бытовые нужды</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line="20" w:lineRule="atLeast"/>
              <w:jc w:val="center"/>
              <w:rPr>
                <w:rFonts w:ascii="Arial" w:hAnsi="Arial" w:cs="Arial"/>
                <w:i/>
                <w:sz w:val="24"/>
                <w:szCs w:val="24"/>
              </w:rPr>
            </w:pPr>
            <w:r w:rsidRPr="00C91375">
              <w:rPr>
                <w:rFonts w:ascii="Arial" w:hAnsi="Arial" w:cs="Arial"/>
                <w:i/>
                <w:sz w:val="24"/>
                <w:szCs w:val="24"/>
              </w:rPr>
              <w:t>»</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i/>
                <w:sz w:val="24"/>
                <w:szCs w:val="24"/>
              </w:rPr>
            </w:pP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i/>
                <w:sz w:val="24"/>
                <w:szCs w:val="24"/>
              </w:rPr>
            </w:pPr>
            <w:r w:rsidRPr="00C91375">
              <w:rPr>
                <w:rFonts w:ascii="Arial" w:hAnsi="Arial" w:cs="Arial"/>
                <w:i/>
                <w:sz w:val="24"/>
                <w:szCs w:val="24"/>
              </w:rPr>
              <w:t>0,200</w:t>
            </w:r>
          </w:p>
        </w:tc>
      </w:tr>
      <w:tr w:rsidR="00D23C36" w:rsidRPr="00C91375" w:rsidTr="0096692B">
        <w:trPr>
          <w:trHeight w:val="286"/>
        </w:trPr>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rPr>
                <w:rFonts w:ascii="Arial" w:hAnsi="Arial" w:cs="Arial"/>
                <w:i/>
                <w:sz w:val="24"/>
                <w:szCs w:val="24"/>
              </w:rPr>
            </w:pPr>
            <w:r w:rsidRPr="00C91375">
              <w:rPr>
                <w:rFonts w:ascii="Arial" w:hAnsi="Arial" w:cs="Arial"/>
                <w:i/>
                <w:sz w:val="24"/>
                <w:szCs w:val="24"/>
              </w:rPr>
              <w:t>на производственные нужды</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line="20" w:lineRule="atLeast"/>
              <w:jc w:val="center"/>
              <w:rPr>
                <w:rFonts w:ascii="Arial" w:hAnsi="Arial" w:cs="Arial"/>
                <w:i/>
                <w:sz w:val="24"/>
                <w:szCs w:val="24"/>
              </w:rPr>
            </w:pPr>
            <w:r w:rsidRPr="00C91375">
              <w:rPr>
                <w:rFonts w:ascii="Arial" w:hAnsi="Arial" w:cs="Arial"/>
                <w:i/>
                <w:sz w:val="24"/>
                <w:szCs w:val="24"/>
              </w:rPr>
              <w:t>»</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i/>
                <w:sz w:val="24"/>
                <w:szCs w:val="24"/>
              </w:rPr>
            </w:pP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i/>
                <w:sz w:val="24"/>
                <w:szCs w:val="24"/>
              </w:rPr>
            </w:pPr>
            <w:r w:rsidRPr="00C91375">
              <w:rPr>
                <w:rFonts w:ascii="Arial" w:hAnsi="Arial" w:cs="Arial"/>
                <w:i/>
                <w:sz w:val="24"/>
                <w:szCs w:val="24"/>
              </w:rPr>
              <w:t>0,150</w:t>
            </w:r>
          </w:p>
        </w:tc>
      </w:tr>
      <w:tr w:rsidR="00D23C36" w:rsidRPr="00C91375" w:rsidTr="0096692B">
        <w:trPr>
          <w:trHeight w:val="286"/>
        </w:trPr>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line="240" w:lineRule="auto"/>
              <w:rPr>
                <w:rFonts w:ascii="Arial" w:hAnsi="Arial" w:cs="Arial"/>
                <w:sz w:val="24"/>
                <w:szCs w:val="24"/>
              </w:rPr>
            </w:pPr>
            <w:r w:rsidRPr="00C91375">
              <w:rPr>
                <w:rFonts w:ascii="Arial" w:hAnsi="Arial" w:cs="Arial"/>
                <w:sz w:val="24"/>
                <w:szCs w:val="24"/>
              </w:rPr>
              <w:t>6.4.3</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line="240" w:lineRule="auto"/>
              <w:rPr>
                <w:rFonts w:ascii="Arial" w:hAnsi="Arial" w:cs="Arial"/>
                <w:sz w:val="24"/>
                <w:szCs w:val="24"/>
              </w:rPr>
            </w:pPr>
            <w:r w:rsidRPr="00C91375">
              <w:rPr>
                <w:rFonts w:ascii="Arial" w:hAnsi="Arial" w:cs="Arial"/>
                <w:sz w:val="24"/>
                <w:szCs w:val="24"/>
              </w:rPr>
              <w:t>Источники подачи газа</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line="240" w:lineRule="auto"/>
              <w:jc w:val="center"/>
              <w:rPr>
                <w:rFonts w:ascii="Arial" w:hAnsi="Arial" w:cs="Arial"/>
                <w:sz w:val="24"/>
                <w:szCs w:val="24"/>
              </w:rPr>
            </w:pPr>
            <w:r w:rsidRPr="00C91375">
              <w:rPr>
                <w:rFonts w:ascii="Arial" w:hAnsi="Arial" w:cs="Arial"/>
                <w:sz w:val="24"/>
                <w:szCs w:val="24"/>
              </w:rPr>
              <w:t>»</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line="240" w:lineRule="auto"/>
              <w:jc w:val="center"/>
              <w:rPr>
                <w:rFonts w:ascii="Arial" w:hAnsi="Arial" w:cs="Arial"/>
                <w:sz w:val="24"/>
                <w:szCs w:val="24"/>
              </w:rPr>
            </w:pPr>
            <w:r w:rsidRPr="00C91375">
              <w:rPr>
                <w:rFonts w:ascii="Arial" w:hAnsi="Arial" w:cs="Arial"/>
                <w:sz w:val="24"/>
                <w:szCs w:val="24"/>
              </w:rPr>
              <w:t>нет</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line="240" w:lineRule="auto"/>
              <w:jc w:val="center"/>
              <w:rPr>
                <w:rFonts w:ascii="Arial" w:hAnsi="Arial" w:cs="Arial"/>
                <w:sz w:val="24"/>
                <w:szCs w:val="24"/>
              </w:rPr>
            </w:pPr>
            <w:r w:rsidRPr="00C91375">
              <w:rPr>
                <w:rFonts w:ascii="Arial" w:hAnsi="Arial" w:cs="Arial"/>
                <w:sz w:val="24"/>
                <w:szCs w:val="24"/>
              </w:rPr>
              <w:t>газопровод высокого давления</w:t>
            </w:r>
          </w:p>
        </w:tc>
      </w:tr>
      <w:tr w:rsidR="00D23C36" w:rsidRPr="00C91375" w:rsidTr="0096692B">
        <w:trPr>
          <w:trHeight w:val="286"/>
        </w:trPr>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jc w:val="center"/>
              <w:rPr>
                <w:rFonts w:ascii="Arial" w:hAnsi="Arial" w:cs="Arial"/>
                <w:sz w:val="24"/>
                <w:szCs w:val="24"/>
              </w:rPr>
            </w:pPr>
            <w:r w:rsidRPr="00C91375">
              <w:rPr>
                <w:rFonts w:ascii="Arial" w:hAnsi="Arial" w:cs="Arial"/>
                <w:sz w:val="24"/>
                <w:szCs w:val="24"/>
              </w:rPr>
              <w:t>6.4.4</w:t>
            </w:r>
          </w:p>
        </w:tc>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rPr>
                <w:rFonts w:ascii="Arial" w:hAnsi="Arial" w:cs="Arial"/>
                <w:sz w:val="24"/>
                <w:szCs w:val="24"/>
              </w:rPr>
            </w:pPr>
            <w:r w:rsidRPr="00C91375">
              <w:rPr>
                <w:rFonts w:ascii="Arial" w:hAnsi="Arial" w:cs="Arial"/>
                <w:sz w:val="24"/>
                <w:szCs w:val="24"/>
              </w:rPr>
              <w:t>Протяженность сетей</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line="20" w:lineRule="atLeast"/>
              <w:jc w:val="center"/>
              <w:rPr>
                <w:rFonts w:ascii="Arial" w:hAnsi="Arial" w:cs="Arial"/>
                <w:sz w:val="24"/>
                <w:szCs w:val="24"/>
              </w:rPr>
            </w:pPr>
            <w:r w:rsidRPr="00C91375">
              <w:rPr>
                <w:rFonts w:ascii="Arial" w:hAnsi="Arial" w:cs="Arial"/>
                <w:sz w:val="24"/>
                <w:szCs w:val="24"/>
              </w:rPr>
              <w:t>км</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r w:rsidRPr="00C91375">
              <w:rPr>
                <w:rFonts w:ascii="Arial" w:hAnsi="Arial" w:cs="Arial"/>
                <w:sz w:val="24"/>
                <w:szCs w:val="24"/>
              </w:rPr>
              <w:t>25</w:t>
            </w:r>
          </w:p>
        </w:tc>
      </w:tr>
      <w:tr w:rsidR="00D23C36" w:rsidRPr="00C91375" w:rsidTr="0096692B">
        <w:trPr>
          <w:trHeight w:val="286"/>
        </w:trPr>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jc w:val="center"/>
              <w:rPr>
                <w:rFonts w:ascii="Arial" w:hAnsi="Arial" w:cs="Arial"/>
                <w:sz w:val="24"/>
                <w:szCs w:val="24"/>
              </w:rPr>
            </w:pPr>
            <w:r w:rsidRPr="00C91375">
              <w:rPr>
                <w:rFonts w:ascii="Arial" w:hAnsi="Arial" w:cs="Arial"/>
                <w:sz w:val="24"/>
                <w:szCs w:val="24"/>
              </w:rPr>
              <w:t>6.5</w:t>
            </w:r>
          </w:p>
        </w:tc>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rPr>
                <w:rFonts w:ascii="Arial" w:hAnsi="Arial" w:cs="Arial"/>
                <w:sz w:val="24"/>
                <w:szCs w:val="24"/>
              </w:rPr>
            </w:pPr>
            <w:r w:rsidRPr="00C91375">
              <w:rPr>
                <w:rFonts w:ascii="Arial" w:hAnsi="Arial" w:cs="Arial"/>
                <w:sz w:val="24"/>
                <w:szCs w:val="24"/>
              </w:rPr>
              <w:t>Связь</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p>
        </w:tc>
      </w:tr>
      <w:tr w:rsidR="00D23C36" w:rsidRPr="00C91375" w:rsidTr="0096692B">
        <w:trPr>
          <w:trHeight w:val="286"/>
        </w:trPr>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jc w:val="center"/>
              <w:rPr>
                <w:rFonts w:ascii="Arial" w:hAnsi="Arial" w:cs="Arial"/>
                <w:sz w:val="24"/>
                <w:szCs w:val="24"/>
              </w:rPr>
            </w:pPr>
            <w:r w:rsidRPr="00C91375">
              <w:rPr>
                <w:rFonts w:ascii="Arial" w:hAnsi="Arial" w:cs="Arial"/>
                <w:sz w:val="24"/>
                <w:szCs w:val="24"/>
              </w:rPr>
              <w:t>6.5.1</w:t>
            </w:r>
          </w:p>
        </w:tc>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rPr>
                <w:rFonts w:ascii="Arial" w:hAnsi="Arial" w:cs="Arial"/>
                <w:sz w:val="24"/>
                <w:szCs w:val="24"/>
              </w:rPr>
            </w:pPr>
            <w:r w:rsidRPr="00C91375">
              <w:rPr>
                <w:rFonts w:ascii="Arial" w:hAnsi="Arial" w:cs="Arial"/>
                <w:sz w:val="24"/>
                <w:szCs w:val="24"/>
              </w:rPr>
              <w:t>Охват населения телевизионным вещанием</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line="20" w:lineRule="atLeast"/>
              <w:jc w:val="center"/>
              <w:rPr>
                <w:rFonts w:ascii="Arial" w:hAnsi="Arial" w:cs="Arial"/>
                <w:sz w:val="24"/>
                <w:szCs w:val="24"/>
              </w:rPr>
            </w:pPr>
            <w:r w:rsidRPr="00C91375">
              <w:rPr>
                <w:rFonts w:ascii="Arial" w:hAnsi="Arial" w:cs="Arial"/>
                <w:sz w:val="24"/>
                <w:szCs w:val="24"/>
              </w:rPr>
              <w:t>% населения</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r w:rsidRPr="00C91375">
              <w:rPr>
                <w:rFonts w:ascii="Arial" w:hAnsi="Arial" w:cs="Arial"/>
                <w:sz w:val="24"/>
                <w:szCs w:val="24"/>
              </w:rPr>
              <w:t>100</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r w:rsidRPr="00C91375">
              <w:rPr>
                <w:rFonts w:ascii="Arial" w:hAnsi="Arial" w:cs="Arial"/>
                <w:sz w:val="24"/>
                <w:szCs w:val="24"/>
              </w:rPr>
              <w:t>100</w:t>
            </w:r>
          </w:p>
        </w:tc>
      </w:tr>
      <w:tr w:rsidR="00D23C36" w:rsidRPr="00C91375" w:rsidTr="0096692B">
        <w:trPr>
          <w:trHeight w:val="286"/>
        </w:trPr>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jc w:val="center"/>
              <w:rPr>
                <w:rFonts w:ascii="Arial" w:hAnsi="Arial" w:cs="Arial"/>
                <w:sz w:val="24"/>
                <w:szCs w:val="24"/>
              </w:rPr>
            </w:pPr>
            <w:r w:rsidRPr="00C91375">
              <w:rPr>
                <w:rFonts w:ascii="Arial" w:hAnsi="Arial" w:cs="Arial"/>
                <w:sz w:val="24"/>
                <w:szCs w:val="24"/>
              </w:rPr>
              <w:t>6.5.2</w:t>
            </w:r>
          </w:p>
        </w:tc>
        <w:tc>
          <w:tcPr>
            <w:tcW w:w="0" w:type="auto"/>
            <w:tcBorders>
              <w:top w:val="single" w:sz="6" w:space="0" w:color="auto"/>
              <w:bottom w:val="single" w:sz="6" w:space="0" w:color="auto"/>
            </w:tcBorders>
            <w:shd w:val="clear" w:color="auto" w:fill="FFFFFF"/>
            <w:hideMark/>
          </w:tcPr>
          <w:p w:rsidR="00D23C36" w:rsidRPr="00C91375" w:rsidRDefault="00D23C36" w:rsidP="00D23C36">
            <w:pPr>
              <w:spacing w:after="0" w:line="20" w:lineRule="atLeast"/>
              <w:rPr>
                <w:rFonts w:ascii="Arial" w:hAnsi="Arial" w:cs="Arial"/>
                <w:sz w:val="24"/>
                <w:szCs w:val="24"/>
              </w:rPr>
            </w:pPr>
            <w:r w:rsidRPr="00C91375">
              <w:rPr>
                <w:rFonts w:ascii="Arial" w:hAnsi="Arial" w:cs="Arial"/>
                <w:sz w:val="24"/>
                <w:szCs w:val="24"/>
              </w:rPr>
              <w:t>Обеспеченность населения телефонной сетью общего пользования</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line="20" w:lineRule="atLeast"/>
              <w:jc w:val="center"/>
              <w:rPr>
                <w:rFonts w:ascii="Arial" w:hAnsi="Arial" w:cs="Arial"/>
                <w:sz w:val="24"/>
                <w:szCs w:val="24"/>
              </w:rPr>
            </w:pPr>
            <w:r w:rsidRPr="00C91375">
              <w:rPr>
                <w:rFonts w:ascii="Arial" w:hAnsi="Arial" w:cs="Arial"/>
                <w:sz w:val="24"/>
                <w:szCs w:val="24"/>
              </w:rPr>
              <w:t>номеров</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r w:rsidRPr="00C91375">
              <w:rPr>
                <w:rFonts w:ascii="Arial" w:hAnsi="Arial" w:cs="Arial"/>
                <w:sz w:val="24"/>
                <w:szCs w:val="24"/>
              </w:rPr>
              <w:t>400</w:t>
            </w:r>
          </w:p>
        </w:tc>
        <w:tc>
          <w:tcPr>
            <w:tcW w:w="0" w:type="auto"/>
            <w:tcBorders>
              <w:top w:val="single" w:sz="6" w:space="0" w:color="auto"/>
              <w:bottom w:val="single" w:sz="6" w:space="0" w:color="auto"/>
            </w:tcBorders>
            <w:shd w:val="clear" w:color="auto" w:fill="FFFFFF"/>
            <w:vAlign w:val="center"/>
            <w:hideMark/>
          </w:tcPr>
          <w:p w:rsidR="00D23C36" w:rsidRPr="00C91375" w:rsidRDefault="00D23C36" w:rsidP="00D23C36">
            <w:pPr>
              <w:spacing w:after="0"/>
              <w:jc w:val="center"/>
              <w:rPr>
                <w:rFonts w:ascii="Arial" w:hAnsi="Arial" w:cs="Arial"/>
                <w:sz w:val="24"/>
                <w:szCs w:val="24"/>
              </w:rPr>
            </w:pPr>
            <w:r w:rsidRPr="00C91375">
              <w:rPr>
                <w:rFonts w:ascii="Arial" w:hAnsi="Arial" w:cs="Arial"/>
                <w:sz w:val="24"/>
                <w:szCs w:val="24"/>
              </w:rPr>
              <w:t>791</w:t>
            </w:r>
          </w:p>
        </w:tc>
      </w:tr>
      <w:tr w:rsidR="00856397" w:rsidRPr="00C91375" w:rsidTr="0096692B">
        <w:trPr>
          <w:trHeight w:val="286"/>
        </w:trPr>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6.6</w:t>
            </w:r>
          </w:p>
        </w:tc>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rPr>
                <w:rFonts w:ascii="Arial" w:hAnsi="Arial" w:cs="Arial"/>
                <w:sz w:val="24"/>
                <w:szCs w:val="24"/>
              </w:rPr>
            </w:pPr>
            <w:r w:rsidRPr="00C91375">
              <w:rPr>
                <w:rFonts w:ascii="Arial" w:hAnsi="Arial" w:cs="Arial"/>
                <w:sz w:val="24"/>
                <w:szCs w:val="24"/>
              </w:rPr>
              <w:t>Санитарная очистка территории</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p>
        </w:tc>
      </w:tr>
      <w:tr w:rsidR="00856397" w:rsidRPr="00C91375" w:rsidTr="0096692B">
        <w:trPr>
          <w:trHeight w:val="286"/>
        </w:trPr>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6.6.1</w:t>
            </w:r>
          </w:p>
        </w:tc>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rPr>
                <w:rFonts w:ascii="Arial" w:hAnsi="Arial" w:cs="Arial"/>
                <w:sz w:val="24"/>
                <w:szCs w:val="24"/>
              </w:rPr>
            </w:pPr>
            <w:r w:rsidRPr="00C91375">
              <w:rPr>
                <w:rFonts w:ascii="Arial" w:hAnsi="Arial" w:cs="Arial"/>
                <w:sz w:val="24"/>
                <w:szCs w:val="24"/>
              </w:rPr>
              <w:t>Объем бытовых отходов</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12786A">
            <w:pPr>
              <w:spacing w:after="0" w:line="20" w:lineRule="atLeast"/>
              <w:jc w:val="center"/>
              <w:rPr>
                <w:rFonts w:ascii="Arial" w:hAnsi="Arial" w:cs="Arial"/>
                <w:sz w:val="24"/>
                <w:szCs w:val="24"/>
              </w:rPr>
            </w:pPr>
            <w:r w:rsidRPr="00C91375">
              <w:rPr>
                <w:rFonts w:ascii="Arial" w:hAnsi="Arial" w:cs="Arial"/>
                <w:sz w:val="24"/>
                <w:szCs w:val="24"/>
              </w:rPr>
              <w:t>тыс</w:t>
            </w:r>
            <w:proofErr w:type="gramStart"/>
            <w:r w:rsidRPr="00C91375">
              <w:rPr>
                <w:rFonts w:ascii="Arial" w:hAnsi="Arial" w:cs="Arial"/>
                <w:sz w:val="24"/>
                <w:szCs w:val="24"/>
              </w:rPr>
              <w:t>.</w:t>
            </w:r>
            <w:r w:rsidR="0012786A" w:rsidRPr="00C91375">
              <w:rPr>
                <w:rFonts w:ascii="Arial" w:hAnsi="Arial" w:cs="Arial"/>
                <w:sz w:val="24"/>
                <w:szCs w:val="24"/>
              </w:rPr>
              <w:t>м</w:t>
            </w:r>
            <w:proofErr w:type="gramEnd"/>
            <w:r w:rsidR="0012786A" w:rsidRPr="00C91375">
              <w:rPr>
                <w:rFonts w:ascii="Arial" w:hAnsi="Arial" w:cs="Arial"/>
                <w:sz w:val="24"/>
                <w:szCs w:val="24"/>
                <w:vertAlign w:val="superscript"/>
              </w:rPr>
              <w:t>3</w:t>
            </w:r>
            <w:r w:rsidRPr="00C91375">
              <w:rPr>
                <w:rFonts w:ascii="Arial" w:hAnsi="Arial" w:cs="Arial"/>
                <w:sz w:val="24"/>
                <w:szCs w:val="24"/>
              </w:rPr>
              <w:t>/год</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0,20</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0,96</w:t>
            </w:r>
          </w:p>
        </w:tc>
      </w:tr>
      <w:tr w:rsidR="00856397" w:rsidRPr="00C91375" w:rsidTr="0096692B">
        <w:trPr>
          <w:trHeight w:val="286"/>
        </w:trPr>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rPr>
                <w:rFonts w:ascii="Arial" w:hAnsi="Arial" w:cs="Arial"/>
                <w:sz w:val="24"/>
                <w:szCs w:val="24"/>
              </w:rPr>
            </w:pPr>
            <w:r w:rsidRPr="00C91375">
              <w:rPr>
                <w:rFonts w:ascii="Arial" w:hAnsi="Arial" w:cs="Arial"/>
                <w:sz w:val="24"/>
                <w:szCs w:val="24"/>
              </w:rPr>
              <w:t>В том числе дифференцированного сбора отходов</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p>
        </w:tc>
      </w:tr>
      <w:tr w:rsidR="00856397" w:rsidRPr="00C91375" w:rsidTr="0096692B">
        <w:trPr>
          <w:trHeight w:val="286"/>
        </w:trPr>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6.6.2</w:t>
            </w:r>
          </w:p>
        </w:tc>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rPr>
                <w:rFonts w:ascii="Arial" w:hAnsi="Arial" w:cs="Arial"/>
                <w:sz w:val="24"/>
                <w:szCs w:val="24"/>
              </w:rPr>
            </w:pPr>
            <w:r w:rsidRPr="00C91375">
              <w:rPr>
                <w:rFonts w:ascii="Arial" w:hAnsi="Arial" w:cs="Arial"/>
                <w:sz w:val="24"/>
                <w:szCs w:val="24"/>
              </w:rPr>
              <w:t>Мусороперерабатывающие заводы</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единиц / тыс. т год</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w:t>
            </w:r>
          </w:p>
        </w:tc>
      </w:tr>
      <w:tr w:rsidR="00856397" w:rsidRPr="00C91375" w:rsidTr="0096692B">
        <w:trPr>
          <w:trHeight w:val="286"/>
        </w:trPr>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6.6.3</w:t>
            </w:r>
          </w:p>
        </w:tc>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rPr>
                <w:rFonts w:ascii="Arial" w:hAnsi="Arial" w:cs="Arial"/>
                <w:sz w:val="24"/>
                <w:szCs w:val="24"/>
              </w:rPr>
            </w:pPr>
            <w:r w:rsidRPr="00C91375">
              <w:rPr>
                <w:rFonts w:ascii="Arial" w:hAnsi="Arial" w:cs="Arial"/>
                <w:sz w:val="24"/>
                <w:szCs w:val="24"/>
              </w:rPr>
              <w:t>Мусоросжигательные заводы</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w:t>
            </w:r>
          </w:p>
        </w:tc>
      </w:tr>
      <w:tr w:rsidR="00856397" w:rsidRPr="00C91375" w:rsidTr="0096692B">
        <w:trPr>
          <w:trHeight w:val="286"/>
        </w:trPr>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6.6.4</w:t>
            </w:r>
          </w:p>
        </w:tc>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rPr>
                <w:rFonts w:ascii="Arial" w:hAnsi="Arial" w:cs="Arial"/>
                <w:sz w:val="24"/>
                <w:szCs w:val="24"/>
              </w:rPr>
            </w:pPr>
            <w:r w:rsidRPr="00C91375">
              <w:rPr>
                <w:rFonts w:ascii="Arial" w:hAnsi="Arial" w:cs="Arial"/>
                <w:sz w:val="24"/>
                <w:szCs w:val="24"/>
              </w:rPr>
              <w:t>Мусороперегрузочные станции</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w:t>
            </w:r>
          </w:p>
        </w:tc>
      </w:tr>
      <w:tr w:rsidR="00856397" w:rsidRPr="00C91375" w:rsidTr="0096692B">
        <w:trPr>
          <w:trHeight w:val="286"/>
        </w:trPr>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6.6.5</w:t>
            </w:r>
          </w:p>
        </w:tc>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rPr>
                <w:rFonts w:ascii="Arial" w:hAnsi="Arial" w:cs="Arial"/>
                <w:sz w:val="24"/>
                <w:szCs w:val="24"/>
              </w:rPr>
            </w:pPr>
            <w:r w:rsidRPr="00C91375">
              <w:rPr>
                <w:rFonts w:ascii="Arial" w:hAnsi="Arial" w:cs="Arial"/>
                <w:sz w:val="24"/>
                <w:szCs w:val="24"/>
              </w:rPr>
              <w:t>Усовершенствованные свалки (полигоны)</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единиц/</w:t>
            </w:r>
            <w:proofErr w:type="gramStart"/>
            <w:r w:rsidRPr="00C91375">
              <w:rPr>
                <w:rFonts w:ascii="Arial" w:hAnsi="Arial" w:cs="Arial"/>
                <w:sz w:val="24"/>
                <w:szCs w:val="24"/>
              </w:rPr>
              <w:t>га</w:t>
            </w:r>
            <w:proofErr w:type="gramEnd"/>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нет</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не планируется</w:t>
            </w:r>
          </w:p>
        </w:tc>
      </w:tr>
      <w:tr w:rsidR="00856397" w:rsidRPr="00C91375" w:rsidTr="0096692B">
        <w:trPr>
          <w:trHeight w:val="286"/>
        </w:trPr>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6.6.6</w:t>
            </w:r>
          </w:p>
        </w:tc>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rPr>
                <w:rFonts w:ascii="Arial" w:hAnsi="Arial" w:cs="Arial"/>
                <w:sz w:val="24"/>
                <w:szCs w:val="24"/>
              </w:rPr>
            </w:pPr>
            <w:r w:rsidRPr="00C91375">
              <w:rPr>
                <w:rFonts w:ascii="Arial" w:hAnsi="Arial" w:cs="Arial"/>
                <w:sz w:val="24"/>
                <w:szCs w:val="24"/>
              </w:rPr>
              <w:t>Общая площадь свалок</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га</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0,06</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w:t>
            </w:r>
          </w:p>
        </w:tc>
      </w:tr>
      <w:tr w:rsidR="00856397" w:rsidRPr="00C91375" w:rsidTr="0096692B">
        <w:trPr>
          <w:trHeight w:val="286"/>
        </w:trPr>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hideMark/>
          </w:tcPr>
          <w:p w:rsidR="00856397" w:rsidRPr="00C91375" w:rsidRDefault="00856397" w:rsidP="00856397">
            <w:pPr>
              <w:spacing w:after="0" w:line="20" w:lineRule="atLeast"/>
              <w:rPr>
                <w:rFonts w:ascii="Arial" w:hAnsi="Arial" w:cs="Arial"/>
                <w:sz w:val="24"/>
                <w:szCs w:val="24"/>
              </w:rPr>
            </w:pPr>
            <w:r w:rsidRPr="00C91375">
              <w:rPr>
                <w:rFonts w:ascii="Arial" w:hAnsi="Arial" w:cs="Arial"/>
                <w:sz w:val="24"/>
                <w:szCs w:val="24"/>
              </w:rPr>
              <w:t xml:space="preserve">В том числе </w:t>
            </w:r>
            <w:proofErr w:type="gramStart"/>
            <w:r w:rsidRPr="00C91375">
              <w:rPr>
                <w:rFonts w:ascii="Arial" w:hAnsi="Arial" w:cs="Arial"/>
                <w:sz w:val="24"/>
                <w:szCs w:val="24"/>
              </w:rPr>
              <w:t>стихийных</w:t>
            </w:r>
            <w:proofErr w:type="gramEnd"/>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line="20" w:lineRule="atLeast"/>
              <w:jc w:val="center"/>
              <w:rPr>
                <w:rFonts w:ascii="Arial" w:hAnsi="Arial" w:cs="Arial"/>
                <w:sz w:val="24"/>
                <w:szCs w:val="24"/>
              </w:rPr>
            </w:pPr>
            <w:r w:rsidRPr="00C91375">
              <w:rPr>
                <w:rFonts w:ascii="Arial" w:hAnsi="Arial" w:cs="Arial"/>
                <w:sz w:val="24"/>
                <w:szCs w:val="24"/>
              </w:rPr>
              <w:t>»</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0,06</w:t>
            </w:r>
          </w:p>
        </w:tc>
        <w:tc>
          <w:tcPr>
            <w:tcW w:w="0" w:type="auto"/>
            <w:tcBorders>
              <w:top w:val="single" w:sz="6" w:space="0" w:color="auto"/>
              <w:bottom w:val="single" w:sz="6" w:space="0" w:color="auto"/>
            </w:tcBorders>
            <w:shd w:val="clear" w:color="auto" w:fill="FFFFFF"/>
            <w:vAlign w:val="center"/>
            <w:hideMark/>
          </w:tcPr>
          <w:p w:rsidR="00856397" w:rsidRPr="00C91375" w:rsidRDefault="00856397" w:rsidP="00856397">
            <w:pPr>
              <w:spacing w:after="0"/>
              <w:jc w:val="center"/>
              <w:rPr>
                <w:rFonts w:ascii="Arial" w:hAnsi="Arial" w:cs="Arial"/>
                <w:sz w:val="24"/>
                <w:szCs w:val="24"/>
              </w:rPr>
            </w:pPr>
            <w:r w:rsidRPr="00C91375">
              <w:rPr>
                <w:rFonts w:ascii="Arial" w:hAnsi="Arial" w:cs="Arial"/>
                <w:sz w:val="24"/>
                <w:szCs w:val="24"/>
              </w:rPr>
              <w:t>-</w:t>
            </w:r>
          </w:p>
        </w:tc>
      </w:tr>
      <w:tr w:rsidR="00D23C36" w:rsidRPr="00C91375" w:rsidTr="0096692B">
        <w:trPr>
          <w:trHeight w:val="372"/>
        </w:trPr>
        <w:tc>
          <w:tcPr>
            <w:tcW w:w="0" w:type="auto"/>
            <w:tcBorders>
              <w:top w:val="single" w:sz="6" w:space="0" w:color="auto"/>
              <w:bottom w:val="single" w:sz="6" w:space="0" w:color="auto"/>
            </w:tcBorders>
            <w:shd w:val="clear" w:color="auto" w:fill="FFFFFF"/>
            <w:hideMark/>
          </w:tcPr>
          <w:p w:rsidR="00D23C36" w:rsidRPr="00C91375" w:rsidRDefault="00D23C36" w:rsidP="001614DF">
            <w:pPr>
              <w:spacing w:after="0"/>
              <w:jc w:val="center"/>
              <w:rPr>
                <w:rFonts w:ascii="Arial" w:hAnsi="Arial" w:cs="Arial"/>
                <w:sz w:val="24"/>
                <w:szCs w:val="24"/>
              </w:rPr>
            </w:pPr>
            <w:r w:rsidRPr="00C91375">
              <w:rPr>
                <w:rFonts w:ascii="Arial" w:hAnsi="Arial" w:cs="Arial"/>
                <w:b/>
                <w:bCs/>
                <w:sz w:val="24"/>
                <w:szCs w:val="24"/>
              </w:rPr>
              <w:t>7</w:t>
            </w:r>
          </w:p>
        </w:tc>
        <w:tc>
          <w:tcPr>
            <w:tcW w:w="0" w:type="auto"/>
            <w:tcBorders>
              <w:top w:val="single" w:sz="6" w:space="0" w:color="auto"/>
              <w:bottom w:val="single" w:sz="6" w:space="0" w:color="auto"/>
            </w:tcBorders>
            <w:shd w:val="clear" w:color="auto" w:fill="FFFFFF"/>
            <w:hideMark/>
          </w:tcPr>
          <w:p w:rsidR="00D23C36" w:rsidRPr="00C91375" w:rsidRDefault="00D23C36" w:rsidP="001614DF">
            <w:pPr>
              <w:spacing w:after="0"/>
              <w:jc w:val="center"/>
              <w:rPr>
                <w:rFonts w:ascii="Arial" w:hAnsi="Arial" w:cs="Arial"/>
                <w:sz w:val="24"/>
                <w:szCs w:val="24"/>
              </w:rPr>
            </w:pPr>
            <w:r w:rsidRPr="00C91375">
              <w:rPr>
                <w:rFonts w:ascii="Arial" w:hAnsi="Arial" w:cs="Arial"/>
                <w:b/>
                <w:bCs/>
                <w:sz w:val="24"/>
                <w:szCs w:val="24"/>
              </w:rPr>
              <w:t>Ритуальное обслуживание населения</w:t>
            </w:r>
          </w:p>
        </w:tc>
        <w:tc>
          <w:tcPr>
            <w:tcW w:w="0" w:type="auto"/>
            <w:tcBorders>
              <w:top w:val="single" w:sz="6" w:space="0" w:color="auto"/>
              <w:bottom w:val="single" w:sz="6" w:space="0" w:color="auto"/>
            </w:tcBorders>
            <w:shd w:val="clear" w:color="auto" w:fill="FFFFFF"/>
            <w:hideMark/>
          </w:tcPr>
          <w:p w:rsidR="00D23C36" w:rsidRPr="00C91375" w:rsidRDefault="00D23C36" w:rsidP="001614DF">
            <w:pPr>
              <w:spacing w:after="0"/>
              <w:jc w:val="center"/>
              <w:rPr>
                <w:rFonts w:ascii="Arial" w:hAnsi="Arial" w:cs="Arial"/>
                <w:sz w:val="24"/>
                <w:szCs w:val="24"/>
              </w:rPr>
            </w:pPr>
            <w:r w:rsidRPr="00C91375">
              <w:rPr>
                <w:rFonts w:ascii="Arial" w:hAnsi="Arial" w:cs="Arial"/>
                <w:sz w:val="24"/>
                <w:szCs w:val="24"/>
              </w:rPr>
              <w:t> </w:t>
            </w:r>
          </w:p>
        </w:tc>
        <w:tc>
          <w:tcPr>
            <w:tcW w:w="0" w:type="auto"/>
            <w:tcBorders>
              <w:top w:val="single" w:sz="6" w:space="0" w:color="auto"/>
              <w:bottom w:val="single" w:sz="6" w:space="0" w:color="auto"/>
            </w:tcBorders>
            <w:shd w:val="clear" w:color="auto" w:fill="FFFFFF"/>
            <w:hideMark/>
          </w:tcPr>
          <w:p w:rsidR="00D23C36" w:rsidRPr="00C91375" w:rsidRDefault="00D23C36" w:rsidP="001614DF">
            <w:pPr>
              <w:spacing w:after="0"/>
              <w:jc w:val="center"/>
              <w:rPr>
                <w:rFonts w:ascii="Arial" w:hAnsi="Arial" w:cs="Arial"/>
                <w:sz w:val="24"/>
                <w:szCs w:val="24"/>
                <w:highlight w:val="yellow"/>
              </w:rPr>
            </w:pPr>
          </w:p>
        </w:tc>
        <w:tc>
          <w:tcPr>
            <w:tcW w:w="0" w:type="auto"/>
            <w:tcBorders>
              <w:top w:val="single" w:sz="6" w:space="0" w:color="auto"/>
              <w:bottom w:val="single" w:sz="6" w:space="0" w:color="auto"/>
            </w:tcBorders>
            <w:shd w:val="clear" w:color="auto" w:fill="FFFFFF"/>
            <w:hideMark/>
          </w:tcPr>
          <w:p w:rsidR="00D23C36" w:rsidRPr="00C91375" w:rsidRDefault="00D23C36" w:rsidP="001614DF">
            <w:pPr>
              <w:spacing w:after="0"/>
              <w:jc w:val="center"/>
              <w:rPr>
                <w:rFonts w:ascii="Arial" w:hAnsi="Arial" w:cs="Arial"/>
                <w:sz w:val="24"/>
                <w:szCs w:val="24"/>
                <w:highlight w:val="yellow"/>
              </w:rPr>
            </w:pPr>
          </w:p>
        </w:tc>
      </w:tr>
      <w:tr w:rsidR="00D23C36" w:rsidRPr="00C91375" w:rsidTr="0096692B">
        <w:tc>
          <w:tcPr>
            <w:tcW w:w="0" w:type="auto"/>
            <w:tcBorders>
              <w:top w:val="single" w:sz="6" w:space="0" w:color="auto"/>
              <w:bottom w:val="single" w:sz="6" w:space="0" w:color="auto"/>
            </w:tcBorders>
            <w:shd w:val="clear" w:color="auto" w:fill="FFFFFF"/>
            <w:hideMark/>
          </w:tcPr>
          <w:p w:rsidR="00D23C36" w:rsidRPr="00C91375" w:rsidRDefault="00D23C36" w:rsidP="001614DF">
            <w:pPr>
              <w:spacing w:after="0"/>
              <w:jc w:val="center"/>
              <w:rPr>
                <w:rFonts w:ascii="Arial" w:hAnsi="Arial" w:cs="Arial"/>
                <w:b/>
                <w:bCs/>
                <w:sz w:val="24"/>
                <w:szCs w:val="24"/>
              </w:rPr>
            </w:pPr>
          </w:p>
        </w:tc>
        <w:tc>
          <w:tcPr>
            <w:tcW w:w="0" w:type="auto"/>
            <w:tcBorders>
              <w:top w:val="single" w:sz="6" w:space="0" w:color="auto"/>
              <w:bottom w:val="single" w:sz="6" w:space="0" w:color="auto"/>
            </w:tcBorders>
            <w:shd w:val="clear" w:color="auto" w:fill="FFFFFF"/>
            <w:hideMark/>
          </w:tcPr>
          <w:p w:rsidR="00D23C36" w:rsidRPr="00C91375" w:rsidRDefault="00D23C36" w:rsidP="001614DF">
            <w:pPr>
              <w:spacing w:after="0"/>
              <w:jc w:val="center"/>
              <w:rPr>
                <w:rFonts w:ascii="Arial" w:hAnsi="Arial" w:cs="Arial"/>
                <w:b/>
                <w:bCs/>
                <w:sz w:val="24"/>
                <w:szCs w:val="24"/>
              </w:rPr>
            </w:pPr>
          </w:p>
        </w:tc>
        <w:tc>
          <w:tcPr>
            <w:tcW w:w="0" w:type="auto"/>
            <w:tcBorders>
              <w:top w:val="single" w:sz="6" w:space="0" w:color="auto"/>
              <w:bottom w:val="single" w:sz="6" w:space="0" w:color="auto"/>
            </w:tcBorders>
            <w:shd w:val="clear" w:color="auto" w:fill="FFFFFF"/>
            <w:hideMark/>
          </w:tcPr>
          <w:p w:rsidR="00D23C36" w:rsidRPr="00C91375" w:rsidRDefault="00D23C36" w:rsidP="001614DF">
            <w:pPr>
              <w:spacing w:after="0"/>
              <w:jc w:val="center"/>
              <w:rPr>
                <w:rFonts w:ascii="Arial" w:hAnsi="Arial" w:cs="Arial"/>
                <w:sz w:val="24"/>
                <w:szCs w:val="24"/>
              </w:rPr>
            </w:pPr>
          </w:p>
        </w:tc>
        <w:tc>
          <w:tcPr>
            <w:tcW w:w="0" w:type="auto"/>
            <w:tcBorders>
              <w:top w:val="single" w:sz="6" w:space="0" w:color="auto"/>
              <w:bottom w:val="single" w:sz="6" w:space="0" w:color="auto"/>
            </w:tcBorders>
            <w:shd w:val="clear" w:color="auto" w:fill="FFFFFF"/>
            <w:hideMark/>
          </w:tcPr>
          <w:p w:rsidR="00D23C36" w:rsidRPr="00C91375" w:rsidRDefault="00D23C36" w:rsidP="001614DF">
            <w:pPr>
              <w:spacing w:after="0"/>
              <w:jc w:val="center"/>
              <w:rPr>
                <w:rFonts w:ascii="Arial" w:hAnsi="Arial" w:cs="Arial"/>
                <w:sz w:val="24"/>
                <w:szCs w:val="24"/>
                <w:highlight w:val="yellow"/>
              </w:rPr>
            </w:pPr>
          </w:p>
        </w:tc>
        <w:tc>
          <w:tcPr>
            <w:tcW w:w="0" w:type="auto"/>
            <w:tcBorders>
              <w:top w:val="single" w:sz="6" w:space="0" w:color="auto"/>
              <w:bottom w:val="single" w:sz="6" w:space="0" w:color="auto"/>
            </w:tcBorders>
            <w:shd w:val="clear" w:color="auto" w:fill="FFFFFF"/>
            <w:hideMark/>
          </w:tcPr>
          <w:p w:rsidR="00D23C36" w:rsidRPr="00C91375" w:rsidRDefault="00D23C36" w:rsidP="001614DF">
            <w:pPr>
              <w:spacing w:after="0"/>
              <w:jc w:val="center"/>
              <w:rPr>
                <w:rFonts w:ascii="Arial" w:hAnsi="Arial" w:cs="Arial"/>
                <w:sz w:val="24"/>
                <w:szCs w:val="24"/>
                <w:highlight w:val="yellow"/>
              </w:rPr>
            </w:pPr>
          </w:p>
        </w:tc>
      </w:tr>
      <w:tr w:rsidR="00D23C36" w:rsidRPr="00C91375" w:rsidTr="0096692B">
        <w:tc>
          <w:tcPr>
            <w:tcW w:w="0" w:type="auto"/>
            <w:tcBorders>
              <w:top w:val="single" w:sz="6" w:space="0" w:color="auto"/>
              <w:bottom w:val="single" w:sz="6" w:space="0" w:color="auto"/>
            </w:tcBorders>
            <w:shd w:val="clear" w:color="auto" w:fill="FFFFFF"/>
            <w:hideMark/>
          </w:tcPr>
          <w:p w:rsidR="00D23C36" w:rsidRPr="00C91375" w:rsidRDefault="00D23C36" w:rsidP="001614DF">
            <w:pPr>
              <w:spacing w:after="0"/>
              <w:jc w:val="center"/>
              <w:rPr>
                <w:rFonts w:ascii="Arial" w:hAnsi="Arial" w:cs="Arial"/>
                <w:sz w:val="24"/>
                <w:szCs w:val="24"/>
              </w:rPr>
            </w:pPr>
            <w:r w:rsidRPr="00C91375">
              <w:rPr>
                <w:rFonts w:ascii="Arial" w:hAnsi="Arial" w:cs="Arial"/>
                <w:sz w:val="24"/>
                <w:szCs w:val="24"/>
              </w:rPr>
              <w:t>7.1</w:t>
            </w:r>
          </w:p>
        </w:tc>
        <w:tc>
          <w:tcPr>
            <w:tcW w:w="0" w:type="auto"/>
            <w:tcBorders>
              <w:top w:val="single" w:sz="6" w:space="0" w:color="auto"/>
              <w:bottom w:val="single" w:sz="6" w:space="0" w:color="auto"/>
            </w:tcBorders>
            <w:shd w:val="clear" w:color="auto" w:fill="FFFFFF"/>
            <w:hideMark/>
          </w:tcPr>
          <w:p w:rsidR="00D23C36" w:rsidRPr="00C91375" w:rsidRDefault="00D23C36" w:rsidP="001614DF">
            <w:pPr>
              <w:spacing w:after="0"/>
              <w:rPr>
                <w:rFonts w:ascii="Arial" w:hAnsi="Arial" w:cs="Arial"/>
                <w:sz w:val="24"/>
                <w:szCs w:val="24"/>
              </w:rPr>
            </w:pPr>
            <w:r w:rsidRPr="00C91375">
              <w:rPr>
                <w:rFonts w:ascii="Arial" w:hAnsi="Arial" w:cs="Arial"/>
                <w:sz w:val="24"/>
                <w:szCs w:val="24"/>
              </w:rPr>
              <w:t>Общее количество кладбищ</w:t>
            </w:r>
          </w:p>
        </w:tc>
        <w:tc>
          <w:tcPr>
            <w:tcW w:w="0" w:type="auto"/>
            <w:tcBorders>
              <w:top w:val="single" w:sz="6" w:space="0" w:color="auto"/>
              <w:bottom w:val="single" w:sz="6" w:space="0" w:color="auto"/>
            </w:tcBorders>
            <w:shd w:val="clear" w:color="auto" w:fill="FFFFFF"/>
            <w:hideMark/>
          </w:tcPr>
          <w:p w:rsidR="00D23C36" w:rsidRPr="00C91375" w:rsidRDefault="00D23C36" w:rsidP="001614DF">
            <w:pPr>
              <w:spacing w:after="0"/>
              <w:jc w:val="center"/>
              <w:rPr>
                <w:rFonts w:ascii="Arial" w:hAnsi="Arial" w:cs="Arial"/>
                <w:sz w:val="24"/>
                <w:szCs w:val="24"/>
              </w:rPr>
            </w:pPr>
            <w:r w:rsidRPr="00C91375">
              <w:rPr>
                <w:rFonts w:ascii="Arial" w:hAnsi="Arial" w:cs="Arial"/>
                <w:sz w:val="24"/>
                <w:szCs w:val="24"/>
              </w:rPr>
              <w:t>единиц /</w:t>
            </w:r>
            <w:proofErr w:type="gramStart"/>
            <w:r w:rsidRPr="00C91375">
              <w:rPr>
                <w:rFonts w:ascii="Arial" w:hAnsi="Arial" w:cs="Arial"/>
                <w:sz w:val="24"/>
                <w:szCs w:val="24"/>
              </w:rPr>
              <w:t>га</w:t>
            </w:r>
            <w:proofErr w:type="gramEnd"/>
          </w:p>
        </w:tc>
        <w:tc>
          <w:tcPr>
            <w:tcW w:w="0" w:type="auto"/>
            <w:tcBorders>
              <w:top w:val="single" w:sz="6" w:space="0" w:color="auto"/>
              <w:bottom w:val="single" w:sz="6" w:space="0" w:color="auto"/>
            </w:tcBorders>
            <w:shd w:val="clear" w:color="auto" w:fill="FFFFFF"/>
            <w:hideMark/>
          </w:tcPr>
          <w:p w:rsidR="00D23C36" w:rsidRPr="00C91375" w:rsidRDefault="00D23C36" w:rsidP="003C04CD">
            <w:pPr>
              <w:spacing w:after="0"/>
              <w:jc w:val="center"/>
              <w:rPr>
                <w:rFonts w:ascii="Arial" w:hAnsi="Arial" w:cs="Arial"/>
                <w:sz w:val="24"/>
                <w:szCs w:val="24"/>
                <w:highlight w:val="yellow"/>
              </w:rPr>
            </w:pPr>
            <w:r w:rsidRPr="00C91375">
              <w:rPr>
                <w:rFonts w:ascii="Arial" w:hAnsi="Arial" w:cs="Arial"/>
                <w:sz w:val="24"/>
                <w:szCs w:val="24"/>
              </w:rPr>
              <w:t>4 / 7,38</w:t>
            </w:r>
          </w:p>
        </w:tc>
        <w:tc>
          <w:tcPr>
            <w:tcW w:w="0" w:type="auto"/>
            <w:tcBorders>
              <w:top w:val="single" w:sz="6" w:space="0" w:color="auto"/>
              <w:bottom w:val="single" w:sz="6" w:space="0" w:color="auto"/>
            </w:tcBorders>
            <w:shd w:val="clear" w:color="auto" w:fill="FFFFFF"/>
            <w:hideMark/>
          </w:tcPr>
          <w:p w:rsidR="00D23C36" w:rsidRPr="00C91375" w:rsidRDefault="00D23C36" w:rsidP="003C04CD">
            <w:pPr>
              <w:spacing w:after="0"/>
              <w:jc w:val="center"/>
              <w:rPr>
                <w:rFonts w:ascii="Arial" w:hAnsi="Arial" w:cs="Arial"/>
                <w:sz w:val="24"/>
                <w:szCs w:val="24"/>
                <w:highlight w:val="yellow"/>
              </w:rPr>
            </w:pPr>
            <w:r w:rsidRPr="00C91375">
              <w:rPr>
                <w:rFonts w:ascii="Arial" w:hAnsi="Arial" w:cs="Arial"/>
                <w:sz w:val="24"/>
                <w:szCs w:val="24"/>
              </w:rPr>
              <w:t>4 / 7,38</w:t>
            </w:r>
          </w:p>
        </w:tc>
      </w:tr>
    </w:tbl>
    <w:p w:rsidR="003C04CD" w:rsidRPr="00C91375" w:rsidRDefault="003C04CD" w:rsidP="00CB22CD">
      <w:pPr>
        <w:jc w:val="center"/>
        <w:rPr>
          <w:rFonts w:ascii="Arial" w:eastAsia="Times New Roman" w:hAnsi="Arial" w:cs="Arial"/>
          <w:b/>
          <w:color w:val="404040"/>
          <w:sz w:val="24"/>
          <w:szCs w:val="24"/>
          <w:lang w:eastAsia="ru-RU"/>
        </w:rPr>
      </w:pPr>
    </w:p>
    <w:p w:rsidR="003C04CD" w:rsidRPr="00C91375" w:rsidRDefault="003C04CD" w:rsidP="003C04CD">
      <w:pPr>
        <w:rPr>
          <w:rFonts w:ascii="Arial" w:eastAsia="Times New Roman" w:hAnsi="Arial" w:cs="Arial"/>
          <w:sz w:val="24"/>
          <w:szCs w:val="24"/>
          <w:lang w:eastAsia="ru-RU"/>
        </w:rPr>
      </w:pPr>
    </w:p>
    <w:p w:rsidR="003C04CD" w:rsidRPr="00C91375" w:rsidRDefault="003C04CD" w:rsidP="003C04CD">
      <w:pPr>
        <w:rPr>
          <w:rFonts w:ascii="Arial" w:eastAsia="Times New Roman" w:hAnsi="Arial" w:cs="Arial"/>
          <w:sz w:val="24"/>
          <w:szCs w:val="24"/>
          <w:lang w:eastAsia="ru-RU"/>
        </w:rPr>
      </w:pPr>
    </w:p>
    <w:p w:rsidR="003C04CD" w:rsidRPr="00C91375" w:rsidRDefault="003C04CD" w:rsidP="003C04CD">
      <w:pPr>
        <w:rPr>
          <w:rFonts w:ascii="Arial" w:eastAsia="Times New Roman" w:hAnsi="Arial" w:cs="Arial"/>
          <w:sz w:val="24"/>
          <w:szCs w:val="24"/>
          <w:lang w:eastAsia="ru-RU"/>
        </w:rPr>
      </w:pPr>
    </w:p>
    <w:sectPr w:rsidR="003C04CD" w:rsidRPr="00C91375" w:rsidSect="00C91375">
      <w:foot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5E4" w:rsidRDefault="003F75E4" w:rsidP="00B83FFC">
      <w:pPr>
        <w:spacing w:after="0" w:line="240" w:lineRule="auto"/>
      </w:pPr>
      <w:r>
        <w:separator/>
      </w:r>
    </w:p>
  </w:endnote>
  <w:endnote w:type="continuationSeparator" w:id="0">
    <w:p w:rsidR="003F75E4" w:rsidRDefault="003F75E4" w:rsidP="00B8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18371"/>
      <w:docPartObj>
        <w:docPartGallery w:val="Page Numbers (Bottom of Page)"/>
        <w:docPartUnique/>
      </w:docPartObj>
    </w:sdtPr>
    <w:sdtEndPr/>
    <w:sdtContent>
      <w:p w:rsidR="00854C82" w:rsidRDefault="00854C82">
        <w:pPr>
          <w:pStyle w:val="a5"/>
          <w:jc w:val="right"/>
        </w:pPr>
        <w:r>
          <w:fldChar w:fldCharType="begin"/>
        </w:r>
        <w:r>
          <w:instrText>PAGE   \* MERGEFORMAT</w:instrText>
        </w:r>
        <w:r>
          <w:fldChar w:fldCharType="separate"/>
        </w:r>
        <w:r w:rsidR="00564E5F">
          <w:rPr>
            <w:noProof/>
          </w:rPr>
          <w:t>2</w:t>
        </w:r>
        <w:r>
          <w:rPr>
            <w:noProof/>
          </w:rPr>
          <w:fldChar w:fldCharType="end"/>
        </w:r>
      </w:p>
    </w:sdtContent>
  </w:sdt>
  <w:p w:rsidR="00854C82" w:rsidRDefault="00854C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5E4" w:rsidRDefault="003F75E4" w:rsidP="00B83FFC">
      <w:pPr>
        <w:spacing w:after="0" w:line="240" w:lineRule="auto"/>
      </w:pPr>
      <w:r>
        <w:separator/>
      </w:r>
    </w:p>
  </w:footnote>
  <w:footnote w:type="continuationSeparator" w:id="0">
    <w:p w:rsidR="003F75E4" w:rsidRDefault="003F75E4" w:rsidP="00B83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6DF"/>
    <w:multiLevelType w:val="hybridMultilevel"/>
    <w:tmpl w:val="F0E6448E"/>
    <w:lvl w:ilvl="0" w:tplc="D55A8C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083032"/>
    <w:multiLevelType w:val="hybridMultilevel"/>
    <w:tmpl w:val="C98EEDD8"/>
    <w:lvl w:ilvl="0" w:tplc="FFFFFFFF">
      <w:start w:val="5"/>
      <w:numFmt w:val="bullet"/>
      <w:lvlText w:val="−"/>
      <w:lvlJc w:val="left"/>
      <w:pPr>
        <w:ind w:left="644"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1A3D59"/>
    <w:multiLevelType w:val="hybridMultilevel"/>
    <w:tmpl w:val="64962DD8"/>
    <w:lvl w:ilvl="0" w:tplc="002E3C7C">
      <w:start w:val="1"/>
      <w:numFmt w:val="bullet"/>
      <w:lvlText w:val="-"/>
      <w:lvlJc w:val="left"/>
      <w:pPr>
        <w:ind w:left="68" w:hanging="204"/>
      </w:pPr>
      <w:rPr>
        <w:rFonts w:ascii="Calibri" w:eastAsia="Calibri" w:hAnsi="Calibri" w:hint="default"/>
        <w:sz w:val="24"/>
        <w:szCs w:val="24"/>
      </w:rPr>
    </w:lvl>
    <w:lvl w:ilvl="1" w:tplc="C9BCE8A8">
      <w:start w:val="1"/>
      <w:numFmt w:val="bullet"/>
      <w:lvlText w:val="•"/>
      <w:lvlJc w:val="left"/>
      <w:pPr>
        <w:ind w:left="468" w:hanging="204"/>
      </w:pPr>
      <w:rPr>
        <w:rFonts w:hint="default"/>
      </w:rPr>
    </w:lvl>
    <w:lvl w:ilvl="2" w:tplc="36445C4A">
      <w:start w:val="1"/>
      <w:numFmt w:val="bullet"/>
      <w:lvlText w:val="•"/>
      <w:lvlJc w:val="left"/>
      <w:pPr>
        <w:ind w:left="869" w:hanging="204"/>
      </w:pPr>
      <w:rPr>
        <w:rFonts w:hint="default"/>
      </w:rPr>
    </w:lvl>
    <w:lvl w:ilvl="3" w:tplc="1A5A5C90">
      <w:start w:val="1"/>
      <w:numFmt w:val="bullet"/>
      <w:lvlText w:val="•"/>
      <w:lvlJc w:val="left"/>
      <w:pPr>
        <w:ind w:left="1269" w:hanging="204"/>
      </w:pPr>
      <w:rPr>
        <w:rFonts w:hint="default"/>
      </w:rPr>
    </w:lvl>
    <w:lvl w:ilvl="4" w:tplc="7BBE8FE2">
      <w:start w:val="1"/>
      <w:numFmt w:val="bullet"/>
      <w:lvlText w:val="•"/>
      <w:lvlJc w:val="left"/>
      <w:pPr>
        <w:ind w:left="1669" w:hanging="204"/>
      </w:pPr>
      <w:rPr>
        <w:rFonts w:hint="default"/>
      </w:rPr>
    </w:lvl>
    <w:lvl w:ilvl="5" w:tplc="7188E63A">
      <w:start w:val="1"/>
      <w:numFmt w:val="bullet"/>
      <w:lvlText w:val="•"/>
      <w:lvlJc w:val="left"/>
      <w:pPr>
        <w:ind w:left="2069" w:hanging="204"/>
      </w:pPr>
      <w:rPr>
        <w:rFonts w:hint="default"/>
      </w:rPr>
    </w:lvl>
    <w:lvl w:ilvl="6" w:tplc="E56AAAAC">
      <w:start w:val="1"/>
      <w:numFmt w:val="bullet"/>
      <w:lvlText w:val="•"/>
      <w:lvlJc w:val="left"/>
      <w:pPr>
        <w:ind w:left="2470" w:hanging="204"/>
      </w:pPr>
      <w:rPr>
        <w:rFonts w:hint="default"/>
      </w:rPr>
    </w:lvl>
    <w:lvl w:ilvl="7" w:tplc="05E8DE04">
      <w:start w:val="1"/>
      <w:numFmt w:val="bullet"/>
      <w:lvlText w:val="•"/>
      <w:lvlJc w:val="left"/>
      <w:pPr>
        <w:ind w:left="2870" w:hanging="204"/>
      </w:pPr>
      <w:rPr>
        <w:rFonts w:hint="default"/>
      </w:rPr>
    </w:lvl>
    <w:lvl w:ilvl="8" w:tplc="C896C1C6">
      <w:start w:val="1"/>
      <w:numFmt w:val="bullet"/>
      <w:lvlText w:val="•"/>
      <w:lvlJc w:val="left"/>
      <w:pPr>
        <w:ind w:left="3270" w:hanging="204"/>
      </w:pPr>
      <w:rPr>
        <w:rFonts w:hint="default"/>
      </w:rPr>
    </w:lvl>
  </w:abstractNum>
  <w:abstractNum w:abstractNumId="3">
    <w:nsid w:val="0E4D4E03"/>
    <w:multiLevelType w:val="hybridMultilevel"/>
    <w:tmpl w:val="A0B823AE"/>
    <w:lvl w:ilvl="0" w:tplc="7A28B83E">
      <w:start w:val="1"/>
      <w:numFmt w:val="bullet"/>
      <w:lvlText w:val="-"/>
      <w:lvlJc w:val="left"/>
      <w:pPr>
        <w:tabs>
          <w:tab w:val="num" w:pos="1654"/>
        </w:tabs>
        <w:ind w:left="1654" w:hanging="94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4">
    <w:nsid w:val="107C07C3"/>
    <w:multiLevelType w:val="hybridMultilevel"/>
    <w:tmpl w:val="02945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642D8"/>
    <w:multiLevelType w:val="hybridMultilevel"/>
    <w:tmpl w:val="133E7B0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22BB1A37"/>
    <w:multiLevelType w:val="multilevel"/>
    <w:tmpl w:val="E0E67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1C7193"/>
    <w:multiLevelType w:val="hybridMultilevel"/>
    <w:tmpl w:val="BAF02AC6"/>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40F24C02"/>
    <w:multiLevelType w:val="hybridMultilevel"/>
    <w:tmpl w:val="AD94B6F6"/>
    <w:lvl w:ilvl="0" w:tplc="2FF64EBC">
      <w:start w:val="1"/>
      <w:numFmt w:val="bullet"/>
      <w:lvlText w:val=""/>
      <w:lvlJc w:val="left"/>
      <w:pPr>
        <w:tabs>
          <w:tab w:val="num" w:pos="851"/>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1FA51F5"/>
    <w:multiLevelType w:val="hybridMultilevel"/>
    <w:tmpl w:val="CEC034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23F31A5"/>
    <w:multiLevelType w:val="hybridMultilevel"/>
    <w:tmpl w:val="F9EC6740"/>
    <w:lvl w:ilvl="0" w:tplc="7EFE7E4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BF404AA"/>
    <w:multiLevelType w:val="hybridMultilevel"/>
    <w:tmpl w:val="2AE61B76"/>
    <w:lvl w:ilvl="0" w:tplc="FB6E356A">
      <w:start w:val="1"/>
      <w:numFmt w:val="bullet"/>
      <w:lvlText w:val="-"/>
      <w:lvlJc w:val="left"/>
      <w:pPr>
        <w:ind w:left="198" w:hanging="130"/>
      </w:pPr>
      <w:rPr>
        <w:rFonts w:ascii="Calibri" w:eastAsia="Calibri" w:hAnsi="Calibri" w:hint="default"/>
        <w:sz w:val="24"/>
        <w:szCs w:val="24"/>
      </w:rPr>
    </w:lvl>
    <w:lvl w:ilvl="1" w:tplc="79261CC0">
      <w:start w:val="1"/>
      <w:numFmt w:val="bullet"/>
      <w:lvlText w:val="•"/>
      <w:lvlJc w:val="left"/>
      <w:pPr>
        <w:ind w:left="585" w:hanging="130"/>
      </w:pPr>
      <w:rPr>
        <w:rFonts w:hint="default"/>
      </w:rPr>
    </w:lvl>
    <w:lvl w:ilvl="2" w:tplc="4170DB58">
      <w:start w:val="1"/>
      <w:numFmt w:val="bullet"/>
      <w:lvlText w:val="•"/>
      <w:lvlJc w:val="left"/>
      <w:pPr>
        <w:ind w:left="972" w:hanging="130"/>
      </w:pPr>
      <w:rPr>
        <w:rFonts w:hint="default"/>
      </w:rPr>
    </w:lvl>
    <w:lvl w:ilvl="3" w:tplc="58AE7CC6">
      <w:start w:val="1"/>
      <w:numFmt w:val="bullet"/>
      <w:lvlText w:val="•"/>
      <w:lvlJc w:val="left"/>
      <w:pPr>
        <w:ind w:left="1360" w:hanging="130"/>
      </w:pPr>
      <w:rPr>
        <w:rFonts w:hint="default"/>
      </w:rPr>
    </w:lvl>
    <w:lvl w:ilvl="4" w:tplc="5476A322">
      <w:start w:val="1"/>
      <w:numFmt w:val="bullet"/>
      <w:lvlText w:val="•"/>
      <w:lvlJc w:val="left"/>
      <w:pPr>
        <w:ind w:left="1747" w:hanging="130"/>
      </w:pPr>
      <w:rPr>
        <w:rFonts w:hint="default"/>
      </w:rPr>
    </w:lvl>
    <w:lvl w:ilvl="5" w:tplc="F1366CC0">
      <w:start w:val="1"/>
      <w:numFmt w:val="bullet"/>
      <w:lvlText w:val="•"/>
      <w:lvlJc w:val="left"/>
      <w:pPr>
        <w:ind w:left="2134" w:hanging="130"/>
      </w:pPr>
      <w:rPr>
        <w:rFonts w:hint="default"/>
      </w:rPr>
    </w:lvl>
    <w:lvl w:ilvl="6" w:tplc="885A6756">
      <w:start w:val="1"/>
      <w:numFmt w:val="bullet"/>
      <w:lvlText w:val="•"/>
      <w:lvlJc w:val="left"/>
      <w:pPr>
        <w:ind w:left="2522" w:hanging="130"/>
      </w:pPr>
      <w:rPr>
        <w:rFonts w:hint="default"/>
      </w:rPr>
    </w:lvl>
    <w:lvl w:ilvl="7" w:tplc="E31A07EE">
      <w:start w:val="1"/>
      <w:numFmt w:val="bullet"/>
      <w:lvlText w:val="•"/>
      <w:lvlJc w:val="left"/>
      <w:pPr>
        <w:ind w:left="2909" w:hanging="130"/>
      </w:pPr>
      <w:rPr>
        <w:rFonts w:hint="default"/>
      </w:rPr>
    </w:lvl>
    <w:lvl w:ilvl="8" w:tplc="7528EABE">
      <w:start w:val="1"/>
      <w:numFmt w:val="bullet"/>
      <w:lvlText w:val="•"/>
      <w:lvlJc w:val="left"/>
      <w:pPr>
        <w:ind w:left="3296" w:hanging="130"/>
      </w:pPr>
      <w:rPr>
        <w:rFonts w:hint="default"/>
      </w:rPr>
    </w:lvl>
  </w:abstractNum>
  <w:abstractNum w:abstractNumId="12">
    <w:nsid w:val="581F7824"/>
    <w:multiLevelType w:val="hybridMultilevel"/>
    <w:tmpl w:val="B04614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B0861C7"/>
    <w:multiLevelType w:val="hybridMultilevel"/>
    <w:tmpl w:val="C470B4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DBB5BCD"/>
    <w:multiLevelType w:val="hybridMultilevel"/>
    <w:tmpl w:val="0F00F66E"/>
    <w:lvl w:ilvl="0" w:tplc="3FDAE9B8">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3"/>
  </w:num>
  <w:num w:numId="5">
    <w:abstractNumId w:val="12"/>
  </w:num>
  <w:num w:numId="6">
    <w:abstractNumId w:val="9"/>
  </w:num>
  <w:num w:numId="7">
    <w:abstractNumId w:val="2"/>
  </w:num>
  <w:num w:numId="8">
    <w:abstractNumId w:val="11"/>
  </w:num>
  <w:num w:numId="9">
    <w:abstractNumId w:val="1"/>
  </w:num>
  <w:num w:numId="10">
    <w:abstractNumId w:val="6"/>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10"/>
    <w:rsid w:val="000030D8"/>
    <w:rsid w:val="00007741"/>
    <w:rsid w:val="000120D1"/>
    <w:rsid w:val="000258C0"/>
    <w:rsid w:val="0002763D"/>
    <w:rsid w:val="0003662E"/>
    <w:rsid w:val="000415A4"/>
    <w:rsid w:val="00042014"/>
    <w:rsid w:val="00042524"/>
    <w:rsid w:val="00050EE1"/>
    <w:rsid w:val="00066F00"/>
    <w:rsid w:val="000671C8"/>
    <w:rsid w:val="00081084"/>
    <w:rsid w:val="000823B6"/>
    <w:rsid w:val="00093131"/>
    <w:rsid w:val="000A2ECD"/>
    <w:rsid w:val="000A35B5"/>
    <w:rsid w:val="000A5C7D"/>
    <w:rsid w:val="000B418A"/>
    <w:rsid w:val="000C6CF7"/>
    <w:rsid w:val="000C6EA3"/>
    <w:rsid w:val="000D0CA1"/>
    <w:rsid w:val="000D1423"/>
    <w:rsid w:val="000D5EFF"/>
    <w:rsid w:val="000D64BA"/>
    <w:rsid w:val="000E04FE"/>
    <w:rsid w:val="000E1734"/>
    <w:rsid w:val="000E1CE9"/>
    <w:rsid w:val="000E65BC"/>
    <w:rsid w:val="000F3B52"/>
    <w:rsid w:val="000F62C7"/>
    <w:rsid w:val="000F6E88"/>
    <w:rsid w:val="00102B11"/>
    <w:rsid w:val="00114C1E"/>
    <w:rsid w:val="00120F27"/>
    <w:rsid w:val="0012786A"/>
    <w:rsid w:val="001335A2"/>
    <w:rsid w:val="00133E33"/>
    <w:rsid w:val="00134E21"/>
    <w:rsid w:val="001424D3"/>
    <w:rsid w:val="0014556D"/>
    <w:rsid w:val="001614DF"/>
    <w:rsid w:val="00163D47"/>
    <w:rsid w:val="00163FA8"/>
    <w:rsid w:val="00166A6B"/>
    <w:rsid w:val="001678C7"/>
    <w:rsid w:val="001764DE"/>
    <w:rsid w:val="001776FD"/>
    <w:rsid w:val="00177984"/>
    <w:rsid w:val="00187030"/>
    <w:rsid w:val="00195481"/>
    <w:rsid w:val="001A01CC"/>
    <w:rsid w:val="001A11D0"/>
    <w:rsid w:val="001A1C31"/>
    <w:rsid w:val="001A56B9"/>
    <w:rsid w:val="001A7307"/>
    <w:rsid w:val="001B70C0"/>
    <w:rsid w:val="001C287A"/>
    <w:rsid w:val="001C67C3"/>
    <w:rsid w:val="001D2E47"/>
    <w:rsid w:val="001D3D7F"/>
    <w:rsid w:val="001F695F"/>
    <w:rsid w:val="00200E75"/>
    <w:rsid w:val="00206A98"/>
    <w:rsid w:val="002214B1"/>
    <w:rsid w:val="002323C7"/>
    <w:rsid w:val="00232512"/>
    <w:rsid w:val="00233788"/>
    <w:rsid w:val="002358D7"/>
    <w:rsid w:val="002460ED"/>
    <w:rsid w:val="00246F10"/>
    <w:rsid w:val="002511A9"/>
    <w:rsid w:val="00252C9B"/>
    <w:rsid w:val="00256342"/>
    <w:rsid w:val="00256AB4"/>
    <w:rsid w:val="00256E8C"/>
    <w:rsid w:val="00284D31"/>
    <w:rsid w:val="00287B80"/>
    <w:rsid w:val="002A2374"/>
    <w:rsid w:val="002A79C6"/>
    <w:rsid w:val="002B7AAA"/>
    <w:rsid w:val="002C1896"/>
    <w:rsid w:val="002C3ABD"/>
    <w:rsid w:val="002E606D"/>
    <w:rsid w:val="002F6BBA"/>
    <w:rsid w:val="00301DF8"/>
    <w:rsid w:val="003135E8"/>
    <w:rsid w:val="00314016"/>
    <w:rsid w:val="00317463"/>
    <w:rsid w:val="00321C27"/>
    <w:rsid w:val="0032565E"/>
    <w:rsid w:val="00327CD9"/>
    <w:rsid w:val="00341394"/>
    <w:rsid w:val="00342292"/>
    <w:rsid w:val="00342659"/>
    <w:rsid w:val="0034562E"/>
    <w:rsid w:val="00347166"/>
    <w:rsid w:val="0035020F"/>
    <w:rsid w:val="003508BF"/>
    <w:rsid w:val="00351130"/>
    <w:rsid w:val="0035450B"/>
    <w:rsid w:val="0036107E"/>
    <w:rsid w:val="00375B37"/>
    <w:rsid w:val="003760C5"/>
    <w:rsid w:val="0037757F"/>
    <w:rsid w:val="00382667"/>
    <w:rsid w:val="00383F91"/>
    <w:rsid w:val="00387552"/>
    <w:rsid w:val="00391B21"/>
    <w:rsid w:val="003A3561"/>
    <w:rsid w:val="003A60D4"/>
    <w:rsid w:val="003B05A3"/>
    <w:rsid w:val="003C04CD"/>
    <w:rsid w:val="003D187D"/>
    <w:rsid w:val="003D4025"/>
    <w:rsid w:val="003E14E2"/>
    <w:rsid w:val="003E5F8B"/>
    <w:rsid w:val="003F0A8A"/>
    <w:rsid w:val="003F0F97"/>
    <w:rsid w:val="003F18A2"/>
    <w:rsid w:val="003F57C9"/>
    <w:rsid w:val="003F6E16"/>
    <w:rsid w:val="003F75E4"/>
    <w:rsid w:val="00405496"/>
    <w:rsid w:val="00406CD0"/>
    <w:rsid w:val="004075E6"/>
    <w:rsid w:val="004201B6"/>
    <w:rsid w:val="00426263"/>
    <w:rsid w:val="00435B5B"/>
    <w:rsid w:val="004372CD"/>
    <w:rsid w:val="00444A7E"/>
    <w:rsid w:val="0046331E"/>
    <w:rsid w:val="00463B06"/>
    <w:rsid w:val="004860E1"/>
    <w:rsid w:val="00490366"/>
    <w:rsid w:val="00492CEC"/>
    <w:rsid w:val="004A2D28"/>
    <w:rsid w:val="004A2E17"/>
    <w:rsid w:val="004A45CC"/>
    <w:rsid w:val="004A57AA"/>
    <w:rsid w:val="004B3298"/>
    <w:rsid w:val="004B52BA"/>
    <w:rsid w:val="004C30D6"/>
    <w:rsid w:val="004C5D06"/>
    <w:rsid w:val="004D1C04"/>
    <w:rsid w:val="004D2657"/>
    <w:rsid w:val="004D52D5"/>
    <w:rsid w:val="004E27B9"/>
    <w:rsid w:val="004E63B9"/>
    <w:rsid w:val="004F03B0"/>
    <w:rsid w:val="004F1B60"/>
    <w:rsid w:val="0050193B"/>
    <w:rsid w:val="0050256B"/>
    <w:rsid w:val="00503A81"/>
    <w:rsid w:val="00506CED"/>
    <w:rsid w:val="005100C8"/>
    <w:rsid w:val="00522B52"/>
    <w:rsid w:val="0052322C"/>
    <w:rsid w:val="005326C9"/>
    <w:rsid w:val="00536F19"/>
    <w:rsid w:val="0054317F"/>
    <w:rsid w:val="00543F46"/>
    <w:rsid w:val="00544FCB"/>
    <w:rsid w:val="00545A5F"/>
    <w:rsid w:val="00560176"/>
    <w:rsid w:val="005638A5"/>
    <w:rsid w:val="00564E5F"/>
    <w:rsid w:val="00567372"/>
    <w:rsid w:val="0057106B"/>
    <w:rsid w:val="00571371"/>
    <w:rsid w:val="00577B05"/>
    <w:rsid w:val="00581A5D"/>
    <w:rsid w:val="005855AE"/>
    <w:rsid w:val="00587B01"/>
    <w:rsid w:val="00596854"/>
    <w:rsid w:val="005A28D7"/>
    <w:rsid w:val="005A55C9"/>
    <w:rsid w:val="005B6C54"/>
    <w:rsid w:val="005C352B"/>
    <w:rsid w:val="005E2D4C"/>
    <w:rsid w:val="005F0C17"/>
    <w:rsid w:val="005F1D3C"/>
    <w:rsid w:val="005F6B59"/>
    <w:rsid w:val="00607C1A"/>
    <w:rsid w:val="00613B6E"/>
    <w:rsid w:val="006204FB"/>
    <w:rsid w:val="00621C5D"/>
    <w:rsid w:val="00623F95"/>
    <w:rsid w:val="006241C8"/>
    <w:rsid w:val="0062456F"/>
    <w:rsid w:val="00627E71"/>
    <w:rsid w:val="0063045D"/>
    <w:rsid w:val="00633ED4"/>
    <w:rsid w:val="006345FB"/>
    <w:rsid w:val="00636D31"/>
    <w:rsid w:val="00640208"/>
    <w:rsid w:val="0064100F"/>
    <w:rsid w:val="00644612"/>
    <w:rsid w:val="00646445"/>
    <w:rsid w:val="00666567"/>
    <w:rsid w:val="00677DD1"/>
    <w:rsid w:val="006802AC"/>
    <w:rsid w:val="0068506C"/>
    <w:rsid w:val="00697E8A"/>
    <w:rsid w:val="006A47C2"/>
    <w:rsid w:val="006A6750"/>
    <w:rsid w:val="006B5EC0"/>
    <w:rsid w:val="006C1137"/>
    <w:rsid w:val="006D1FE8"/>
    <w:rsid w:val="006D5869"/>
    <w:rsid w:val="006E31A1"/>
    <w:rsid w:val="006F218D"/>
    <w:rsid w:val="006F2E64"/>
    <w:rsid w:val="006F356C"/>
    <w:rsid w:val="006F4B52"/>
    <w:rsid w:val="0071165F"/>
    <w:rsid w:val="007132C5"/>
    <w:rsid w:val="00717804"/>
    <w:rsid w:val="00726F83"/>
    <w:rsid w:val="0073163F"/>
    <w:rsid w:val="0073176E"/>
    <w:rsid w:val="00731BF6"/>
    <w:rsid w:val="007364D6"/>
    <w:rsid w:val="00745DC2"/>
    <w:rsid w:val="00751AD6"/>
    <w:rsid w:val="007534F2"/>
    <w:rsid w:val="00756519"/>
    <w:rsid w:val="007571E8"/>
    <w:rsid w:val="00757865"/>
    <w:rsid w:val="00767382"/>
    <w:rsid w:val="0077432B"/>
    <w:rsid w:val="00774C30"/>
    <w:rsid w:val="00790AD0"/>
    <w:rsid w:val="00795EB1"/>
    <w:rsid w:val="007A29D2"/>
    <w:rsid w:val="007A31BA"/>
    <w:rsid w:val="007D06BD"/>
    <w:rsid w:val="007D6E5B"/>
    <w:rsid w:val="007F2AB8"/>
    <w:rsid w:val="007F59DA"/>
    <w:rsid w:val="007F6EDD"/>
    <w:rsid w:val="0080140C"/>
    <w:rsid w:val="00801F32"/>
    <w:rsid w:val="008127BA"/>
    <w:rsid w:val="00814618"/>
    <w:rsid w:val="00823985"/>
    <w:rsid w:val="00833F5B"/>
    <w:rsid w:val="00835F2E"/>
    <w:rsid w:val="00840699"/>
    <w:rsid w:val="00843533"/>
    <w:rsid w:val="008435C9"/>
    <w:rsid w:val="00843DFE"/>
    <w:rsid w:val="00851475"/>
    <w:rsid w:val="00854C82"/>
    <w:rsid w:val="00856397"/>
    <w:rsid w:val="00856428"/>
    <w:rsid w:val="008565DC"/>
    <w:rsid w:val="00857A06"/>
    <w:rsid w:val="00863579"/>
    <w:rsid w:val="00863B09"/>
    <w:rsid w:val="0087496B"/>
    <w:rsid w:val="00884BC0"/>
    <w:rsid w:val="008906D7"/>
    <w:rsid w:val="008A3494"/>
    <w:rsid w:val="008A630F"/>
    <w:rsid w:val="008B2617"/>
    <w:rsid w:val="008B5497"/>
    <w:rsid w:val="008C2DEB"/>
    <w:rsid w:val="008C66E1"/>
    <w:rsid w:val="008D296A"/>
    <w:rsid w:val="008D32CA"/>
    <w:rsid w:val="008D4CFA"/>
    <w:rsid w:val="008D642B"/>
    <w:rsid w:val="008D7BED"/>
    <w:rsid w:val="008E1966"/>
    <w:rsid w:val="008E34F8"/>
    <w:rsid w:val="008F4C21"/>
    <w:rsid w:val="008F6B39"/>
    <w:rsid w:val="00900855"/>
    <w:rsid w:val="00911886"/>
    <w:rsid w:val="00911954"/>
    <w:rsid w:val="00915509"/>
    <w:rsid w:val="00922278"/>
    <w:rsid w:val="009308D0"/>
    <w:rsid w:val="009328D9"/>
    <w:rsid w:val="009666EF"/>
    <w:rsid w:val="0096692B"/>
    <w:rsid w:val="00973111"/>
    <w:rsid w:val="009760E4"/>
    <w:rsid w:val="0097673A"/>
    <w:rsid w:val="00976D10"/>
    <w:rsid w:val="009851A1"/>
    <w:rsid w:val="00987A4E"/>
    <w:rsid w:val="009935CA"/>
    <w:rsid w:val="0099425F"/>
    <w:rsid w:val="009A3EA3"/>
    <w:rsid w:val="009A776F"/>
    <w:rsid w:val="009B1AB4"/>
    <w:rsid w:val="009B662C"/>
    <w:rsid w:val="009C096D"/>
    <w:rsid w:val="009D0FA4"/>
    <w:rsid w:val="009D1534"/>
    <w:rsid w:val="009D3400"/>
    <w:rsid w:val="009D430E"/>
    <w:rsid w:val="009D4B7A"/>
    <w:rsid w:val="009D660B"/>
    <w:rsid w:val="009E32E2"/>
    <w:rsid w:val="009E65D6"/>
    <w:rsid w:val="009F01DE"/>
    <w:rsid w:val="00A01F27"/>
    <w:rsid w:val="00A056B6"/>
    <w:rsid w:val="00A060B2"/>
    <w:rsid w:val="00A06A4C"/>
    <w:rsid w:val="00A07EE1"/>
    <w:rsid w:val="00A16DA8"/>
    <w:rsid w:val="00A21A64"/>
    <w:rsid w:val="00A22742"/>
    <w:rsid w:val="00A23139"/>
    <w:rsid w:val="00A2716F"/>
    <w:rsid w:val="00A32267"/>
    <w:rsid w:val="00A3431E"/>
    <w:rsid w:val="00A34774"/>
    <w:rsid w:val="00A34A59"/>
    <w:rsid w:val="00A367CA"/>
    <w:rsid w:val="00A461B1"/>
    <w:rsid w:val="00A55D56"/>
    <w:rsid w:val="00A62712"/>
    <w:rsid w:val="00A658D2"/>
    <w:rsid w:val="00A8125A"/>
    <w:rsid w:val="00A8126C"/>
    <w:rsid w:val="00A812B4"/>
    <w:rsid w:val="00A825CA"/>
    <w:rsid w:val="00A831E2"/>
    <w:rsid w:val="00A8385F"/>
    <w:rsid w:val="00A855AA"/>
    <w:rsid w:val="00A936A9"/>
    <w:rsid w:val="00A97509"/>
    <w:rsid w:val="00AB51BD"/>
    <w:rsid w:val="00AC7863"/>
    <w:rsid w:val="00AF00A1"/>
    <w:rsid w:val="00AF26BA"/>
    <w:rsid w:val="00B04DFE"/>
    <w:rsid w:val="00B10C4F"/>
    <w:rsid w:val="00B10D64"/>
    <w:rsid w:val="00B134E2"/>
    <w:rsid w:val="00B15D40"/>
    <w:rsid w:val="00B17746"/>
    <w:rsid w:val="00B30DA8"/>
    <w:rsid w:val="00B33CF6"/>
    <w:rsid w:val="00B369D8"/>
    <w:rsid w:val="00B40B93"/>
    <w:rsid w:val="00B4224E"/>
    <w:rsid w:val="00B506EE"/>
    <w:rsid w:val="00B5095F"/>
    <w:rsid w:val="00B51A15"/>
    <w:rsid w:val="00B522D0"/>
    <w:rsid w:val="00B549AD"/>
    <w:rsid w:val="00B57612"/>
    <w:rsid w:val="00B63A6E"/>
    <w:rsid w:val="00B71E0F"/>
    <w:rsid w:val="00B7437F"/>
    <w:rsid w:val="00B77C85"/>
    <w:rsid w:val="00B808EF"/>
    <w:rsid w:val="00B83FFC"/>
    <w:rsid w:val="00B9128F"/>
    <w:rsid w:val="00B92EC8"/>
    <w:rsid w:val="00B93ADD"/>
    <w:rsid w:val="00B96DF0"/>
    <w:rsid w:val="00B96E6E"/>
    <w:rsid w:val="00BA242F"/>
    <w:rsid w:val="00BA2C4C"/>
    <w:rsid w:val="00BA6324"/>
    <w:rsid w:val="00BA775C"/>
    <w:rsid w:val="00BA7C94"/>
    <w:rsid w:val="00BB4744"/>
    <w:rsid w:val="00BB5A47"/>
    <w:rsid w:val="00BC051C"/>
    <w:rsid w:val="00BC148E"/>
    <w:rsid w:val="00BC37D2"/>
    <w:rsid w:val="00BC6DCE"/>
    <w:rsid w:val="00BC6EE9"/>
    <w:rsid w:val="00BD0C06"/>
    <w:rsid w:val="00BD4106"/>
    <w:rsid w:val="00BE689A"/>
    <w:rsid w:val="00BE6B55"/>
    <w:rsid w:val="00BE6EC5"/>
    <w:rsid w:val="00BE7A4E"/>
    <w:rsid w:val="00C03472"/>
    <w:rsid w:val="00C1231D"/>
    <w:rsid w:val="00C15BC1"/>
    <w:rsid w:val="00C204B9"/>
    <w:rsid w:val="00C22B05"/>
    <w:rsid w:val="00C41017"/>
    <w:rsid w:val="00C45321"/>
    <w:rsid w:val="00C52B69"/>
    <w:rsid w:val="00C67490"/>
    <w:rsid w:val="00C74F01"/>
    <w:rsid w:val="00C75768"/>
    <w:rsid w:val="00C82425"/>
    <w:rsid w:val="00C9027D"/>
    <w:rsid w:val="00C91375"/>
    <w:rsid w:val="00C917DE"/>
    <w:rsid w:val="00C95AF0"/>
    <w:rsid w:val="00CA2531"/>
    <w:rsid w:val="00CA3FE7"/>
    <w:rsid w:val="00CA57D2"/>
    <w:rsid w:val="00CA7D5A"/>
    <w:rsid w:val="00CB0212"/>
    <w:rsid w:val="00CB11CC"/>
    <w:rsid w:val="00CB22CD"/>
    <w:rsid w:val="00CB27C3"/>
    <w:rsid w:val="00CB6E2C"/>
    <w:rsid w:val="00CC0FC5"/>
    <w:rsid w:val="00CC2C7D"/>
    <w:rsid w:val="00CC3F7A"/>
    <w:rsid w:val="00CC45F6"/>
    <w:rsid w:val="00CD0DB2"/>
    <w:rsid w:val="00CD74B7"/>
    <w:rsid w:val="00CD7AC1"/>
    <w:rsid w:val="00CE0DDD"/>
    <w:rsid w:val="00CF4AE3"/>
    <w:rsid w:val="00D1024F"/>
    <w:rsid w:val="00D1101D"/>
    <w:rsid w:val="00D215DA"/>
    <w:rsid w:val="00D228AD"/>
    <w:rsid w:val="00D23C36"/>
    <w:rsid w:val="00D36578"/>
    <w:rsid w:val="00D36F00"/>
    <w:rsid w:val="00D453CF"/>
    <w:rsid w:val="00D518ED"/>
    <w:rsid w:val="00D61049"/>
    <w:rsid w:val="00D74A58"/>
    <w:rsid w:val="00D76F8F"/>
    <w:rsid w:val="00D77698"/>
    <w:rsid w:val="00D827AF"/>
    <w:rsid w:val="00D840DF"/>
    <w:rsid w:val="00D85D27"/>
    <w:rsid w:val="00D86FDF"/>
    <w:rsid w:val="00D90FA5"/>
    <w:rsid w:val="00DA5265"/>
    <w:rsid w:val="00DC7CA1"/>
    <w:rsid w:val="00DD5E70"/>
    <w:rsid w:val="00DE6F6F"/>
    <w:rsid w:val="00DF3FBE"/>
    <w:rsid w:val="00DF59DE"/>
    <w:rsid w:val="00DF6452"/>
    <w:rsid w:val="00DF6D8E"/>
    <w:rsid w:val="00E039B7"/>
    <w:rsid w:val="00E1376F"/>
    <w:rsid w:val="00E16E4E"/>
    <w:rsid w:val="00E1797F"/>
    <w:rsid w:val="00E24B24"/>
    <w:rsid w:val="00E264A0"/>
    <w:rsid w:val="00E304AA"/>
    <w:rsid w:val="00E36B37"/>
    <w:rsid w:val="00E37882"/>
    <w:rsid w:val="00E420E7"/>
    <w:rsid w:val="00E42210"/>
    <w:rsid w:val="00E43148"/>
    <w:rsid w:val="00E45FDF"/>
    <w:rsid w:val="00E4740F"/>
    <w:rsid w:val="00E55435"/>
    <w:rsid w:val="00E55A5B"/>
    <w:rsid w:val="00E606FA"/>
    <w:rsid w:val="00E62F49"/>
    <w:rsid w:val="00E64225"/>
    <w:rsid w:val="00E64BCA"/>
    <w:rsid w:val="00E71998"/>
    <w:rsid w:val="00E73874"/>
    <w:rsid w:val="00E76C6C"/>
    <w:rsid w:val="00E95286"/>
    <w:rsid w:val="00EA2F29"/>
    <w:rsid w:val="00EB2020"/>
    <w:rsid w:val="00EB3842"/>
    <w:rsid w:val="00EC33D2"/>
    <w:rsid w:val="00EC4F47"/>
    <w:rsid w:val="00ED574C"/>
    <w:rsid w:val="00ED65B1"/>
    <w:rsid w:val="00EE6046"/>
    <w:rsid w:val="00EE76CC"/>
    <w:rsid w:val="00EF5D3E"/>
    <w:rsid w:val="00EF5E91"/>
    <w:rsid w:val="00F12073"/>
    <w:rsid w:val="00F12D9A"/>
    <w:rsid w:val="00F1545C"/>
    <w:rsid w:val="00F21BBE"/>
    <w:rsid w:val="00F22B0E"/>
    <w:rsid w:val="00F238D9"/>
    <w:rsid w:val="00F333BB"/>
    <w:rsid w:val="00F4229C"/>
    <w:rsid w:val="00F428CC"/>
    <w:rsid w:val="00F47F82"/>
    <w:rsid w:val="00F51528"/>
    <w:rsid w:val="00F524EE"/>
    <w:rsid w:val="00F61B63"/>
    <w:rsid w:val="00F7222D"/>
    <w:rsid w:val="00F833DF"/>
    <w:rsid w:val="00F90748"/>
    <w:rsid w:val="00F9074D"/>
    <w:rsid w:val="00F95FF2"/>
    <w:rsid w:val="00FA2115"/>
    <w:rsid w:val="00FA6465"/>
    <w:rsid w:val="00FB14E3"/>
    <w:rsid w:val="00FB2C7E"/>
    <w:rsid w:val="00FB6669"/>
    <w:rsid w:val="00FC191E"/>
    <w:rsid w:val="00FC2BFD"/>
    <w:rsid w:val="00FC644E"/>
    <w:rsid w:val="00FD00E3"/>
    <w:rsid w:val="00FD6FD1"/>
    <w:rsid w:val="00FD75A9"/>
    <w:rsid w:val="00FE0D7B"/>
    <w:rsid w:val="00FE156A"/>
    <w:rsid w:val="00FE1860"/>
    <w:rsid w:val="00FE368F"/>
    <w:rsid w:val="00FE450E"/>
    <w:rsid w:val="00FE4985"/>
    <w:rsid w:val="00FE4D54"/>
    <w:rsid w:val="00FF2D7E"/>
    <w:rsid w:val="00FF61EE"/>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F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3FFC"/>
  </w:style>
  <w:style w:type="paragraph" w:styleId="a5">
    <w:name w:val="footer"/>
    <w:basedOn w:val="a"/>
    <w:link w:val="a6"/>
    <w:uiPriority w:val="99"/>
    <w:unhideWhenUsed/>
    <w:rsid w:val="00B83F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FFC"/>
  </w:style>
  <w:style w:type="paragraph" w:styleId="a7">
    <w:name w:val="Balloon Text"/>
    <w:basedOn w:val="a"/>
    <w:link w:val="a8"/>
    <w:uiPriority w:val="99"/>
    <w:semiHidden/>
    <w:unhideWhenUsed/>
    <w:rsid w:val="00B83F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3FFC"/>
    <w:rPr>
      <w:rFonts w:ascii="Tahoma" w:hAnsi="Tahoma" w:cs="Tahoma"/>
      <w:sz w:val="16"/>
      <w:szCs w:val="16"/>
    </w:rPr>
  </w:style>
  <w:style w:type="paragraph" w:styleId="a9">
    <w:name w:val="List Paragraph"/>
    <w:basedOn w:val="a"/>
    <w:uiPriority w:val="1"/>
    <w:qFormat/>
    <w:rsid w:val="00CC2C7D"/>
    <w:pPr>
      <w:ind w:left="720"/>
      <w:contextualSpacing/>
    </w:pPr>
  </w:style>
  <w:style w:type="character" w:customStyle="1" w:styleId="aa">
    <w:name w:val="Основной текст_"/>
    <w:basedOn w:val="a0"/>
    <w:link w:val="3"/>
    <w:rsid w:val="00CC2C7D"/>
    <w:rPr>
      <w:rFonts w:ascii="Times New Roman" w:eastAsia="Times New Roman" w:hAnsi="Times New Roman" w:cs="Times New Roman"/>
      <w:spacing w:val="1"/>
      <w:shd w:val="clear" w:color="auto" w:fill="FFFFFF"/>
    </w:rPr>
  </w:style>
  <w:style w:type="character" w:customStyle="1" w:styleId="1">
    <w:name w:val="Основной текст1"/>
    <w:basedOn w:val="aa"/>
    <w:rsid w:val="00CC2C7D"/>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105pt0pt">
    <w:name w:val="Основной текст + 10;5 pt;Полужирный;Интервал 0 pt"/>
    <w:basedOn w:val="aa"/>
    <w:rsid w:val="00CC2C7D"/>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character" w:customStyle="1" w:styleId="Calibri0pt">
    <w:name w:val="Основной текст + Calibri;Полужирный;Интервал 0 pt"/>
    <w:basedOn w:val="aa"/>
    <w:rsid w:val="00CC2C7D"/>
    <w:rPr>
      <w:rFonts w:ascii="Calibri" w:eastAsia="Calibri" w:hAnsi="Calibri" w:cs="Calibri"/>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a"/>
    <w:rsid w:val="00CC2C7D"/>
    <w:pPr>
      <w:widowControl w:val="0"/>
      <w:shd w:val="clear" w:color="auto" w:fill="FFFFFF"/>
      <w:spacing w:before="1080" w:after="300" w:line="322" w:lineRule="exact"/>
    </w:pPr>
    <w:rPr>
      <w:rFonts w:ascii="Times New Roman" w:eastAsia="Times New Roman" w:hAnsi="Times New Roman" w:cs="Times New Roman"/>
      <w:spacing w:val="1"/>
    </w:rPr>
  </w:style>
  <w:style w:type="paragraph" w:styleId="ab">
    <w:name w:val="Body Text"/>
    <w:basedOn w:val="a"/>
    <w:link w:val="ac"/>
    <w:uiPriority w:val="99"/>
    <w:rsid w:val="00884BC0"/>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884BC0"/>
    <w:rPr>
      <w:rFonts w:ascii="Times New Roman" w:eastAsia="Times New Roman" w:hAnsi="Times New Roman" w:cs="Times New Roman"/>
      <w:sz w:val="24"/>
      <w:szCs w:val="24"/>
      <w:lang w:eastAsia="ru-RU"/>
    </w:rPr>
  </w:style>
  <w:style w:type="paragraph" w:styleId="ad">
    <w:name w:val="Body Text Indent"/>
    <w:aliases w:val="текст,Основной текст без отступа"/>
    <w:basedOn w:val="a"/>
    <w:link w:val="ae"/>
    <w:uiPriority w:val="99"/>
    <w:rsid w:val="00884BC0"/>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без отступа Знак"/>
    <w:basedOn w:val="a0"/>
    <w:link w:val="ad"/>
    <w:uiPriority w:val="99"/>
    <w:rsid w:val="00884BC0"/>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3F57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57C9"/>
    <w:pPr>
      <w:widowControl w:val="0"/>
      <w:spacing w:after="0" w:line="240" w:lineRule="auto"/>
    </w:pPr>
    <w:rPr>
      <w:lang w:val="en-US"/>
    </w:rPr>
  </w:style>
  <w:style w:type="paragraph" w:styleId="af">
    <w:name w:val="Normal (Web)"/>
    <w:basedOn w:val="a"/>
    <w:uiPriority w:val="99"/>
    <w:unhideWhenUsed/>
    <w:rsid w:val="00801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rsid w:val="001614D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1614D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
    <w:basedOn w:val="2"/>
    <w:rsid w:val="008E196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8E1966"/>
    <w:rPr>
      <w:rFonts w:ascii="Times New Roman" w:eastAsia="Times New Roman" w:hAnsi="Times New Roman" w:cs="Times New Roman"/>
      <w:b w:val="0"/>
      <w:bCs w:val="0"/>
      <w:i w:val="0"/>
      <w:iCs w:val="0"/>
      <w:smallCaps w:val="0"/>
      <w:strike w:val="0"/>
      <w:u w:val="none"/>
    </w:rPr>
  </w:style>
  <w:style w:type="character" w:customStyle="1" w:styleId="70">
    <w:name w:val="Основной текст (7)"/>
    <w:basedOn w:val="7"/>
    <w:rsid w:val="008E196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ArialUnicodeMS6pt">
    <w:name w:val="Основной текст (2) + Arial Unicode MS;6 pt"/>
    <w:basedOn w:val="2"/>
    <w:rsid w:val="0054317F"/>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ru-RU" w:eastAsia="ru-RU" w:bidi="ru-RU"/>
    </w:rPr>
  </w:style>
  <w:style w:type="character" w:customStyle="1" w:styleId="212pt">
    <w:name w:val="Основной текст (2) + 12 pt"/>
    <w:basedOn w:val="2"/>
    <w:rsid w:val="005431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
    <w:basedOn w:val="a0"/>
    <w:rsid w:val="00CB021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 + Курсив"/>
    <w:basedOn w:val="a0"/>
    <w:rsid w:val="00CB021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styleId="af0">
    <w:name w:val="Strong"/>
    <w:basedOn w:val="a0"/>
    <w:uiPriority w:val="22"/>
    <w:qFormat/>
    <w:rsid w:val="005A55C9"/>
    <w:rPr>
      <w:b/>
      <w:bCs/>
    </w:rPr>
  </w:style>
  <w:style w:type="paragraph" w:customStyle="1" w:styleId="font7">
    <w:name w:val="font_7"/>
    <w:basedOn w:val="a"/>
    <w:rsid w:val="004D2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pt">
    <w:name w:val="Основной текст (2) + 9 pt"/>
    <w:basedOn w:val="a0"/>
    <w:rsid w:val="00751AD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table" w:styleId="af1">
    <w:name w:val="Table Grid"/>
    <w:basedOn w:val="a1"/>
    <w:rsid w:val="0075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5pt">
    <w:name w:val="Основной текст (2) + 8;5 pt"/>
    <w:basedOn w:val="2"/>
    <w:rsid w:val="00751AD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Default">
    <w:name w:val="Default"/>
    <w:rsid w:val="004B52B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uiPriority w:val="99"/>
    <w:rsid w:val="00731BF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F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3FFC"/>
  </w:style>
  <w:style w:type="paragraph" w:styleId="a5">
    <w:name w:val="footer"/>
    <w:basedOn w:val="a"/>
    <w:link w:val="a6"/>
    <w:uiPriority w:val="99"/>
    <w:unhideWhenUsed/>
    <w:rsid w:val="00B83F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FFC"/>
  </w:style>
  <w:style w:type="paragraph" w:styleId="a7">
    <w:name w:val="Balloon Text"/>
    <w:basedOn w:val="a"/>
    <w:link w:val="a8"/>
    <w:uiPriority w:val="99"/>
    <w:semiHidden/>
    <w:unhideWhenUsed/>
    <w:rsid w:val="00B83F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3FFC"/>
    <w:rPr>
      <w:rFonts w:ascii="Tahoma" w:hAnsi="Tahoma" w:cs="Tahoma"/>
      <w:sz w:val="16"/>
      <w:szCs w:val="16"/>
    </w:rPr>
  </w:style>
  <w:style w:type="paragraph" w:styleId="a9">
    <w:name w:val="List Paragraph"/>
    <w:basedOn w:val="a"/>
    <w:uiPriority w:val="1"/>
    <w:qFormat/>
    <w:rsid w:val="00CC2C7D"/>
    <w:pPr>
      <w:ind w:left="720"/>
      <w:contextualSpacing/>
    </w:pPr>
  </w:style>
  <w:style w:type="character" w:customStyle="1" w:styleId="aa">
    <w:name w:val="Основной текст_"/>
    <w:basedOn w:val="a0"/>
    <w:link w:val="3"/>
    <w:rsid w:val="00CC2C7D"/>
    <w:rPr>
      <w:rFonts w:ascii="Times New Roman" w:eastAsia="Times New Roman" w:hAnsi="Times New Roman" w:cs="Times New Roman"/>
      <w:spacing w:val="1"/>
      <w:shd w:val="clear" w:color="auto" w:fill="FFFFFF"/>
    </w:rPr>
  </w:style>
  <w:style w:type="character" w:customStyle="1" w:styleId="1">
    <w:name w:val="Основной текст1"/>
    <w:basedOn w:val="aa"/>
    <w:rsid w:val="00CC2C7D"/>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105pt0pt">
    <w:name w:val="Основной текст + 10;5 pt;Полужирный;Интервал 0 pt"/>
    <w:basedOn w:val="aa"/>
    <w:rsid w:val="00CC2C7D"/>
    <w:rPr>
      <w:rFonts w:ascii="Times New Roman" w:eastAsia="Times New Roman" w:hAnsi="Times New Roman" w:cs="Times New Roman"/>
      <w:b/>
      <w:bCs/>
      <w:color w:val="000000"/>
      <w:spacing w:val="2"/>
      <w:w w:val="100"/>
      <w:position w:val="0"/>
      <w:sz w:val="21"/>
      <w:szCs w:val="21"/>
      <w:shd w:val="clear" w:color="auto" w:fill="FFFFFF"/>
      <w:lang w:val="ru-RU" w:eastAsia="ru-RU" w:bidi="ru-RU"/>
    </w:rPr>
  </w:style>
  <w:style w:type="character" w:customStyle="1" w:styleId="Calibri0pt">
    <w:name w:val="Основной текст + Calibri;Полужирный;Интервал 0 pt"/>
    <w:basedOn w:val="aa"/>
    <w:rsid w:val="00CC2C7D"/>
    <w:rPr>
      <w:rFonts w:ascii="Calibri" w:eastAsia="Calibri" w:hAnsi="Calibri" w:cs="Calibri"/>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a"/>
    <w:rsid w:val="00CC2C7D"/>
    <w:pPr>
      <w:widowControl w:val="0"/>
      <w:shd w:val="clear" w:color="auto" w:fill="FFFFFF"/>
      <w:spacing w:before="1080" w:after="300" w:line="322" w:lineRule="exact"/>
    </w:pPr>
    <w:rPr>
      <w:rFonts w:ascii="Times New Roman" w:eastAsia="Times New Roman" w:hAnsi="Times New Roman" w:cs="Times New Roman"/>
      <w:spacing w:val="1"/>
    </w:rPr>
  </w:style>
  <w:style w:type="paragraph" w:styleId="ab">
    <w:name w:val="Body Text"/>
    <w:basedOn w:val="a"/>
    <w:link w:val="ac"/>
    <w:uiPriority w:val="99"/>
    <w:rsid w:val="00884BC0"/>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884BC0"/>
    <w:rPr>
      <w:rFonts w:ascii="Times New Roman" w:eastAsia="Times New Roman" w:hAnsi="Times New Roman" w:cs="Times New Roman"/>
      <w:sz w:val="24"/>
      <w:szCs w:val="24"/>
      <w:lang w:eastAsia="ru-RU"/>
    </w:rPr>
  </w:style>
  <w:style w:type="paragraph" w:styleId="ad">
    <w:name w:val="Body Text Indent"/>
    <w:aliases w:val="текст,Основной текст без отступа"/>
    <w:basedOn w:val="a"/>
    <w:link w:val="ae"/>
    <w:uiPriority w:val="99"/>
    <w:rsid w:val="00884BC0"/>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без отступа Знак"/>
    <w:basedOn w:val="a0"/>
    <w:link w:val="ad"/>
    <w:uiPriority w:val="99"/>
    <w:rsid w:val="00884BC0"/>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3F57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57C9"/>
    <w:pPr>
      <w:widowControl w:val="0"/>
      <w:spacing w:after="0" w:line="240" w:lineRule="auto"/>
    </w:pPr>
    <w:rPr>
      <w:lang w:val="en-US"/>
    </w:rPr>
  </w:style>
  <w:style w:type="paragraph" w:styleId="af">
    <w:name w:val="Normal (Web)"/>
    <w:basedOn w:val="a"/>
    <w:uiPriority w:val="99"/>
    <w:unhideWhenUsed/>
    <w:rsid w:val="00801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rsid w:val="001614D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1614D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
    <w:basedOn w:val="2"/>
    <w:rsid w:val="008E196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8E1966"/>
    <w:rPr>
      <w:rFonts w:ascii="Times New Roman" w:eastAsia="Times New Roman" w:hAnsi="Times New Roman" w:cs="Times New Roman"/>
      <w:b w:val="0"/>
      <w:bCs w:val="0"/>
      <w:i w:val="0"/>
      <w:iCs w:val="0"/>
      <w:smallCaps w:val="0"/>
      <w:strike w:val="0"/>
      <w:u w:val="none"/>
    </w:rPr>
  </w:style>
  <w:style w:type="character" w:customStyle="1" w:styleId="70">
    <w:name w:val="Основной текст (7)"/>
    <w:basedOn w:val="7"/>
    <w:rsid w:val="008E196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ArialUnicodeMS6pt">
    <w:name w:val="Основной текст (2) + Arial Unicode MS;6 pt"/>
    <w:basedOn w:val="2"/>
    <w:rsid w:val="0054317F"/>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ru-RU" w:eastAsia="ru-RU" w:bidi="ru-RU"/>
    </w:rPr>
  </w:style>
  <w:style w:type="character" w:customStyle="1" w:styleId="212pt">
    <w:name w:val="Основной текст (2) + 12 pt"/>
    <w:basedOn w:val="2"/>
    <w:rsid w:val="005431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
    <w:basedOn w:val="a0"/>
    <w:rsid w:val="00CB021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 + Курсив"/>
    <w:basedOn w:val="a0"/>
    <w:rsid w:val="00CB021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styleId="af0">
    <w:name w:val="Strong"/>
    <w:basedOn w:val="a0"/>
    <w:uiPriority w:val="22"/>
    <w:qFormat/>
    <w:rsid w:val="005A55C9"/>
    <w:rPr>
      <w:b/>
      <w:bCs/>
    </w:rPr>
  </w:style>
  <w:style w:type="paragraph" w:customStyle="1" w:styleId="font7">
    <w:name w:val="font_7"/>
    <w:basedOn w:val="a"/>
    <w:rsid w:val="004D2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pt">
    <w:name w:val="Основной текст (2) + 9 pt"/>
    <w:basedOn w:val="a0"/>
    <w:rsid w:val="00751AD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table" w:styleId="af1">
    <w:name w:val="Table Grid"/>
    <w:basedOn w:val="a1"/>
    <w:rsid w:val="0075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5pt">
    <w:name w:val="Основной текст (2) + 8;5 pt"/>
    <w:basedOn w:val="2"/>
    <w:rsid w:val="00751AD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Default">
    <w:name w:val="Default"/>
    <w:rsid w:val="004B52B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uiPriority w:val="99"/>
    <w:rsid w:val="00731BF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098">
      <w:bodyDiv w:val="1"/>
      <w:marLeft w:val="0"/>
      <w:marRight w:val="0"/>
      <w:marTop w:val="0"/>
      <w:marBottom w:val="0"/>
      <w:divBdr>
        <w:top w:val="none" w:sz="0" w:space="0" w:color="auto"/>
        <w:left w:val="none" w:sz="0" w:space="0" w:color="auto"/>
        <w:bottom w:val="none" w:sz="0" w:space="0" w:color="auto"/>
        <w:right w:val="none" w:sz="0" w:space="0" w:color="auto"/>
      </w:divBdr>
    </w:div>
    <w:div w:id="152137736">
      <w:bodyDiv w:val="1"/>
      <w:marLeft w:val="0"/>
      <w:marRight w:val="0"/>
      <w:marTop w:val="0"/>
      <w:marBottom w:val="0"/>
      <w:divBdr>
        <w:top w:val="none" w:sz="0" w:space="0" w:color="auto"/>
        <w:left w:val="none" w:sz="0" w:space="0" w:color="auto"/>
        <w:bottom w:val="none" w:sz="0" w:space="0" w:color="auto"/>
        <w:right w:val="none" w:sz="0" w:space="0" w:color="auto"/>
      </w:divBdr>
    </w:div>
    <w:div w:id="369651746">
      <w:bodyDiv w:val="1"/>
      <w:marLeft w:val="0"/>
      <w:marRight w:val="0"/>
      <w:marTop w:val="0"/>
      <w:marBottom w:val="0"/>
      <w:divBdr>
        <w:top w:val="none" w:sz="0" w:space="0" w:color="auto"/>
        <w:left w:val="none" w:sz="0" w:space="0" w:color="auto"/>
        <w:bottom w:val="none" w:sz="0" w:space="0" w:color="auto"/>
        <w:right w:val="none" w:sz="0" w:space="0" w:color="auto"/>
      </w:divBdr>
    </w:div>
    <w:div w:id="599030669">
      <w:bodyDiv w:val="1"/>
      <w:marLeft w:val="0"/>
      <w:marRight w:val="0"/>
      <w:marTop w:val="0"/>
      <w:marBottom w:val="0"/>
      <w:divBdr>
        <w:top w:val="none" w:sz="0" w:space="0" w:color="auto"/>
        <w:left w:val="none" w:sz="0" w:space="0" w:color="auto"/>
        <w:bottom w:val="none" w:sz="0" w:space="0" w:color="auto"/>
        <w:right w:val="none" w:sz="0" w:space="0" w:color="auto"/>
      </w:divBdr>
    </w:div>
    <w:div w:id="684554350">
      <w:bodyDiv w:val="1"/>
      <w:marLeft w:val="0"/>
      <w:marRight w:val="0"/>
      <w:marTop w:val="0"/>
      <w:marBottom w:val="0"/>
      <w:divBdr>
        <w:top w:val="none" w:sz="0" w:space="0" w:color="auto"/>
        <w:left w:val="none" w:sz="0" w:space="0" w:color="auto"/>
        <w:bottom w:val="none" w:sz="0" w:space="0" w:color="auto"/>
        <w:right w:val="none" w:sz="0" w:space="0" w:color="auto"/>
      </w:divBdr>
    </w:div>
    <w:div w:id="746925294">
      <w:bodyDiv w:val="1"/>
      <w:marLeft w:val="0"/>
      <w:marRight w:val="0"/>
      <w:marTop w:val="0"/>
      <w:marBottom w:val="0"/>
      <w:divBdr>
        <w:top w:val="none" w:sz="0" w:space="0" w:color="auto"/>
        <w:left w:val="none" w:sz="0" w:space="0" w:color="auto"/>
        <w:bottom w:val="none" w:sz="0" w:space="0" w:color="auto"/>
        <w:right w:val="none" w:sz="0" w:space="0" w:color="auto"/>
      </w:divBdr>
    </w:div>
    <w:div w:id="1113132497">
      <w:bodyDiv w:val="1"/>
      <w:marLeft w:val="0"/>
      <w:marRight w:val="0"/>
      <w:marTop w:val="0"/>
      <w:marBottom w:val="0"/>
      <w:divBdr>
        <w:top w:val="none" w:sz="0" w:space="0" w:color="auto"/>
        <w:left w:val="none" w:sz="0" w:space="0" w:color="auto"/>
        <w:bottom w:val="none" w:sz="0" w:space="0" w:color="auto"/>
        <w:right w:val="none" w:sz="0" w:space="0" w:color="auto"/>
      </w:divBdr>
    </w:div>
    <w:div w:id="1503475285">
      <w:bodyDiv w:val="1"/>
      <w:marLeft w:val="0"/>
      <w:marRight w:val="0"/>
      <w:marTop w:val="0"/>
      <w:marBottom w:val="0"/>
      <w:divBdr>
        <w:top w:val="none" w:sz="0" w:space="0" w:color="auto"/>
        <w:left w:val="none" w:sz="0" w:space="0" w:color="auto"/>
        <w:bottom w:val="none" w:sz="0" w:space="0" w:color="auto"/>
        <w:right w:val="none" w:sz="0" w:space="0" w:color="auto"/>
      </w:divBdr>
    </w:div>
    <w:div w:id="1650554571">
      <w:bodyDiv w:val="1"/>
      <w:marLeft w:val="0"/>
      <w:marRight w:val="0"/>
      <w:marTop w:val="0"/>
      <w:marBottom w:val="0"/>
      <w:divBdr>
        <w:top w:val="none" w:sz="0" w:space="0" w:color="auto"/>
        <w:left w:val="none" w:sz="0" w:space="0" w:color="auto"/>
        <w:bottom w:val="none" w:sz="0" w:space="0" w:color="auto"/>
        <w:right w:val="none" w:sz="0" w:space="0" w:color="auto"/>
      </w:divBdr>
    </w:div>
    <w:div w:id="1720975588">
      <w:bodyDiv w:val="1"/>
      <w:marLeft w:val="0"/>
      <w:marRight w:val="0"/>
      <w:marTop w:val="0"/>
      <w:marBottom w:val="0"/>
      <w:divBdr>
        <w:top w:val="none" w:sz="0" w:space="0" w:color="auto"/>
        <w:left w:val="none" w:sz="0" w:space="0" w:color="auto"/>
        <w:bottom w:val="none" w:sz="0" w:space="0" w:color="auto"/>
        <w:right w:val="none" w:sz="0" w:space="0" w:color="auto"/>
      </w:divBdr>
    </w:div>
    <w:div w:id="1957101704">
      <w:bodyDiv w:val="1"/>
      <w:marLeft w:val="0"/>
      <w:marRight w:val="0"/>
      <w:marTop w:val="0"/>
      <w:marBottom w:val="0"/>
      <w:divBdr>
        <w:top w:val="none" w:sz="0" w:space="0" w:color="auto"/>
        <w:left w:val="none" w:sz="0" w:space="0" w:color="auto"/>
        <w:bottom w:val="none" w:sz="0" w:space="0" w:color="auto"/>
        <w:right w:val="none" w:sz="0" w:space="0" w:color="auto"/>
      </w:divBdr>
    </w:div>
    <w:div w:id="2081712426">
      <w:bodyDiv w:val="1"/>
      <w:marLeft w:val="0"/>
      <w:marRight w:val="0"/>
      <w:marTop w:val="0"/>
      <w:marBottom w:val="0"/>
      <w:divBdr>
        <w:top w:val="none" w:sz="0" w:space="0" w:color="auto"/>
        <w:left w:val="none" w:sz="0" w:space="0" w:color="auto"/>
        <w:bottom w:val="none" w:sz="0" w:space="0" w:color="auto"/>
        <w:right w:val="none" w:sz="0" w:space="0" w:color="auto"/>
      </w:divBdr>
    </w:div>
    <w:div w:id="2116704989">
      <w:bodyDiv w:val="1"/>
      <w:marLeft w:val="0"/>
      <w:marRight w:val="0"/>
      <w:marTop w:val="0"/>
      <w:marBottom w:val="0"/>
      <w:divBdr>
        <w:top w:val="none" w:sz="0" w:space="0" w:color="auto"/>
        <w:left w:val="none" w:sz="0" w:space="0" w:color="auto"/>
        <w:bottom w:val="none" w:sz="0" w:space="0" w:color="auto"/>
        <w:right w:val="none" w:sz="0" w:space="0" w:color="auto"/>
      </w:divBdr>
    </w:div>
    <w:div w:id="21317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meshki.ru/upload/postanovleniya/pa%20232-2016.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ameshki.ru/upload/postanovleniya/pa%20243-2016_.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meshki.ru/upload/postanovleniya/pa%20235-2016.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ameshki.ru/upload/postanovleniya/pa%20239-2016.doc" TargetMode="External"/><Relationship Id="rId4" Type="http://schemas.microsoft.com/office/2007/relationships/stylesWithEffects" Target="stylesWithEffects.xml"/><Relationship Id="rId9" Type="http://schemas.openxmlformats.org/officeDocument/2006/relationships/hyperlink" Target="http://rameshki.ru/upload/postanovleniya/pa%20234-2016.doc" TargetMode="External"/><Relationship Id="rId14" Type="http://schemas.openxmlformats.org/officeDocument/2006/relationships/hyperlink" Target="http://rameshki.ru/upload/postanovleniya/pa%20240-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6EC0-ED01-41CB-8187-30D5B8F4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9140</Words>
  <Characters>52104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2</cp:revision>
  <dcterms:created xsi:type="dcterms:W3CDTF">2019-08-07T10:17:00Z</dcterms:created>
  <dcterms:modified xsi:type="dcterms:W3CDTF">2019-08-07T10:17:00Z</dcterms:modified>
</cp:coreProperties>
</file>