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E2" w:rsidRPr="00FD1FA9" w:rsidRDefault="000629E2" w:rsidP="00FD1FA9">
      <w:pPr>
        <w:jc w:val="center"/>
        <w:rPr>
          <w:rFonts w:ascii="Arial" w:hAnsi="Arial" w:cs="Arial"/>
          <w:szCs w:val="28"/>
        </w:rPr>
      </w:pPr>
      <w:r w:rsidRPr="00FD1FA9">
        <w:rPr>
          <w:rFonts w:ascii="Arial" w:hAnsi="Arial" w:cs="Arial"/>
          <w:szCs w:val="28"/>
        </w:rPr>
        <w:t xml:space="preserve">СОВЕТ </w:t>
      </w:r>
      <w:r w:rsidR="00FD1FA9">
        <w:rPr>
          <w:rFonts w:ascii="Arial" w:hAnsi="Arial" w:cs="Arial"/>
          <w:szCs w:val="28"/>
        </w:rPr>
        <w:t xml:space="preserve"> </w:t>
      </w:r>
      <w:r w:rsidRPr="00FD1FA9">
        <w:rPr>
          <w:rFonts w:ascii="Arial" w:hAnsi="Arial" w:cs="Arial"/>
          <w:szCs w:val="28"/>
        </w:rPr>
        <w:t xml:space="preserve">ДЕПУТАТОВ  </w:t>
      </w:r>
      <w:r w:rsidR="00C33629" w:rsidRPr="00FD1FA9">
        <w:rPr>
          <w:rFonts w:ascii="Arial" w:hAnsi="Arial" w:cs="Arial"/>
          <w:szCs w:val="28"/>
        </w:rPr>
        <w:t>БЕЛЯНИЦ</w:t>
      </w:r>
      <w:r w:rsidRPr="00FD1FA9">
        <w:rPr>
          <w:rFonts w:ascii="Arial" w:hAnsi="Arial" w:cs="Arial"/>
          <w:szCs w:val="28"/>
        </w:rPr>
        <w:t xml:space="preserve">КОГО </w:t>
      </w:r>
      <w:r w:rsidR="00FD1FA9">
        <w:rPr>
          <w:rFonts w:ascii="Arial" w:hAnsi="Arial" w:cs="Arial"/>
          <w:szCs w:val="28"/>
        </w:rPr>
        <w:t xml:space="preserve"> </w:t>
      </w:r>
      <w:r w:rsidRPr="00FD1FA9">
        <w:rPr>
          <w:rFonts w:ascii="Arial" w:hAnsi="Arial" w:cs="Arial"/>
          <w:szCs w:val="28"/>
        </w:rPr>
        <w:t>СЕЛЬСКОГО</w:t>
      </w:r>
      <w:r w:rsidR="00FD1FA9">
        <w:rPr>
          <w:rFonts w:ascii="Arial" w:hAnsi="Arial" w:cs="Arial"/>
          <w:szCs w:val="28"/>
        </w:rPr>
        <w:t xml:space="preserve"> </w:t>
      </w:r>
      <w:r w:rsidRPr="00FD1FA9">
        <w:rPr>
          <w:rFonts w:ascii="Arial" w:hAnsi="Arial" w:cs="Arial"/>
          <w:szCs w:val="28"/>
        </w:rPr>
        <w:t xml:space="preserve"> ПОСЕЛЕНИЯ</w:t>
      </w:r>
      <w:r w:rsidRPr="00FD1FA9">
        <w:rPr>
          <w:rFonts w:ascii="Arial" w:hAnsi="Arial" w:cs="Arial"/>
          <w:szCs w:val="28"/>
        </w:rPr>
        <w:br/>
        <w:t xml:space="preserve">СОНКОВСКОГО </w:t>
      </w:r>
      <w:r w:rsidR="00FD1FA9">
        <w:rPr>
          <w:rFonts w:ascii="Arial" w:hAnsi="Arial" w:cs="Arial"/>
          <w:szCs w:val="28"/>
        </w:rPr>
        <w:t xml:space="preserve"> </w:t>
      </w:r>
      <w:r w:rsidRPr="00FD1FA9">
        <w:rPr>
          <w:rFonts w:ascii="Arial" w:hAnsi="Arial" w:cs="Arial"/>
          <w:szCs w:val="28"/>
        </w:rPr>
        <w:t>РАЙОНА</w:t>
      </w:r>
      <w:r w:rsidR="00FD1FA9">
        <w:rPr>
          <w:rFonts w:ascii="Arial" w:hAnsi="Arial" w:cs="Arial"/>
          <w:szCs w:val="28"/>
        </w:rPr>
        <w:t xml:space="preserve"> </w:t>
      </w:r>
      <w:r w:rsidRPr="00FD1FA9">
        <w:rPr>
          <w:rFonts w:ascii="Arial" w:hAnsi="Arial" w:cs="Arial"/>
          <w:szCs w:val="28"/>
        </w:rPr>
        <w:t xml:space="preserve"> ТВЕРСКОЙ </w:t>
      </w:r>
      <w:r w:rsidR="00FD1FA9">
        <w:rPr>
          <w:rFonts w:ascii="Arial" w:hAnsi="Arial" w:cs="Arial"/>
          <w:szCs w:val="28"/>
        </w:rPr>
        <w:t xml:space="preserve"> </w:t>
      </w:r>
      <w:r w:rsidRPr="00FD1FA9">
        <w:rPr>
          <w:rFonts w:ascii="Arial" w:hAnsi="Arial" w:cs="Arial"/>
          <w:szCs w:val="28"/>
        </w:rPr>
        <w:t>ОБЛАСТИ</w:t>
      </w:r>
    </w:p>
    <w:p w:rsidR="000629E2" w:rsidRPr="00FD1FA9" w:rsidRDefault="000629E2" w:rsidP="00FD1FA9">
      <w:pPr>
        <w:jc w:val="center"/>
        <w:rPr>
          <w:rFonts w:ascii="Arial" w:hAnsi="Arial" w:cs="Arial"/>
        </w:rPr>
      </w:pPr>
    </w:p>
    <w:p w:rsidR="000629E2" w:rsidRPr="00FD1FA9" w:rsidRDefault="000629E2" w:rsidP="00FD1FA9">
      <w:pPr>
        <w:pStyle w:val="2"/>
        <w:rPr>
          <w:rFonts w:ascii="Arial" w:hAnsi="Arial" w:cs="Arial"/>
          <w:b w:val="0"/>
          <w:sz w:val="24"/>
        </w:rPr>
      </w:pPr>
      <w:r w:rsidRPr="00FD1FA9">
        <w:rPr>
          <w:rFonts w:ascii="Arial" w:hAnsi="Arial" w:cs="Arial"/>
          <w:b w:val="0"/>
          <w:sz w:val="24"/>
        </w:rPr>
        <w:t>РЕШЕНИЕ</w:t>
      </w:r>
    </w:p>
    <w:p w:rsidR="000629E2" w:rsidRDefault="000629E2">
      <w:pPr>
        <w:jc w:val="center"/>
        <w:rPr>
          <w:rFonts w:ascii="Arial" w:hAnsi="Arial" w:cs="Arial"/>
          <w:bCs/>
        </w:rPr>
      </w:pPr>
    </w:p>
    <w:p w:rsidR="000629E2" w:rsidRDefault="00FD1FA9">
      <w:pPr>
        <w:rPr>
          <w:rFonts w:ascii="Arial" w:hAnsi="Arial" w:cs="Arial"/>
          <w:bCs/>
        </w:rPr>
      </w:pPr>
      <w:r>
        <w:rPr>
          <w:rFonts w:ascii="Arial" w:hAnsi="Arial" w:cs="Arial"/>
          <w:bCs/>
        </w:rPr>
        <w:t>17.</w:t>
      </w:r>
      <w:r w:rsidR="0030422A">
        <w:rPr>
          <w:rFonts w:ascii="Arial" w:hAnsi="Arial" w:cs="Arial"/>
          <w:bCs/>
        </w:rPr>
        <w:t>04.</w:t>
      </w:r>
      <w:r w:rsidR="000629E2">
        <w:rPr>
          <w:rFonts w:ascii="Arial" w:hAnsi="Arial" w:cs="Arial"/>
          <w:bCs/>
        </w:rPr>
        <w:t>20</w:t>
      </w:r>
      <w:r w:rsidR="000629E2" w:rsidRPr="00B3398C">
        <w:rPr>
          <w:rFonts w:ascii="Arial" w:hAnsi="Arial" w:cs="Arial"/>
          <w:bCs/>
        </w:rPr>
        <w:t>1</w:t>
      </w:r>
      <w:r w:rsidR="005D63EF">
        <w:rPr>
          <w:rFonts w:ascii="Arial" w:hAnsi="Arial" w:cs="Arial"/>
          <w:bCs/>
        </w:rPr>
        <w:t>9</w:t>
      </w:r>
      <w:r w:rsidR="000629E2">
        <w:rPr>
          <w:rFonts w:ascii="Arial" w:hAnsi="Arial" w:cs="Arial"/>
          <w:bCs/>
        </w:rPr>
        <w:t xml:space="preserve"> </w:t>
      </w:r>
      <w:r w:rsidR="0030422A">
        <w:rPr>
          <w:rFonts w:ascii="Arial" w:hAnsi="Arial" w:cs="Arial"/>
          <w:bCs/>
        </w:rPr>
        <w:t xml:space="preserve"> </w:t>
      </w:r>
      <w:r w:rsidR="000629E2">
        <w:rPr>
          <w:rFonts w:ascii="Arial" w:hAnsi="Arial" w:cs="Arial"/>
          <w:bCs/>
        </w:rPr>
        <w:t xml:space="preserve">                            </w:t>
      </w:r>
      <w:r>
        <w:rPr>
          <w:rFonts w:ascii="Arial" w:hAnsi="Arial" w:cs="Arial"/>
          <w:bCs/>
        </w:rPr>
        <w:t xml:space="preserve">               </w:t>
      </w:r>
      <w:r w:rsidR="000629E2">
        <w:rPr>
          <w:rFonts w:ascii="Arial" w:hAnsi="Arial" w:cs="Arial"/>
          <w:bCs/>
        </w:rPr>
        <w:t xml:space="preserve">  с. </w:t>
      </w:r>
      <w:r w:rsidR="00B662C7">
        <w:rPr>
          <w:rFonts w:ascii="Arial" w:hAnsi="Arial" w:cs="Arial"/>
          <w:bCs/>
        </w:rPr>
        <w:t>Беляницы</w:t>
      </w:r>
      <w:r w:rsidR="000629E2">
        <w:rPr>
          <w:rFonts w:ascii="Arial" w:hAnsi="Arial" w:cs="Arial"/>
          <w:bCs/>
        </w:rPr>
        <w:t xml:space="preserve">           </w:t>
      </w:r>
      <w:r w:rsidR="0030422A">
        <w:rPr>
          <w:rFonts w:ascii="Arial" w:hAnsi="Arial" w:cs="Arial"/>
          <w:bCs/>
        </w:rPr>
        <w:t xml:space="preserve">                    </w:t>
      </w:r>
      <w:r w:rsidR="000629E2">
        <w:rPr>
          <w:rFonts w:ascii="Arial" w:hAnsi="Arial" w:cs="Arial"/>
          <w:bCs/>
        </w:rPr>
        <w:t xml:space="preserve">              </w:t>
      </w:r>
      <w:r>
        <w:rPr>
          <w:rFonts w:ascii="Arial" w:hAnsi="Arial" w:cs="Arial"/>
          <w:bCs/>
        </w:rPr>
        <w:t xml:space="preserve">      </w:t>
      </w:r>
      <w:r w:rsidR="000629E2">
        <w:rPr>
          <w:rFonts w:ascii="Arial" w:hAnsi="Arial" w:cs="Arial"/>
          <w:bCs/>
        </w:rPr>
        <w:t xml:space="preserve">    №</w:t>
      </w:r>
      <w:r>
        <w:rPr>
          <w:rFonts w:ascii="Arial" w:hAnsi="Arial" w:cs="Arial"/>
          <w:bCs/>
        </w:rPr>
        <w:t xml:space="preserve"> 27</w:t>
      </w:r>
      <w:r w:rsidR="000629E2">
        <w:rPr>
          <w:rFonts w:ascii="Arial" w:hAnsi="Arial" w:cs="Arial"/>
          <w:bCs/>
        </w:rPr>
        <w:t xml:space="preserve">  </w:t>
      </w:r>
    </w:p>
    <w:p w:rsidR="000629E2" w:rsidRDefault="000629E2">
      <w:pPr>
        <w:jc w:val="center"/>
        <w:rPr>
          <w:rFonts w:ascii="Arial" w:hAnsi="Arial" w:cs="Arial"/>
          <w:szCs w:val="20"/>
        </w:rPr>
      </w:pPr>
    </w:p>
    <w:p w:rsidR="000629E2" w:rsidRPr="00326A8F" w:rsidRDefault="000629E2">
      <w:pPr>
        <w:outlineLvl w:val="0"/>
        <w:rPr>
          <w:rFonts w:ascii="Arial" w:hAnsi="Arial" w:cs="Arial"/>
          <w:szCs w:val="20"/>
        </w:rPr>
      </w:pPr>
      <w:r w:rsidRPr="00326A8F">
        <w:rPr>
          <w:rFonts w:ascii="Arial" w:hAnsi="Arial" w:cs="Arial"/>
          <w:szCs w:val="20"/>
        </w:rPr>
        <w:t xml:space="preserve">Об утверждении годового отчета об исполнении  </w:t>
      </w:r>
    </w:p>
    <w:p w:rsidR="000629E2" w:rsidRPr="00326A8F" w:rsidRDefault="000629E2">
      <w:pPr>
        <w:pStyle w:val="1"/>
        <w:jc w:val="left"/>
        <w:rPr>
          <w:rFonts w:ascii="Arial" w:hAnsi="Arial" w:cs="Arial"/>
          <w:b w:val="0"/>
          <w:szCs w:val="20"/>
        </w:rPr>
      </w:pPr>
      <w:r w:rsidRPr="00326A8F">
        <w:rPr>
          <w:rFonts w:ascii="Arial" w:hAnsi="Arial" w:cs="Arial"/>
          <w:b w:val="0"/>
          <w:szCs w:val="20"/>
        </w:rPr>
        <w:t xml:space="preserve">бюджета муниципального образования </w:t>
      </w:r>
      <w:r w:rsidR="00C33629">
        <w:rPr>
          <w:rFonts w:ascii="Arial" w:hAnsi="Arial" w:cs="Arial"/>
          <w:b w:val="0"/>
          <w:szCs w:val="20"/>
        </w:rPr>
        <w:t>Беляницкое</w:t>
      </w:r>
    </w:p>
    <w:p w:rsidR="000629E2" w:rsidRPr="00326A8F" w:rsidRDefault="000629E2">
      <w:pPr>
        <w:pStyle w:val="1"/>
        <w:jc w:val="left"/>
        <w:rPr>
          <w:rFonts w:ascii="Arial" w:hAnsi="Arial" w:cs="Arial"/>
          <w:b w:val="0"/>
          <w:szCs w:val="20"/>
        </w:rPr>
      </w:pPr>
      <w:r w:rsidRPr="00326A8F">
        <w:rPr>
          <w:rFonts w:ascii="Arial" w:hAnsi="Arial" w:cs="Arial"/>
          <w:b w:val="0"/>
          <w:szCs w:val="20"/>
        </w:rPr>
        <w:t>сельское поселение Сонковского района</w:t>
      </w:r>
    </w:p>
    <w:p w:rsidR="000629E2" w:rsidRPr="00326A8F" w:rsidRDefault="000629E2">
      <w:pPr>
        <w:pStyle w:val="1"/>
        <w:jc w:val="left"/>
        <w:rPr>
          <w:rFonts w:ascii="Arial" w:hAnsi="Arial" w:cs="Arial"/>
          <w:b w:val="0"/>
          <w:szCs w:val="20"/>
        </w:rPr>
      </w:pPr>
      <w:r w:rsidRPr="00326A8F">
        <w:rPr>
          <w:rFonts w:ascii="Arial" w:hAnsi="Arial" w:cs="Arial"/>
          <w:b w:val="0"/>
          <w:szCs w:val="20"/>
        </w:rPr>
        <w:t xml:space="preserve">Тверской области  за </w:t>
      </w:r>
      <w:r w:rsidR="006D6C73">
        <w:rPr>
          <w:rFonts w:ascii="Arial" w:hAnsi="Arial" w:cs="Arial"/>
          <w:b w:val="0"/>
          <w:szCs w:val="20"/>
        </w:rPr>
        <w:t>201</w:t>
      </w:r>
      <w:r w:rsidR="005D63EF">
        <w:rPr>
          <w:rFonts w:ascii="Arial" w:hAnsi="Arial" w:cs="Arial"/>
          <w:b w:val="0"/>
          <w:szCs w:val="20"/>
        </w:rPr>
        <w:t>8</w:t>
      </w:r>
      <w:r w:rsidRPr="00326A8F">
        <w:rPr>
          <w:rFonts w:ascii="Arial" w:hAnsi="Arial" w:cs="Arial"/>
          <w:b w:val="0"/>
          <w:szCs w:val="20"/>
        </w:rPr>
        <w:t xml:space="preserve"> год</w:t>
      </w:r>
    </w:p>
    <w:p w:rsidR="000629E2" w:rsidRDefault="000629E2">
      <w:pPr>
        <w:jc w:val="center"/>
        <w:outlineLvl w:val="0"/>
        <w:rPr>
          <w:rFonts w:ascii="Arial" w:hAnsi="Arial" w:cs="Arial"/>
          <w:b/>
          <w:szCs w:val="20"/>
        </w:rPr>
      </w:pPr>
    </w:p>
    <w:p w:rsidR="000629E2" w:rsidRPr="00DE62DC" w:rsidRDefault="000629E2">
      <w:pPr>
        <w:jc w:val="both"/>
        <w:rPr>
          <w:rFonts w:ascii="Arial" w:hAnsi="Arial" w:cs="Arial"/>
          <w:sz w:val="23"/>
          <w:szCs w:val="23"/>
        </w:rPr>
      </w:pPr>
      <w:r>
        <w:rPr>
          <w:rFonts w:ascii="Arial" w:hAnsi="Arial" w:cs="Arial"/>
          <w:szCs w:val="20"/>
        </w:rPr>
        <w:t xml:space="preserve">            </w:t>
      </w:r>
      <w:r w:rsidRPr="00DE62DC">
        <w:rPr>
          <w:rFonts w:ascii="Arial" w:hAnsi="Arial" w:cs="Arial"/>
          <w:sz w:val="23"/>
          <w:szCs w:val="23"/>
        </w:rPr>
        <w:t xml:space="preserve">В соответствии со статьями  264.2, 264.5 и 264.6 Бюджетного кодекса Российской Федерации Совет депутатов </w:t>
      </w:r>
      <w:r w:rsidR="001E3A20">
        <w:rPr>
          <w:rFonts w:ascii="Arial" w:hAnsi="Arial" w:cs="Arial"/>
          <w:sz w:val="23"/>
          <w:szCs w:val="23"/>
        </w:rPr>
        <w:t xml:space="preserve">Беляницкого </w:t>
      </w:r>
      <w:r w:rsidRPr="00DE62DC">
        <w:rPr>
          <w:rFonts w:ascii="Arial" w:hAnsi="Arial" w:cs="Arial"/>
          <w:sz w:val="23"/>
          <w:szCs w:val="23"/>
        </w:rPr>
        <w:t xml:space="preserve">сельского поселения Сонковского района  Тверской области  </w:t>
      </w:r>
      <w:r w:rsidR="00553D0A">
        <w:rPr>
          <w:rFonts w:ascii="Arial" w:hAnsi="Arial" w:cs="Arial"/>
          <w:sz w:val="23"/>
          <w:szCs w:val="23"/>
        </w:rPr>
        <w:t>РЕШИЛ</w:t>
      </w:r>
      <w:r w:rsidRPr="00DE62DC">
        <w:rPr>
          <w:rFonts w:ascii="Arial" w:hAnsi="Arial" w:cs="Arial"/>
          <w:sz w:val="23"/>
          <w:szCs w:val="23"/>
        </w:rPr>
        <w:t>:</w:t>
      </w:r>
    </w:p>
    <w:p w:rsidR="000629E2" w:rsidRPr="00DE62DC" w:rsidRDefault="000629E2">
      <w:pPr>
        <w:ind w:firstLine="540"/>
        <w:jc w:val="both"/>
        <w:rPr>
          <w:rFonts w:ascii="Arial" w:hAnsi="Arial" w:cs="Arial"/>
          <w:bCs/>
          <w:sz w:val="23"/>
          <w:szCs w:val="23"/>
        </w:rPr>
      </w:pPr>
      <w:r w:rsidRPr="00DE62DC">
        <w:rPr>
          <w:rFonts w:ascii="Arial" w:hAnsi="Arial" w:cs="Arial"/>
          <w:bCs/>
          <w:sz w:val="23"/>
          <w:szCs w:val="23"/>
        </w:rPr>
        <w:t xml:space="preserve">1. Утвердить годовой отчет об исполнении бюджета муниципального образования </w:t>
      </w:r>
      <w:r w:rsidR="00B75A53">
        <w:rPr>
          <w:rFonts w:ascii="Arial" w:hAnsi="Arial" w:cs="Arial"/>
          <w:bCs/>
          <w:sz w:val="23"/>
          <w:szCs w:val="23"/>
        </w:rPr>
        <w:t>Беляницкое</w:t>
      </w:r>
      <w:r w:rsidRPr="00DE62DC">
        <w:rPr>
          <w:rFonts w:ascii="Arial" w:hAnsi="Arial" w:cs="Arial"/>
          <w:bCs/>
          <w:sz w:val="23"/>
          <w:szCs w:val="23"/>
        </w:rPr>
        <w:t xml:space="preserve"> сельское поселение Сонковского района Тверской области за </w:t>
      </w:r>
      <w:r w:rsidR="006D6C73">
        <w:rPr>
          <w:rFonts w:ascii="Arial" w:hAnsi="Arial" w:cs="Arial"/>
          <w:bCs/>
          <w:sz w:val="23"/>
          <w:szCs w:val="23"/>
        </w:rPr>
        <w:t>201</w:t>
      </w:r>
      <w:r w:rsidR="005D63EF">
        <w:rPr>
          <w:rFonts w:ascii="Arial" w:hAnsi="Arial" w:cs="Arial"/>
          <w:bCs/>
          <w:sz w:val="23"/>
          <w:szCs w:val="23"/>
        </w:rPr>
        <w:t>8</w:t>
      </w:r>
      <w:r w:rsidRPr="00DE62DC">
        <w:rPr>
          <w:rFonts w:ascii="Arial" w:hAnsi="Arial" w:cs="Arial"/>
          <w:bCs/>
          <w:sz w:val="23"/>
          <w:szCs w:val="23"/>
        </w:rPr>
        <w:t xml:space="preserve"> год по доходам в сумме </w:t>
      </w:r>
      <w:r w:rsidR="005D63EF">
        <w:rPr>
          <w:rFonts w:ascii="Arial" w:hAnsi="Arial" w:cs="Arial"/>
          <w:bCs/>
          <w:sz w:val="23"/>
          <w:szCs w:val="23"/>
        </w:rPr>
        <w:t>3 846,129</w:t>
      </w:r>
      <w:r w:rsidRPr="00DE62DC">
        <w:rPr>
          <w:rFonts w:ascii="Arial" w:hAnsi="Arial" w:cs="Arial"/>
          <w:bCs/>
          <w:sz w:val="23"/>
          <w:szCs w:val="23"/>
        </w:rPr>
        <w:t xml:space="preserve"> тыс. руб., по расходам в сумме </w:t>
      </w:r>
      <w:r w:rsidR="005D63EF">
        <w:rPr>
          <w:rFonts w:ascii="Arial" w:hAnsi="Arial" w:cs="Arial"/>
          <w:bCs/>
          <w:sz w:val="23"/>
          <w:szCs w:val="23"/>
        </w:rPr>
        <w:t>2 645,995</w:t>
      </w:r>
      <w:r w:rsidRPr="00DE62DC">
        <w:rPr>
          <w:rFonts w:ascii="Arial" w:hAnsi="Arial" w:cs="Arial"/>
          <w:bCs/>
          <w:sz w:val="23"/>
          <w:szCs w:val="23"/>
        </w:rPr>
        <w:t xml:space="preserve"> тыс. руб., с превышением </w:t>
      </w:r>
      <w:r w:rsidR="006F27DC">
        <w:rPr>
          <w:rFonts w:ascii="Arial" w:hAnsi="Arial" w:cs="Arial"/>
          <w:bCs/>
          <w:sz w:val="23"/>
          <w:szCs w:val="23"/>
        </w:rPr>
        <w:t>до</w:t>
      </w:r>
      <w:r w:rsidR="00D73B24">
        <w:rPr>
          <w:rFonts w:ascii="Arial" w:hAnsi="Arial" w:cs="Arial"/>
          <w:bCs/>
          <w:sz w:val="23"/>
          <w:szCs w:val="23"/>
        </w:rPr>
        <w:t xml:space="preserve">ходов над </w:t>
      </w:r>
      <w:r w:rsidR="006F27DC">
        <w:rPr>
          <w:rFonts w:ascii="Arial" w:hAnsi="Arial" w:cs="Arial"/>
          <w:bCs/>
          <w:sz w:val="23"/>
          <w:szCs w:val="23"/>
        </w:rPr>
        <w:t>рас</w:t>
      </w:r>
      <w:r w:rsidR="00D73B24" w:rsidRPr="00DE62DC">
        <w:rPr>
          <w:rFonts w:ascii="Arial" w:hAnsi="Arial" w:cs="Arial"/>
          <w:bCs/>
          <w:sz w:val="23"/>
          <w:szCs w:val="23"/>
        </w:rPr>
        <w:t>ход</w:t>
      </w:r>
      <w:r w:rsidR="007E086A" w:rsidRPr="00DE62DC">
        <w:rPr>
          <w:rFonts w:ascii="Arial" w:hAnsi="Arial" w:cs="Arial"/>
          <w:bCs/>
          <w:sz w:val="23"/>
          <w:szCs w:val="23"/>
        </w:rPr>
        <w:t>ами</w:t>
      </w:r>
      <w:r w:rsidRPr="00DE62DC">
        <w:rPr>
          <w:rFonts w:ascii="Arial" w:hAnsi="Arial" w:cs="Arial"/>
          <w:bCs/>
          <w:sz w:val="23"/>
          <w:szCs w:val="23"/>
        </w:rPr>
        <w:t xml:space="preserve"> в сумме </w:t>
      </w:r>
      <w:r w:rsidR="005D63EF">
        <w:rPr>
          <w:rFonts w:ascii="Arial" w:hAnsi="Arial" w:cs="Arial"/>
          <w:bCs/>
          <w:sz w:val="23"/>
          <w:szCs w:val="23"/>
        </w:rPr>
        <w:t>1 200,134</w:t>
      </w:r>
      <w:r w:rsidRPr="00DE62DC">
        <w:rPr>
          <w:rFonts w:ascii="Arial" w:hAnsi="Arial" w:cs="Arial"/>
          <w:bCs/>
          <w:sz w:val="23"/>
          <w:szCs w:val="23"/>
        </w:rPr>
        <w:t xml:space="preserve"> тыс. руб.</w:t>
      </w:r>
    </w:p>
    <w:p w:rsidR="000629E2" w:rsidRPr="00DE62DC" w:rsidRDefault="000629E2">
      <w:pPr>
        <w:ind w:firstLine="540"/>
        <w:jc w:val="both"/>
        <w:rPr>
          <w:rFonts w:ascii="Arial" w:hAnsi="Arial" w:cs="Arial"/>
          <w:sz w:val="23"/>
          <w:szCs w:val="23"/>
        </w:rPr>
      </w:pPr>
      <w:r w:rsidRPr="00DE62DC">
        <w:rPr>
          <w:rFonts w:ascii="Arial" w:hAnsi="Arial" w:cs="Arial"/>
          <w:bCs/>
          <w:sz w:val="23"/>
          <w:szCs w:val="23"/>
        </w:rPr>
        <w:t>2</w:t>
      </w:r>
      <w:r w:rsidRPr="00DE62DC">
        <w:rPr>
          <w:rFonts w:ascii="Arial" w:hAnsi="Arial" w:cs="Arial"/>
          <w:b/>
          <w:sz w:val="23"/>
          <w:szCs w:val="23"/>
        </w:rPr>
        <w:t xml:space="preserve">. </w:t>
      </w:r>
      <w:r w:rsidRPr="00DE62DC">
        <w:rPr>
          <w:rFonts w:ascii="Arial" w:hAnsi="Arial" w:cs="Arial"/>
          <w:sz w:val="23"/>
          <w:szCs w:val="23"/>
        </w:rPr>
        <w:t>Утвердить исполнение:</w:t>
      </w:r>
    </w:p>
    <w:p w:rsidR="000629E2" w:rsidRPr="00DE62DC" w:rsidRDefault="000629E2">
      <w:pPr>
        <w:pStyle w:val="ConsNormal"/>
        <w:ind w:firstLine="540"/>
        <w:jc w:val="both"/>
        <w:rPr>
          <w:sz w:val="23"/>
          <w:szCs w:val="23"/>
        </w:rPr>
      </w:pPr>
      <w:r w:rsidRPr="00DE62DC">
        <w:rPr>
          <w:sz w:val="23"/>
          <w:szCs w:val="23"/>
        </w:rPr>
        <w:t xml:space="preserve">по источникам финансирования дефицита бюджета муниципального образования </w:t>
      </w:r>
      <w:r w:rsidR="008945CA">
        <w:rPr>
          <w:sz w:val="23"/>
          <w:szCs w:val="23"/>
        </w:rPr>
        <w:t>Беляницкое</w:t>
      </w:r>
      <w:r w:rsidRPr="00DE62DC">
        <w:rPr>
          <w:sz w:val="23"/>
          <w:szCs w:val="23"/>
        </w:rPr>
        <w:t xml:space="preserve"> сельское поселение Сонковского района Тверской области на </w:t>
      </w:r>
      <w:r w:rsidR="006D6C73">
        <w:rPr>
          <w:sz w:val="23"/>
          <w:szCs w:val="23"/>
        </w:rPr>
        <w:t>201</w:t>
      </w:r>
      <w:r w:rsidR="005D63EF">
        <w:rPr>
          <w:sz w:val="23"/>
          <w:szCs w:val="23"/>
        </w:rPr>
        <w:t>8</w:t>
      </w:r>
      <w:r w:rsidRPr="00DE62DC">
        <w:rPr>
          <w:sz w:val="23"/>
          <w:szCs w:val="23"/>
        </w:rPr>
        <w:t xml:space="preserve"> год согласно приложени</w:t>
      </w:r>
      <w:r w:rsidR="00A0078E">
        <w:rPr>
          <w:sz w:val="23"/>
          <w:szCs w:val="23"/>
        </w:rPr>
        <w:t>ю</w:t>
      </w:r>
      <w:r w:rsidRPr="00DE62DC">
        <w:rPr>
          <w:sz w:val="23"/>
          <w:szCs w:val="23"/>
        </w:rPr>
        <w:t xml:space="preserve"> 1 к настоящему решению;</w:t>
      </w:r>
    </w:p>
    <w:p w:rsidR="000629E2" w:rsidRPr="00DE62DC" w:rsidRDefault="000629E2">
      <w:pPr>
        <w:pStyle w:val="ConsNormal"/>
        <w:ind w:firstLine="540"/>
        <w:jc w:val="both"/>
        <w:rPr>
          <w:sz w:val="23"/>
          <w:szCs w:val="23"/>
        </w:rPr>
      </w:pPr>
      <w:r w:rsidRPr="00DE62DC">
        <w:rPr>
          <w:sz w:val="23"/>
          <w:szCs w:val="23"/>
        </w:rPr>
        <w:t xml:space="preserve">по поступлению доходов в бюджет муниципального образования </w:t>
      </w:r>
      <w:r w:rsidR="00DD41C4">
        <w:rPr>
          <w:sz w:val="23"/>
          <w:szCs w:val="23"/>
        </w:rPr>
        <w:t>Беляницкое</w:t>
      </w:r>
      <w:r w:rsidRPr="00DE62DC">
        <w:rPr>
          <w:sz w:val="23"/>
          <w:szCs w:val="23"/>
        </w:rPr>
        <w:t xml:space="preserve"> сельское поселение Сонковского района Тверской области в </w:t>
      </w:r>
      <w:r w:rsidR="006D6C73">
        <w:rPr>
          <w:sz w:val="23"/>
          <w:szCs w:val="23"/>
        </w:rPr>
        <w:t>201</w:t>
      </w:r>
      <w:r w:rsidR="005D63EF">
        <w:rPr>
          <w:sz w:val="23"/>
          <w:szCs w:val="23"/>
        </w:rPr>
        <w:t>8</w:t>
      </w:r>
      <w:r w:rsidRPr="00DE62DC">
        <w:rPr>
          <w:sz w:val="23"/>
          <w:szCs w:val="23"/>
        </w:rPr>
        <w:t xml:space="preserve"> году согласно приложени</w:t>
      </w:r>
      <w:r w:rsidR="00A0078E">
        <w:rPr>
          <w:sz w:val="23"/>
          <w:szCs w:val="23"/>
        </w:rPr>
        <w:t>ю</w:t>
      </w:r>
      <w:r w:rsidRPr="00DE62DC">
        <w:rPr>
          <w:sz w:val="23"/>
          <w:szCs w:val="23"/>
        </w:rPr>
        <w:t xml:space="preserve"> 2 к настоящему решению;</w:t>
      </w:r>
    </w:p>
    <w:p w:rsidR="000629E2" w:rsidRPr="00DE62DC" w:rsidRDefault="000629E2">
      <w:pPr>
        <w:pStyle w:val="ConsNormal"/>
        <w:ind w:firstLine="540"/>
        <w:jc w:val="both"/>
        <w:rPr>
          <w:sz w:val="23"/>
          <w:szCs w:val="23"/>
        </w:rPr>
      </w:pPr>
      <w:r w:rsidRPr="00DE62DC">
        <w:rPr>
          <w:sz w:val="23"/>
          <w:szCs w:val="23"/>
        </w:rPr>
        <w:t xml:space="preserve">по распределению </w:t>
      </w:r>
      <w:r w:rsidR="00DF24B1">
        <w:rPr>
          <w:sz w:val="23"/>
          <w:szCs w:val="23"/>
        </w:rPr>
        <w:t>бюджетных ассигнований</w:t>
      </w:r>
      <w:r w:rsidRPr="00DE62DC">
        <w:rPr>
          <w:sz w:val="23"/>
          <w:szCs w:val="23"/>
        </w:rPr>
        <w:t xml:space="preserve"> муниципального образования </w:t>
      </w:r>
      <w:r w:rsidR="00B1103E">
        <w:rPr>
          <w:sz w:val="23"/>
          <w:szCs w:val="23"/>
        </w:rPr>
        <w:t>Беляницкое</w:t>
      </w:r>
      <w:r w:rsidRPr="00DE62DC">
        <w:rPr>
          <w:sz w:val="23"/>
          <w:szCs w:val="23"/>
        </w:rPr>
        <w:t xml:space="preserve"> сельское поселение Сонковского района Тверской области по разделам и подразделам классификации расходов бюджета </w:t>
      </w:r>
      <w:r w:rsidR="00A85877">
        <w:rPr>
          <w:sz w:val="23"/>
          <w:szCs w:val="23"/>
        </w:rPr>
        <w:t>з</w:t>
      </w:r>
      <w:r w:rsidRPr="00DE62DC">
        <w:rPr>
          <w:sz w:val="23"/>
          <w:szCs w:val="23"/>
        </w:rPr>
        <w:t xml:space="preserve">а </w:t>
      </w:r>
      <w:r w:rsidR="006D6C73">
        <w:rPr>
          <w:sz w:val="23"/>
          <w:szCs w:val="23"/>
        </w:rPr>
        <w:t>201</w:t>
      </w:r>
      <w:r w:rsidR="005D63EF">
        <w:rPr>
          <w:sz w:val="23"/>
          <w:szCs w:val="23"/>
        </w:rPr>
        <w:t>8</w:t>
      </w:r>
      <w:r w:rsidRPr="00DE62DC">
        <w:rPr>
          <w:sz w:val="23"/>
          <w:szCs w:val="23"/>
        </w:rPr>
        <w:t xml:space="preserve"> год согласно приложени</w:t>
      </w:r>
      <w:r w:rsidR="00A0078E">
        <w:rPr>
          <w:sz w:val="23"/>
          <w:szCs w:val="23"/>
        </w:rPr>
        <w:t>ю</w:t>
      </w:r>
      <w:r w:rsidRPr="00DE62DC">
        <w:rPr>
          <w:sz w:val="23"/>
          <w:szCs w:val="23"/>
        </w:rPr>
        <w:t xml:space="preserve"> 3 к настоящему решению;</w:t>
      </w:r>
    </w:p>
    <w:p w:rsidR="00553D0A" w:rsidRPr="00DF24B1" w:rsidRDefault="00553D0A" w:rsidP="00553D0A">
      <w:pPr>
        <w:pStyle w:val="ConsNormal"/>
        <w:ind w:firstLine="540"/>
        <w:jc w:val="both"/>
        <w:rPr>
          <w:sz w:val="23"/>
          <w:szCs w:val="23"/>
        </w:rPr>
      </w:pPr>
      <w:r w:rsidRPr="00DF24B1">
        <w:rPr>
          <w:sz w:val="23"/>
          <w:szCs w:val="23"/>
        </w:rPr>
        <w:t xml:space="preserve">по распределению бюджетных ассигнований муниципального образования </w:t>
      </w:r>
      <w:r w:rsidR="00F67793">
        <w:rPr>
          <w:sz w:val="23"/>
          <w:szCs w:val="23"/>
        </w:rPr>
        <w:t>Беляницкое</w:t>
      </w:r>
      <w:r w:rsidRPr="00DF24B1">
        <w:rPr>
          <w:sz w:val="23"/>
          <w:szCs w:val="23"/>
        </w:rPr>
        <w:t xml:space="preserve"> сельское поселение Сонковского района Тверской области по разделам</w:t>
      </w:r>
      <w:r w:rsidR="002414AD" w:rsidRPr="00DF24B1">
        <w:rPr>
          <w:sz w:val="23"/>
          <w:szCs w:val="23"/>
        </w:rPr>
        <w:t>,</w:t>
      </w:r>
      <w:r w:rsidRPr="00DF24B1">
        <w:rPr>
          <w:sz w:val="23"/>
          <w:szCs w:val="23"/>
        </w:rPr>
        <w:t xml:space="preserve"> подразделам, целевым статьям</w:t>
      </w:r>
      <w:r w:rsidR="002414AD" w:rsidRPr="00DF24B1">
        <w:rPr>
          <w:sz w:val="23"/>
          <w:szCs w:val="23"/>
        </w:rPr>
        <w:t xml:space="preserve"> (муниципальным программам и непрограм</w:t>
      </w:r>
      <w:r w:rsidR="0030422A">
        <w:rPr>
          <w:sz w:val="23"/>
          <w:szCs w:val="23"/>
        </w:rPr>
        <w:t>м</w:t>
      </w:r>
      <w:r w:rsidR="002414AD" w:rsidRPr="00DF24B1">
        <w:rPr>
          <w:sz w:val="23"/>
          <w:szCs w:val="23"/>
        </w:rPr>
        <w:t>ным направлениям деятельности), группам и подгруппам</w:t>
      </w:r>
      <w:r w:rsidRPr="00DF24B1">
        <w:rPr>
          <w:sz w:val="23"/>
          <w:szCs w:val="23"/>
        </w:rPr>
        <w:t xml:space="preserve"> </w:t>
      </w:r>
      <w:proofErr w:type="gramStart"/>
      <w:r w:rsidRPr="00DF24B1">
        <w:rPr>
          <w:sz w:val="23"/>
          <w:szCs w:val="23"/>
        </w:rPr>
        <w:t>вид</w:t>
      </w:r>
      <w:r w:rsidR="002414AD" w:rsidRPr="00DF24B1">
        <w:rPr>
          <w:sz w:val="23"/>
          <w:szCs w:val="23"/>
        </w:rPr>
        <w:t>ов</w:t>
      </w:r>
      <w:r w:rsidRPr="00DF24B1">
        <w:rPr>
          <w:sz w:val="23"/>
          <w:szCs w:val="23"/>
        </w:rPr>
        <w:t xml:space="preserve"> расходов</w:t>
      </w:r>
      <w:r w:rsidR="002414AD" w:rsidRPr="00DF24B1">
        <w:rPr>
          <w:sz w:val="23"/>
          <w:szCs w:val="23"/>
        </w:rPr>
        <w:t xml:space="preserve"> классификации расходов бюджетов</w:t>
      </w:r>
      <w:proofErr w:type="gramEnd"/>
      <w:r w:rsidRPr="00DF24B1">
        <w:rPr>
          <w:sz w:val="23"/>
          <w:szCs w:val="23"/>
        </w:rPr>
        <w:t xml:space="preserve"> </w:t>
      </w:r>
      <w:r w:rsidR="002414AD" w:rsidRPr="00DF24B1">
        <w:rPr>
          <w:sz w:val="23"/>
          <w:szCs w:val="23"/>
        </w:rPr>
        <w:t xml:space="preserve">за </w:t>
      </w:r>
      <w:r w:rsidR="006D6C73">
        <w:rPr>
          <w:sz w:val="23"/>
          <w:szCs w:val="23"/>
        </w:rPr>
        <w:t>201</w:t>
      </w:r>
      <w:r w:rsidR="005D63EF">
        <w:rPr>
          <w:sz w:val="23"/>
          <w:szCs w:val="23"/>
        </w:rPr>
        <w:t>8</w:t>
      </w:r>
      <w:r w:rsidR="002414AD" w:rsidRPr="00DF24B1">
        <w:rPr>
          <w:sz w:val="23"/>
          <w:szCs w:val="23"/>
        </w:rPr>
        <w:t xml:space="preserve"> год </w:t>
      </w:r>
      <w:r w:rsidRPr="00DF24B1">
        <w:rPr>
          <w:sz w:val="23"/>
          <w:szCs w:val="23"/>
        </w:rPr>
        <w:t>согласно приложению 4 к настоящему решению;</w:t>
      </w:r>
    </w:p>
    <w:p w:rsidR="000629E2" w:rsidRPr="00DF24B1" w:rsidRDefault="000629E2">
      <w:pPr>
        <w:pStyle w:val="ConsNormal"/>
        <w:ind w:firstLine="540"/>
        <w:jc w:val="both"/>
        <w:rPr>
          <w:sz w:val="23"/>
          <w:szCs w:val="23"/>
        </w:rPr>
      </w:pPr>
      <w:r w:rsidRPr="00DF24B1">
        <w:rPr>
          <w:sz w:val="23"/>
          <w:szCs w:val="23"/>
        </w:rPr>
        <w:t xml:space="preserve">по ведомственной структуре расходов бюджета муниципального образования </w:t>
      </w:r>
      <w:r w:rsidR="003C3C9E">
        <w:rPr>
          <w:sz w:val="23"/>
          <w:szCs w:val="23"/>
        </w:rPr>
        <w:t>Беляницкое</w:t>
      </w:r>
      <w:r w:rsidR="003C3C9E" w:rsidRPr="00DF24B1">
        <w:rPr>
          <w:sz w:val="23"/>
          <w:szCs w:val="23"/>
        </w:rPr>
        <w:t xml:space="preserve"> </w:t>
      </w:r>
      <w:r w:rsidRPr="00DF24B1">
        <w:rPr>
          <w:sz w:val="23"/>
          <w:szCs w:val="23"/>
        </w:rPr>
        <w:t xml:space="preserve">сельское поселение Сонковского района Тверской области </w:t>
      </w:r>
      <w:r w:rsidR="00DF24B1" w:rsidRPr="00DF24B1">
        <w:rPr>
          <w:sz w:val="23"/>
          <w:szCs w:val="23"/>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DF24B1" w:rsidRPr="00DF24B1">
        <w:rPr>
          <w:sz w:val="23"/>
          <w:szCs w:val="23"/>
        </w:rPr>
        <w:t>видов расходов классификации расходов бюджетов</w:t>
      </w:r>
      <w:proofErr w:type="gramEnd"/>
      <w:r w:rsidR="00DF24B1" w:rsidRPr="00DF24B1">
        <w:rPr>
          <w:sz w:val="23"/>
          <w:szCs w:val="23"/>
        </w:rPr>
        <w:t xml:space="preserve"> </w:t>
      </w:r>
      <w:r w:rsidR="00A85877" w:rsidRPr="00DF24B1">
        <w:rPr>
          <w:sz w:val="23"/>
          <w:szCs w:val="23"/>
        </w:rPr>
        <w:t>з</w:t>
      </w:r>
      <w:r w:rsidRPr="00DF24B1">
        <w:rPr>
          <w:sz w:val="23"/>
          <w:szCs w:val="23"/>
        </w:rPr>
        <w:t xml:space="preserve">а </w:t>
      </w:r>
      <w:r w:rsidR="006D6C73">
        <w:rPr>
          <w:sz w:val="23"/>
          <w:szCs w:val="23"/>
        </w:rPr>
        <w:t>201</w:t>
      </w:r>
      <w:r w:rsidR="005D63EF">
        <w:rPr>
          <w:sz w:val="23"/>
          <w:szCs w:val="23"/>
        </w:rPr>
        <w:t>8</w:t>
      </w:r>
      <w:r w:rsidRPr="00DF24B1">
        <w:rPr>
          <w:sz w:val="23"/>
          <w:szCs w:val="23"/>
        </w:rPr>
        <w:t xml:space="preserve"> год согласно приложени</w:t>
      </w:r>
      <w:r w:rsidR="00A0078E" w:rsidRPr="00DF24B1">
        <w:rPr>
          <w:sz w:val="23"/>
          <w:szCs w:val="23"/>
        </w:rPr>
        <w:t>ю</w:t>
      </w:r>
      <w:r w:rsidRPr="00DF24B1">
        <w:rPr>
          <w:sz w:val="23"/>
          <w:szCs w:val="23"/>
        </w:rPr>
        <w:t xml:space="preserve"> </w:t>
      </w:r>
      <w:r w:rsidR="00553D0A" w:rsidRPr="00DF24B1">
        <w:rPr>
          <w:sz w:val="23"/>
          <w:szCs w:val="23"/>
        </w:rPr>
        <w:t>5</w:t>
      </w:r>
      <w:r w:rsidRPr="00DF24B1">
        <w:rPr>
          <w:sz w:val="23"/>
          <w:szCs w:val="23"/>
        </w:rPr>
        <w:t xml:space="preserve"> к настоящему решению;</w:t>
      </w:r>
    </w:p>
    <w:p w:rsidR="005039B5" w:rsidRPr="00DF24B1" w:rsidRDefault="005039B5" w:rsidP="005039B5">
      <w:pPr>
        <w:pStyle w:val="ConsNormal"/>
        <w:ind w:firstLine="540"/>
        <w:jc w:val="both"/>
        <w:rPr>
          <w:sz w:val="23"/>
          <w:szCs w:val="23"/>
        </w:rPr>
      </w:pPr>
      <w:r w:rsidRPr="00DF24B1">
        <w:rPr>
          <w:sz w:val="23"/>
          <w:szCs w:val="23"/>
        </w:rPr>
        <w:t>по распределени</w:t>
      </w:r>
      <w:r w:rsidR="00F87462" w:rsidRPr="00DF24B1">
        <w:rPr>
          <w:sz w:val="23"/>
          <w:szCs w:val="23"/>
        </w:rPr>
        <w:t>ю</w:t>
      </w:r>
      <w:r w:rsidRPr="00DF24B1">
        <w:rPr>
          <w:sz w:val="23"/>
          <w:szCs w:val="23"/>
        </w:rPr>
        <w:t xml:space="preserve"> бюджетных ассигнований на реализацию муниципальных программ </w:t>
      </w:r>
      <w:r w:rsidR="00DF24B1" w:rsidRPr="00DF24B1">
        <w:rPr>
          <w:sz w:val="23"/>
          <w:szCs w:val="23"/>
        </w:rPr>
        <w:t>и непрограм</w:t>
      </w:r>
      <w:r w:rsidR="0030422A">
        <w:rPr>
          <w:sz w:val="23"/>
          <w:szCs w:val="23"/>
        </w:rPr>
        <w:t>м</w:t>
      </w:r>
      <w:r w:rsidR="00DF24B1" w:rsidRPr="00DF24B1">
        <w:rPr>
          <w:sz w:val="23"/>
          <w:szCs w:val="23"/>
        </w:rPr>
        <w:t xml:space="preserve">ным направлениям деятельности по главным распорядителям средств </w:t>
      </w:r>
      <w:r w:rsidRPr="00DF24B1">
        <w:rPr>
          <w:sz w:val="23"/>
          <w:szCs w:val="23"/>
        </w:rPr>
        <w:t xml:space="preserve">муниципального образования </w:t>
      </w:r>
      <w:r w:rsidR="000924E0">
        <w:rPr>
          <w:sz w:val="23"/>
          <w:szCs w:val="23"/>
        </w:rPr>
        <w:t>Беляницкое</w:t>
      </w:r>
      <w:r w:rsidRPr="00DF24B1">
        <w:rPr>
          <w:sz w:val="23"/>
          <w:szCs w:val="23"/>
        </w:rPr>
        <w:t xml:space="preserve"> сельское поселение Сонковского района Тверской области </w:t>
      </w:r>
      <w:r w:rsidR="00DF24B1" w:rsidRPr="00DF24B1">
        <w:rPr>
          <w:sz w:val="23"/>
          <w:szCs w:val="23"/>
        </w:rPr>
        <w:t>и</w:t>
      </w:r>
      <w:r w:rsidR="00F87462" w:rsidRPr="00DF24B1">
        <w:rPr>
          <w:sz w:val="23"/>
          <w:szCs w:val="23"/>
        </w:rPr>
        <w:t xml:space="preserve"> целевым статьям</w:t>
      </w:r>
      <w:r w:rsidR="00DF24B1" w:rsidRPr="00DF24B1">
        <w:rPr>
          <w:sz w:val="23"/>
          <w:szCs w:val="23"/>
        </w:rPr>
        <w:t xml:space="preserve"> (муниципальным программам и непрограммным направлениям деятельности)</w:t>
      </w:r>
      <w:r w:rsidR="00F87462" w:rsidRPr="00DF24B1">
        <w:rPr>
          <w:sz w:val="23"/>
          <w:szCs w:val="23"/>
        </w:rPr>
        <w:t xml:space="preserve"> </w:t>
      </w:r>
      <w:r w:rsidR="00DF24B1" w:rsidRPr="00DF24B1">
        <w:rPr>
          <w:sz w:val="23"/>
          <w:szCs w:val="23"/>
        </w:rPr>
        <w:t>классификации расходов бюджетов</w:t>
      </w:r>
      <w:r w:rsidR="00F87462" w:rsidRPr="00DF24B1">
        <w:rPr>
          <w:sz w:val="23"/>
          <w:szCs w:val="23"/>
        </w:rPr>
        <w:t xml:space="preserve"> </w:t>
      </w:r>
      <w:r w:rsidR="00A85877" w:rsidRPr="00DF24B1">
        <w:rPr>
          <w:sz w:val="23"/>
          <w:szCs w:val="23"/>
        </w:rPr>
        <w:t>з</w:t>
      </w:r>
      <w:r w:rsidRPr="00DF24B1">
        <w:rPr>
          <w:sz w:val="23"/>
          <w:szCs w:val="23"/>
        </w:rPr>
        <w:t xml:space="preserve">а </w:t>
      </w:r>
      <w:r w:rsidR="006D6C73">
        <w:rPr>
          <w:sz w:val="23"/>
          <w:szCs w:val="23"/>
        </w:rPr>
        <w:t>201</w:t>
      </w:r>
      <w:r w:rsidR="005D63EF">
        <w:rPr>
          <w:sz w:val="23"/>
          <w:szCs w:val="23"/>
        </w:rPr>
        <w:t>8</w:t>
      </w:r>
      <w:r w:rsidRPr="00DF24B1">
        <w:rPr>
          <w:sz w:val="23"/>
          <w:szCs w:val="23"/>
        </w:rPr>
        <w:t xml:space="preserve"> год согласно приложени</w:t>
      </w:r>
      <w:r w:rsidR="00A0078E" w:rsidRPr="00DF24B1">
        <w:rPr>
          <w:sz w:val="23"/>
          <w:szCs w:val="23"/>
        </w:rPr>
        <w:t>ю</w:t>
      </w:r>
      <w:r w:rsidRPr="00DF24B1">
        <w:rPr>
          <w:sz w:val="23"/>
          <w:szCs w:val="23"/>
        </w:rPr>
        <w:t xml:space="preserve"> 6 к настоящему реше</w:t>
      </w:r>
      <w:r w:rsidR="00DF24B1">
        <w:rPr>
          <w:sz w:val="23"/>
          <w:szCs w:val="23"/>
        </w:rPr>
        <w:t>нию.</w:t>
      </w:r>
    </w:p>
    <w:p w:rsidR="000629E2" w:rsidRPr="00DE62DC" w:rsidRDefault="000629E2">
      <w:pPr>
        <w:autoSpaceDE w:val="0"/>
        <w:autoSpaceDN w:val="0"/>
        <w:adjustRightInd w:val="0"/>
        <w:ind w:firstLine="540"/>
        <w:jc w:val="both"/>
        <w:rPr>
          <w:rFonts w:ascii="Arial" w:hAnsi="Arial" w:cs="Arial"/>
          <w:sz w:val="23"/>
          <w:szCs w:val="23"/>
        </w:rPr>
      </w:pPr>
      <w:r w:rsidRPr="00DE62DC">
        <w:rPr>
          <w:rFonts w:ascii="Arial" w:hAnsi="Arial" w:cs="Arial"/>
          <w:sz w:val="23"/>
          <w:szCs w:val="23"/>
        </w:rPr>
        <w:t>3. Настоящее решение вступает в силу со дня его подписания.</w:t>
      </w:r>
    </w:p>
    <w:p w:rsidR="000629E2" w:rsidRPr="00CA1D00" w:rsidRDefault="000629E2">
      <w:pPr>
        <w:autoSpaceDE w:val="0"/>
        <w:autoSpaceDN w:val="0"/>
        <w:adjustRightInd w:val="0"/>
        <w:ind w:firstLine="540"/>
        <w:jc w:val="both"/>
        <w:rPr>
          <w:rFonts w:ascii="Arial" w:hAnsi="Arial" w:cs="Arial"/>
          <w:sz w:val="23"/>
          <w:szCs w:val="23"/>
        </w:rPr>
      </w:pPr>
      <w:r w:rsidRPr="00CA1D00">
        <w:rPr>
          <w:rFonts w:ascii="Arial" w:hAnsi="Arial" w:cs="Arial"/>
          <w:sz w:val="23"/>
          <w:szCs w:val="23"/>
        </w:rPr>
        <w:t>4. Обнародовать настоящее решение в установленном порядке.</w:t>
      </w:r>
    </w:p>
    <w:p w:rsidR="00083A41" w:rsidRPr="00CA1D00" w:rsidRDefault="00083A41">
      <w:pPr>
        <w:pStyle w:val="ConsNormal"/>
        <w:widowControl/>
        <w:ind w:firstLine="0"/>
        <w:jc w:val="both"/>
        <w:rPr>
          <w:sz w:val="23"/>
          <w:szCs w:val="23"/>
        </w:rPr>
      </w:pPr>
    </w:p>
    <w:p w:rsidR="00083A41" w:rsidRPr="00CA1D00" w:rsidRDefault="00083A41">
      <w:pPr>
        <w:pStyle w:val="ConsNormal"/>
        <w:widowControl/>
        <w:ind w:firstLine="0"/>
        <w:jc w:val="both"/>
        <w:rPr>
          <w:sz w:val="23"/>
          <w:szCs w:val="23"/>
        </w:rPr>
      </w:pPr>
    </w:p>
    <w:p w:rsidR="005D63EF" w:rsidRDefault="000629E2" w:rsidP="00326A8F">
      <w:pPr>
        <w:pStyle w:val="a5"/>
        <w:spacing w:after="0"/>
        <w:ind w:firstLine="0"/>
        <w:rPr>
          <w:rFonts w:ascii="Arial" w:hAnsi="Arial" w:cs="Arial"/>
          <w:sz w:val="23"/>
          <w:szCs w:val="23"/>
        </w:rPr>
      </w:pPr>
      <w:r w:rsidRPr="00CA1D00">
        <w:rPr>
          <w:rFonts w:ascii="Arial" w:hAnsi="Arial" w:cs="Arial"/>
          <w:sz w:val="23"/>
          <w:szCs w:val="23"/>
        </w:rPr>
        <w:t xml:space="preserve">Глава </w:t>
      </w:r>
      <w:r w:rsidR="008B6329" w:rsidRPr="00CA1D00">
        <w:rPr>
          <w:rFonts w:ascii="Arial" w:hAnsi="Arial" w:cs="Arial"/>
          <w:sz w:val="23"/>
          <w:szCs w:val="23"/>
        </w:rPr>
        <w:t>Беляницкого</w:t>
      </w:r>
      <w:r w:rsidRPr="00CA1D00">
        <w:rPr>
          <w:rFonts w:ascii="Arial" w:hAnsi="Arial" w:cs="Arial"/>
          <w:sz w:val="23"/>
          <w:szCs w:val="23"/>
        </w:rPr>
        <w:t xml:space="preserve"> сельского поселения</w:t>
      </w:r>
    </w:p>
    <w:p w:rsidR="000629E2" w:rsidRDefault="000629E2" w:rsidP="00326A8F">
      <w:pPr>
        <w:pStyle w:val="a5"/>
        <w:spacing w:after="0"/>
        <w:ind w:firstLine="0"/>
        <w:rPr>
          <w:rFonts w:ascii="Arial" w:hAnsi="Arial" w:cs="Arial"/>
          <w:sz w:val="23"/>
          <w:szCs w:val="23"/>
        </w:rPr>
      </w:pPr>
      <w:r w:rsidRPr="00CA1D00">
        <w:rPr>
          <w:rFonts w:ascii="Arial" w:hAnsi="Arial" w:cs="Arial"/>
          <w:sz w:val="23"/>
          <w:szCs w:val="23"/>
        </w:rPr>
        <w:t xml:space="preserve">Сонковского района  Тверской области                  </w:t>
      </w:r>
      <w:r w:rsidR="005D63EF">
        <w:rPr>
          <w:rFonts w:ascii="Arial" w:hAnsi="Arial" w:cs="Arial"/>
          <w:sz w:val="23"/>
          <w:szCs w:val="23"/>
        </w:rPr>
        <w:t xml:space="preserve">           </w:t>
      </w:r>
      <w:r w:rsidRPr="00CA1D00">
        <w:rPr>
          <w:rFonts w:ascii="Arial" w:hAnsi="Arial" w:cs="Arial"/>
          <w:sz w:val="23"/>
          <w:szCs w:val="23"/>
        </w:rPr>
        <w:t xml:space="preserve">      </w:t>
      </w:r>
      <w:r w:rsidR="0030422A">
        <w:rPr>
          <w:rFonts w:ascii="Arial" w:hAnsi="Arial" w:cs="Arial"/>
          <w:sz w:val="23"/>
          <w:szCs w:val="23"/>
        </w:rPr>
        <w:t xml:space="preserve">                       </w:t>
      </w:r>
      <w:r w:rsidRPr="00CA1D00">
        <w:rPr>
          <w:rFonts w:ascii="Arial" w:hAnsi="Arial" w:cs="Arial"/>
          <w:sz w:val="23"/>
          <w:szCs w:val="23"/>
        </w:rPr>
        <w:t xml:space="preserve">     </w:t>
      </w:r>
      <w:r w:rsidR="005D63EF">
        <w:rPr>
          <w:rFonts w:ascii="Arial" w:hAnsi="Arial" w:cs="Arial"/>
          <w:sz w:val="23"/>
          <w:szCs w:val="23"/>
        </w:rPr>
        <w:t xml:space="preserve">Л.Н. </w:t>
      </w:r>
      <w:proofErr w:type="spellStart"/>
      <w:r w:rsidR="005D63EF">
        <w:rPr>
          <w:rFonts w:ascii="Arial" w:hAnsi="Arial" w:cs="Arial"/>
          <w:sz w:val="23"/>
          <w:szCs w:val="23"/>
        </w:rPr>
        <w:t>Махова</w:t>
      </w:r>
      <w:proofErr w:type="spellEnd"/>
    </w:p>
    <w:p w:rsidR="00402FD4" w:rsidRDefault="00402FD4" w:rsidP="00326A8F">
      <w:pPr>
        <w:pStyle w:val="a5"/>
        <w:spacing w:after="0"/>
        <w:ind w:firstLine="0"/>
        <w:rPr>
          <w:rFonts w:ascii="Arial" w:hAnsi="Arial" w:cs="Arial"/>
          <w:sz w:val="23"/>
          <w:szCs w:val="23"/>
        </w:rPr>
      </w:pPr>
    </w:p>
    <w:tbl>
      <w:tblPr>
        <w:tblW w:w="5000" w:type="pct"/>
        <w:tblCellMar>
          <w:left w:w="30" w:type="dxa"/>
          <w:right w:w="30" w:type="dxa"/>
        </w:tblCellMar>
        <w:tblLook w:val="0000" w:firstRow="0" w:lastRow="0" w:firstColumn="0" w:lastColumn="0" w:noHBand="0" w:noVBand="0"/>
      </w:tblPr>
      <w:tblGrid>
        <w:gridCol w:w="2332"/>
        <w:gridCol w:w="5284"/>
        <w:gridCol w:w="1339"/>
        <w:gridCol w:w="1310"/>
      </w:tblGrid>
      <w:tr w:rsidR="00402FD4" w:rsidTr="00402FD4">
        <w:tblPrEx>
          <w:tblCellMar>
            <w:top w:w="0" w:type="dxa"/>
            <w:bottom w:w="0" w:type="dxa"/>
          </w:tblCellMar>
        </w:tblPrEx>
        <w:trPr>
          <w:trHeight w:val="326"/>
        </w:trPr>
        <w:tc>
          <w:tcPr>
            <w:tcW w:w="1136"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18"/>
                <w:szCs w:val="18"/>
              </w:rPr>
            </w:pPr>
          </w:p>
        </w:tc>
        <w:tc>
          <w:tcPr>
            <w:tcW w:w="2574"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16"/>
                <w:szCs w:val="16"/>
              </w:rPr>
            </w:pPr>
            <w:r>
              <w:rPr>
                <w:rFonts w:ascii="Arial" w:hAnsi="Arial" w:cs="Arial"/>
                <w:color w:val="000000"/>
                <w:sz w:val="16"/>
                <w:szCs w:val="16"/>
              </w:rPr>
              <w:t>Приложение 1</w:t>
            </w:r>
          </w:p>
        </w:tc>
        <w:tc>
          <w:tcPr>
            <w:tcW w:w="652"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16"/>
                <w:szCs w:val="16"/>
              </w:rPr>
            </w:pPr>
          </w:p>
        </w:tc>
        <w:tc>
          <w:tcPr>
            <w:tcW w:w="639"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16"/>
                <w:szCs w:val="16"/>
              </w:rPr>
            </w:pPr>
          </w:p>
        </w:tc>
      </w:tr>
      <w:tr w:rsidR="00402FD4" w:rsidTr="00402FD4">
        <w:tblPrEx>
          <w:tblCellMar>
            <w:top w:w="0" w:type="dxa"/>
            <w:bottom w:w="0" w:type="dxa"/>
          </w:tblCellMar>
        </w:tblPrEx>
        <w:trPr>
          <w:trHeight w:val="1404"/>
        </w:trPr>
        <w:tc>
          <w:tcPr>
            <w:tcW w:w="1136"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18"/>
                <w:szCs w:val="18"/>
              </w:rPr>
            </w:pPr>
          </w:p>
        </w:tc>
        <w:tc>
          <w:tcPr>
            <w:tcW w:w="2574"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16"/>
                <w:szCs w:val="16"/>
              </w:rPr>
            </w:pPr>
          </w:p>
        </w:tc>
        <w:tc>
          <w:tcPr>
            <w:tcW w:w="1290" w:type="pct"/>
            <w:gridSpan w:val="2"/>
            <w:tcBorders>
              <w:top w:val="nil"/>
              <w:left w:val="nil"/>
              <w:bottom w:val="nil"/>
              <w:right w:val="nil"/>
            </w:tcBorders>
          </w:tcPr>
          <w:p w:rsidR="00402FD4" w:rsidRDefault="00402FD4">
            <w:pPr>
              <w:autoSpaceDE w:val="0"/>
              <w:autoSpaceDN w:val="0"/>
              <w:adjustRightInd w:val="0"/>
              <w:jc w:val="right"/>
              <w:rPr>
                <w:rFonts w:ascii="Arial" w:hAnsi="Arial" w:cs="Arial"/>
                <w:color w:val="000000"/>
                <w:sz w:val="14"/>
                <w:szCs w:val="14"/>
              </w:rPr>
            </w:pPr>
            <w:r>
              <w:rPr>
                <w:rFonts w:ascii="Arial" w:hAnsi="Arial" w:cs="Arial"/>
                <w:color w:val="000000"/>
                <w:sz w:val="14"/>
                <w:szCs w:val="14"/>
              </w:rPr>
              <w:t xml:space="preserve"> решению Совета депутатов Беляницкого сельского поселения Сонковского района Тверской области от  17.04. 2019   № 27      "Об утверждении годового отчета об исполнении бюджета муниципального образования Беляницкое сельское  поселение Сонковского района Тверской области за 2018 год"</w:t>
            </w:r>
          </w:p>
        </w:tc>
      </w:tr>
      <w:tr w:rsidR="00402FD4" w:rsidTr="00402FD4">
        <w:tblPrEx>
          <w:tblCellMar>
            <w:top w:w="0" w:type="dxa"/>
            <w:bottom w:w="0" w:type="dxa"/>
          </w:tblCellMar>
        </w:tblPrEx>
        <w:trPr>
          <w:trHeight w:val="799"/>
        </w:trPr>
        <w:tc>
          <w:tcPr>
            <w:tcW w:w="3710" w:type="pct"/>
            <w:gridSpan w:val="2"/>
            <w:tcBorders>
              <w:top w:val="nil"/>
              <w:left w:val="nil"/>
              <w:bottom w:val="nil"/>
              <w:right w:val="nil"/>
            </w:tcBorders>
          </w:tcPr>
          <w:p w:rsidR="00402FD4" w:rsidRDefault="00402FD4" w:rsidP="00402FD4">
            <w:pPr>
              <w:autoSpaceDE w:val="0"/>
              <w:autoSpaceDN w:val="0"/>
              <w:adjustRightInd w:val="0"/>
              <w:jc w:val="center"/>
              <w:rPr>
                <w:rFonts w:ascii="Arial" w:hAnsi="Arial" w:cs="Arial"/>
                <w:b/>
                <w:bCs/>
                <w:color w:val="000000"/>
              </w:rPr>
            </w:pPr>
            <w:r>
              <w:rPr>
                <w:rFonts w:ascii="Arial" w:hAnsi="Arial" w:cs="Arial"/>
                <w:b/>
                <w:bCs/>
                <w:color w:val="000000"/>
              </w:rPr>
              <w:t>Источники финансирования дефицита местного бюджета на 2018 год</w:t>
            </w:r>
          </w:p>
        </w:tc>
        <w:tc>
          <w:tcPr>
            <w:tcW w:w="652" w:type="pct"/>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rPr>
            </w:pPr>
          </w:p>
        </w:tc>
        <w:tc>
          <w:tcPr>
            <w:tcW w:w="639" w:type="pct"/>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rPr>
            </w:pPr>
          </w:p>
        </w:tc>
      </w:tr>
      <w:tr w:rsidR="00402FD4" w:rsidTr="00402FD4">
        <w:tblPrEx>
          <w:tblCellMar>
            <w:top w:w="0" w:type="dxa"/>
            <w:bottom w:w="0" w:type="dxa"/>
          </w:tblCellMar>
        </w:tblPrEx>
        <w:trPr>
          <w:trHeight w:val="290"/>
        </w:trPr>
        <w:tc>
          <w:tcPr>
            <w:tcW w:w="1136" w:type="pct"/>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rPr>
            </w:pPr>
          </w:p>
        </w:tc>
        <w:tc>
          <w:tcPr>
            <w:tcW w:w="2574" w:type="pct"/>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rPr>
            </w:pPr>
          </w:p>
        </w:tc>
        <w:tc>
          <w:tcPr>
            <w:tcW w:w="652" w:type="pct"/>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rPr>
            </w:pPr>
          </w:p>
        </w:tc>
        <w:tc>
          <w:tcPr>
            <w:tcW w:w="639" w:type="pct"/>
            <w:tcBorders>
              <w:top w:val="nil"/>
              <w:left w:val="nil"/>
              <w:bottom w:val="nil"/>
              <w:right w:val="nil"/>
            </w:tcBorders>
          </w:tcPr>
          <w:p w:rsidR="00402FD4" w:rsidRDefault="00402FD4">
            <w:pPr>
              <w:autoSpaceDE w:val="0"/>
              <w:autoSpaceDN w:val="0"/>
              <w:adjustRightInd w:val="0"/>
              <w:jc w:val="center"/>
              <w:rPr>
                <w:rFonts w:ascii="Arial" w:hAnsi="Arial" w:cs="Arial"/>
                <w:color w:val="000000"/>
                <w:sz w:val="20"/>
                <w:szCs w:val="20"/>
              </w:rPr>
            </w:pPr>
            <w:r>
              <w:rPr>
                <w:rFonts w:ascii="Arial" w:hAnsi="Arial" w:cs="Arial"/>
                <w:color w:val="000000"/>
                <w:sz w:val="20"/>
                <w:szCs w:val="20"/>
              </w:rPr>
              <w:t>тыс. руб.</w:t>
            </w:r>
          </w:p>
        </w:tc>
      </w:tr>
      <w:tr w:rsidR="00402FD4" w:rsidTr="00402FD4">
        <w:tblPrEx>
          <w:tblCellMar>
            <w:top w:w="0" w:type="dxa"/>
            <w:bottom w:w="0" w:type="dxa"/>
          </w:tblCellMar>
        </w:tblPrEx>
        <w:trPr>
          <w:trHeight w:val="1066"/>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Код</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Наименование</w:t>
            </w:r>
          </w:p>
        </w:tc>
        <w:tc>
          <w:tcPr>
            <w:tcW w:w="652" w:type="pct"/>
            <w:tcBorders>
              <w:top w:val="single" w:sz="6" w:space="0" w:color="auto"/>
              <w:left w:val="single" w:sz="6" w:space="0" w:color="auto"/>
              <w:bottom w:val="nil"/>
              <w:right w:val="single" w:sz="6" w:space="0" w:color="auto"/>
            </w:tcBorders>
          </w:tcPr>
          <w:p w:rsidR="00402FD4" w:rsidRDefault="00402FD4">
            <w:pPr>
              <w:autoSpaceDE w:val="0"/>
              <w:autoSpaceDN w:val="0"/>
              <w:adjustRightInd w:val="0"/>
              <w:jc w:val="center"/>
              <w:rPr>
                <w:rFonts w:ascii="Arial" w:hAnsi="Arial" w:cs="Arial"/>
                <w:color w:val="000000"/>
                <w:sz w:val="20"/>
                <w:szCs w:val="20"/>
              </w:rPr>
            </w:pPr>
            <w:r>
              <w:rPr>
                <w:rFonts w:ascii="Arial" w:hAnsi="Arial" w:cs="Arial"/>
                <w:color w:val="000000"/>
                <w:sz w:val="20"/>
                <w:szCs w:val="20"/>
              </w:rPr>
              <w:t>Утверждено Решением о бюджете на 2018 год</w:t>
            </w:r>
          </w:p>
        </w:tc>
        <w:tc>
          <w:tcPr>
            <w:tcW w:w="639" w:type="pct"/>
            <w:tcBorders>
              <w:top w:val="single" w:sz="6" w:space="0" w:color="auto"/>
              <w:left w:val="single" w:sz="6" w:space="0" w:color="auto"/>
              <w:bottom w:val="nil"/>
              <w:right w:val="single" w:sz="6" w:space="0" w:color="auto"/>
            </w:tcBorders>
          </w:tcPr>
          <w:p w:rsidR="00402FD4" w:rsidRDefault="00402FD4">
            <w:pPr>
              <w:autoSpaceDE w:val="0"/>
              <w:autoSpaceDN w:val="0"/>
              <w:adjustRightInd w:val="0"/>
              <w:jc w:val="center"/>
              <w:rPr>
                <w:rFonts w:ascii="Arial" w:hAnsi="Arial" w:cs="Arial"/>
                <w:color w:val="000000"/>
                <w:sz w:val="20"/>
                <w:szCs w:val="20"/>
              </w:rPr>
            </w:pPr>
            <w:r>
              <w:rPr>
                <w:rFonts w:ascii="Arial" w:hAnsi="Arial" w:cs="Arial"/>
                <w:color w:val="000000"/>
                <w:sz w:val="20"/>
                <w:szCs w:val="20"/>
              </w:rPr>
              <w:t>Исполнено за 2018 год</w:t>
            </w:r>
          </w:p>
        </w:tc>
      </w:tr>
      <w:tr w:rsidR="00402FD4" w:rsidTr="00402FD4">
        <w:tblPrEx>
          <w:tblCellMar>
            <w:top w:w="0" w:type="dxa"/>
            <w:bottom w:w="0" w:type="dxa"/>
          </w:tblCellMar>
        </w:tblPrEx>
        <w:trPr>
          <w:trHeight w:val="386"/>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000 01 02 00 00 00 0000 000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sz w:val="18"/>
                <w:szCs w:val="18"/>
              </w:rPr>
            </w:pPr>
            <w:r>
              <w:rPr>
                <w:rFonts w:ascii="Arial" w:hAnsi="Arial" w:cs="Arial"/>
                <w:b/>
                <w:bCs/>
                <w:color w:val="000000"/>
                <w:sz w:val="18"/>
                <w:szCs w:val="18"/>
              </w:rPr>
              <w:t>Кредиты кредитных организаций в валюте Российской Федерации</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0,000</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0,000</w:t>
            </w:r>
          </w:p>
        </w:tc>
      </w:tr>
      <w:tr w:rsidR="00402FD4" w:rsidTr="00402FD4">
        <w:tblPrEx>
          <w:tblCellMar>
            <w:top w:w="0" w:type="dxa"/>
            <w:bottom w:w="0" w:type="dxa"/>
          </w:tblCellMar>
        </w:tblPrEx>
        <w:trPr>
          <w:trHeight w:val="386"/>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i/>
                <w:iCs/>
                <w:color w:val="000000"/>
                <w:sz w:val="18"/>
                <w:szCs w:val="18"/>
              </w:rPr>
            </w:pPr>
            <w:r>
              <w:rPr>
                <w:rFonts w:ascii="Arial" w:hAnsi="Arial" w:cs="Arial"/>
                <w:i/>
                <w:iCs/>
                <w:color w:val="000000"/>
                <w:sz w:val="18"/>
                <w:szCs w:val="18"/>
              </w:rPr>
              <w:t>000 01 02 00 00 00 0000 700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i/>
                <w:iCs/>
                <w:color w:val="000000"/>
                <w:sz w:val="18"/>
                <w:szCs w:val="18"/>
              </w:rPr>
            </w:pPr>
            <w:r>
              <w:rPr>
                <w:rFonts w:ascii="Arial" w:hAnsi="Arial" w:cs="Arial"/>
                <w:i/>
                <w:iCs/>
                <w:color w:val="000000"/>
                <w:sz w:val="18"/>
                <w:szCs w:val="18"/>
              </w:rPr>
              <w:t>Получение кредитов  от кредитных организаций в валюте Российской Федерации</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i/>
                <w:iCs/>
                <w:color w:val="000000"/>
                <w:sz w:val="18"/>
                <w:szCs w:val="18"/>
              </w:rPr>
            </w:pPr>
            <w:r>
              <w:rPr>
                <w:rFonts w:ascii="Arial" w:hAnsi="Arial" w:cs="Arial"/>
                <w:i/>
                <w:iCs/>
                <w:color w:val="000000"/>
                <w:sz w:val="18"/>
                <w:szCs w:val="18"/>
              </w:rPr>
              <w:t>0,000</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i/>
                <w:iCs/>
                <w:color w:val="000000"/>
                <w:sz w:val="18"/>
                <w:szCs w:val="18"/>
              </w:rPr>
            </w:pPr>
            <w:r>
              <w:rPr>
                <w:rFonts w:ascii="Arial" w:hAnsi="Arial" w:cs="Arial"/>
                <w:i/>
                <w:iCs/>
                <w:color w:val="000000"/>
                <w:sz w:val="18"/>
                <w:szCs w:val="18"/>
              </w:rPr>
              <w:t>0,000</w:t>
            </w:r>
          </w:p>
        </w:tc>
      </w:tr>
      <w:tr w:rsidR="00402FD4" w:rsidTr="00402FD4">
        <w:tblPrEx>
          <w:tblCellMar>
            <w:top w:w="0" w:type="dxa"/>
            <w:bottom w:w="0" w:type="dxa"/>
          </w:tblCellMar>
        </w:tblPrEx>
        <w:trPr>
          <w:trHeight w:val="422"/>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000 01 02 00 00 10 0000 710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sz w:val="18"/>
                <w:szCs w:val="18"/>
              </w:rPr>
            </w:pPr>
            <w:r>
              <w:rPr>
                <w:rFonts w:ascii="Arial" w:hAnsi="Arial" w:cs="Arial"/>
                <w:color w:val="000000"/>
                <w:sz w:val="18"/>
                <w:szCs w:val="18"/>
              </w:rPr>
              <w:t>Получение кредитов от кредитных организаций бюджетами сельских поселений в валюте Российской Федерации</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0,000</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0,000</w:t>
            </w:r>
          </w:p>
        </w:tc>
      </w:tr>
      <w:tr w:rsidR="00402FD4" w:rsidTr="00402FD4">
        <w:tblPrEx>
          <w:tblCellMar>
            <w:top w:w="0" w:type="dxa"/>
            <w:bottom w:w="0" w:type="dxa"/>
          </w:tblCellMar>
        </w:tblPrEx>
        <w:trPr>
          <w:trHeight w:val="386"/>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i/>
                <w:iCs/>
                <w:color w:val="000000"/>
                <w:sz w:val="18"/>
                <w:szCs w:val="18"/>
              </w:rPr>
            </w:pPr>
            <w:r>
              <w:rPr>
                <w:rFonts w:ascii="Arial" w:hAnsi="Arial" w:cs="Arial"/>
                <w:i/>
                <w:iCs/>
                <w:color w:val="000000"/>
                <w:sz w:val="18"/>
                <w:szCs w:val="18"/>
              </w:rPr>
              <w:t>000 01 02 00 00 00 0000 800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i/>
                <w:iCs/>
                <w:color w:val="000000"/>
                <w:sz w:val="18"/>
                <w:szCs w:val="18"/>
              </w:rPr>
            </w:pPr>
            <w:r>
              <w:rPr>
                <w:rFonts w:ascii="Arial" w:hAnsi="Arial" w:cs="Arial"/>
                <w:i/>
                <w:iCs/>
                <w:color w:val="000000"/>
                <w:sz w:val="18"/>
                <w:szCs w:val="18"/>
              </w:rPr>
              <w:t>Погашение кредитов, предоставленных кредитными организациями в валюте Российской Федерации</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i/>
                <w:iCs/>
                <w:color w:val="000000"/>
                <w:sz w:val="18"/>
                <w:szCs w:val="18"/>
              </w:rPr>
            </w:pPr>
            <w:r>
              <w:rPr>
                <w:rFonts w:ascii="Arial" w:hAnsi="Arial" w:cs="Arial"/>
                <w:i/>
                <w:iCs/>
                <w:color w:val="000000"/>
                <w:sz w:val="18"/>
                <w:szCs w:val="18"/>
              </w:rPr>
              <w:t>0,000</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i/>
                <w:iCs/>
                <w:color w:val="000000"/>
                <w:sz w:val="18"/>
                <w:szCs w:val="18"/>
              </w:rPr>
            </w:pPr>
            <w:r>
              <w:rPr>
                <w:rFonts w:ascii="Arial" w:hAnsi="Arial" w:cs="Arial"/>
                <w:i/>
                <w:iCs/>
                <w:color w:val="000000"/>
                <w:sz w:val="18"/>
                <w:szCs w:val="18"/>
              </w:rPr>
              <w:t>0,000</w:t>
            </w:r>
          </w:p>
        </w:tc>
      </w:tr>
      <w:tr w:rsidR="00402FD4" w:rsidTr="00402FD4">
        <w:tblPrEx>
          <w:tblCellMar>
            <w:top w:w="0" w:type="dxa"/>
            <w:bottom w:w="0" w:type="dxa"/>
          </w:tblCellMar>
        </w:tblPrEx>
        <w:trPr>
          <w:trHeight w:val="470"/>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000 01 02 00 00 10 0000 810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sz w:val="18"/>
                <w:szCs w:val="18"/>
              </w:rPr>
            </w:pPr>
            <w:r>
              <w:rPr>
                <w:rFonts w:ascii="Arial" w:hAnsi="Arial" w:cs="Arial"/>
                <w:color w:val="000000"/>
                <w:sz w:val="18"/>
                <w:szCs w:val="18"/>
              </w:rPr>
              <w:t>Погашение бюджетами сельских поселений кредитов от кредитных организаций в валюте Российской Федерации</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0,000</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0,000</w:t>
            </w:r>
          </w:p>
        </w:tc>
      </w:tr>
      <w:tr w:rsidR="00402FD4" w:rsidTr="00402FD4">
        <w:tblPrEx>
          <w:tblCellMar>
            <w:top w:w="0" w:type="dxa"/>
            <w:bottom w:w="0" w:type="dxa"/>
          </w:tblCellMar>
        </w:tblPrEx>
        <w:trPr>
          <w:trHeight w:val="386"/>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000 01 05 00 00 00 0000 000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sz w:val="18"/>
                <w:szCs w:val="18"/>
              </w:rPr>
            </w:pPr>
            <w:r>
              <w:rPr>
                <w:rFonts w:ascii="Arial" w:hAnsi="Arial" w:cs="Arial"/>
                <w:b/>
                <w:bCs/>
                <w:color w:val="000000"/>
                <w:sz w:val="18"/>
                <w:szCs w:val="18"/>
              </w:rPr>
              <w:t>Изменение остатков средств на счетах по учету средств бюджетов</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0,334</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-1 200,134</w:t>
            </w:r>
          </w:p>
        </w:tc>
      </w:tr>
      <w:tr w:rsidR="00402FD4" w:rsidTr="00402FD4">
        <w:tblPrEx>
          <w:tblCellMar>
            <w:top w:w="0" w:type="dxa"/>
            <w:bottom w:w="0" w:type="dxa"/>
          </w:tblCellMar>
        </w:tblPrEx>
        <w:trPr>
          <w:trHeight w:val="386"/>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i/>
                <w:iCs/>
                <w:color w:val="000000"/>
                <w:sz w:val="18"/>
                <w:szCs w:val="18"/>
              </w:rPr>
            </w:pPr>
            <w:r>
              <w:rPr>
                <w:rFonts w:ascii="Arial" w:hAnsi="Arial" w:cs="Arial"/>
                <w:i/>
                <w:iCs/>
                <w:color w:val="000000"/>
                <w:sz w:val="18"/>
                <w:szCs w:val="18"/>
              </w:rPr>
              <w:t>000 01 05 02 00 00 0000 500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i/>
                <w:iCs/>
                <w:color w:val="000000"/>
                <w:sz w:val="18"/>
                <w:szCs w:val="18"/>
              </w:rPr>
            </w:pPr>
            <w:r>
              <w:rPr>
                <w:rFonts w:ascii="Arial" w:hAnsi="Arial" w:cs="Arial"/>
                <w:i/>
                <w:iCs/>
                <w:color w:val="000000"/>
                <w:sz w:val="18"/>
                <w:szCs w:val="18"/>
              </w:rPr>
              <w:t>Увеличение прочих  остатков средств бюджетов</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i/>
                <w:iCs/>
                <w:color w:val="000000"/>
                <w:sz w:val="18"/>
                <w:szCs w:val="18"/>
              </w:rPr>
            </w:pPr>
            <w:r>
              <w:rPr>
                <w:rFonts w:ascii="Arial" w:hAnsi="Arial" w:cs="Arial"/>
                <w:i/>
                <w:iCs/>
                <w:color w:val="000000"/>
                <w:sz w:val="18"/>
                <w:szCs w:val="18"/>
              </w:rPr>
              <w:t>-3 312,341</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i/>
                <w:iCs/>
                <w:color w:val="000000"/>
                <w:sz w:val="18"/>
                <w:szCs w:val="18"/>
              </w:rPr>
            </w:pPr>
            <w:r>
              <w:rPr>
                <w:rFonts w:ascii="Arial" w:hAnsi="Arial" w:cs="Arial"/>
                <w:i/>
                <w:iCs/>
                <w:color w:val="000000"/>
                <w:sz w:val="18"/>
                <w:szCs w:val="18"/>
              </w:rPr>
              <w:t>-3 860,676</w:t>
            </w:r>
          </w:p>
        </w:tc>
      </w:tr>
      <w:tr w:rsidR="00402FD4" w:rsidTr="00402FD4">
        <w:tblPrEx>
          <w:tblCellMar>
            <w:top w:w="0" w:type="dxa"/>
            <w:bottom w:w="0" w:type="dxa"/>
          </w:tblCellMar>
        </w:tblPrEx>
        <w:trPr>
          <w:trHeight w:val="254"/>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000 01 05 02 01 00 0000 510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Увеличение прочих остатков денежных средств  бюджетов </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-3 312,341</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-3 860,676</w:t>
            </w:r>
          </w:p>
        </w:tc>
      </w:tr>
      <w:tr w:rsidR="00402FD4" w:rsidTr="00402FD4">
        <w:tblPrEx>
          <w:tblCellMar>
            <w:top w:w="0" w:type="dxa"/>
            <w:bottom w:w="0" w:type="dxa"/>
          </w:tblCellMar>
        </w:tblPrEx>
        <w:trPr>
          <w:trHeight w:val="300"/>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000 01 05 02 01 10 0000 510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Увеличение прочих остатков денежных средств бюджетов сельских поселений</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-3 312,341</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-3 860,676</w:t>
            </w:r>
          </w:p>
        </w:tc>
      </w:tr>
      <w:tr w:rsidR="00402FD4" w:rsidTr="00402FD4">
        <w:tblPrEx>
          <w:tblCellMar>
            <w:top w:w="0" w:type="dxa"/>
            <w:bottom w:w="0" w:type="dxa"/>
          </w:tblCellMar>
        </w:tblPrEx>
        <w:trPr>
          <w:trHeight w:val="386"/>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i/>
                <w:iCs/>
                <w:color w:val="000000"/>
                <w:sz w:val="18"/>
                <w:szCs w:val="18"/>
              </w:rPr>
            </w:pPr>
            <w:r>
              <w:rPr>
                <w:rFonts w:ascii="Arial" w:hAnsi="Arial" w:cs="Arial"/>
                <w:i/>
                <w:iCs/>
                <w:color w:val="000000"/>
                <w:sz w:val="18"/>
                <w:szCs w:val="18"/>
              </w:rPr>
              <w:t>000 01 05 02 00 00 0000 600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i/>
                <w:iCs/>
                <w:color w:val="000000"/>
                <w:sz w:val="18"/>
                <w:szCs w:val="18"/>
              </w:rPr>
            </w:pPr>
            <w:r>
              <w:rPr>
                <w:rFonts w:ascii="Arial" w:hAnsi="Arial" w:cs="Arial"/>
                <w:i/>
                <w:iCs/>
                <w:color w:val="000000"/>
                <w:sz w:val="18"/>
                <w:szCs w:val="18"/>
              </w:rPr>
              <w:t>Уменьшение  прочих остатков средств бюджетов</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i/>
                <w:iCs/>
                <w:color w:val="000000"/>
                <w:sz w:val="18"/>
                <w:szCs w:val="18"/>
              </w:rPr>
            </w:pPr>
            <w:r>
              <w:rPr>
                <w:rFonts w:ascii="Arial" w:hAnsi="Arial" w:cs="Arial"/>
                <w:i/>
                <w:iCs/>
                <w:color w:val="000000"/>
                <w:sz w:val="18"/>
                <w:szCs w:val="18"/>
              </w:rPr>
              <w:t>3 312,675</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i/>
                <w:iCs/>
                <w:color w:val="000000"/>
                <w:sz w:val="18"/>
                <w:szCs w:val="18"/>
              </w:rPr>
            </w:pPr>
            <w:r>
              <w:rPr>
                <w:rFonts w:ascii="Arial" w:hAnsi="Arial" w:cs="Arial"/>
                <w:i/>
                <w:iCs/>
                <w:color w:val="000000"/>
                <w:sz w:val="18"/>
                <w:szCs w:val="18"/>
              </w:rPr>
              <w:t>2 660,542</w:t>
            </w:r>
          </w:p>
        </w:tc>
      </w:tr>
      <w:tr w:rsidR="00402FD4" w:rsidTr="00402FD4">
        <w:tblPrEx>
          <w:tblCellMar>
            <w:top w:w="0" w:type="dxa"/>
            <w:bottom w:w="0" w:type="dxa"/>
          </w:tblCellMar>
        </w:tblPrEx>
        <w:trPr>
          <w:trHeight w:val="254"/>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000 01 05 02 01 00 0000 610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Уменьшение прочих остатков денежных средств бюджетов </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3 312,675</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2 660,542</w:t>
            </w:r>
          </w:p>
        </w:tc>
      </w:tr>
      <w:tr w:rsidR="00402FD4" w:rsidTr="00402FD4">
        <w:tblPrEx>
          <w:tblCellMar>
            <w:top w:w="0" w:type="dxa"/>
            <w:bottom w:w="0" w:type="dxa"/>
          </w:tblCellMar>
        </w:tblPrEx>
        <w:trPr>
          <w:trHeight w:val="458"/>
        </w:trPr>
        <w:tc>
          <w:tcPr>
            <w:tcW w:w="1136"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000 01 05 02 01 10 0000 610</w:t>
            </w:r>
          </w:p>
        </w:tc>
        <w:tc>
          <w:tcPr>
            <w:tcW w:w="2574"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sz w:val="18"/>
                <w:szCs w:val="18"/>
              </w:rPr>
            </w:pPr>
            <w:r>
              <w:rPr>
                <w:rFonts w:ascii="Arial" w:hAnsi="Arial" w:cs="Arial"/>
                <w:color w:val="000000"/>
                <w:sz w:val="18"/>
                <w:szCs w:val="18"/>
              </w:rPr>
              <w:t>Уменьшение прочих остатков денежных средств бюджетов сельских поселений</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3 312,675</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2 660,542</w:t>
            </w:r>
          </w:p>
        </w:tc>
      </w:tr>
      <w:tr w:rsidR="00402FD4" w:rsidTr="00402FD4">
        <w:tblPrEx>
          <w:tblCellMar>
            <w:top w:w="0" w:type="dxa"/>
            <w:bottom w:w="0" w:type="dxa"/>
          </w:tblCellMar>
        </w:tblPrEx>
        <w:trPr>
          <w:trHeight w:val="727"/>
        </w:trPr>
        <w:tc>
          <w:tcPr>
            <w:tcW w:w="371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Итого источники финансирования дефицита бюджета МО Беляницкое сельское поселение Сонковского района Тверской области</w:t>
            </w:r>
          </w:p>
        </w:tc>
        <w:tc>
          <w:tcPr>
            <w:tcW w:w="65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0,334</w:t>
            </w:r>
          </w:p>
        </w:tc>
        <w:tc>
          <w:tcPr>
            <w:tcW w:w="639"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-1 200,134</w:t>
            </w:r>
          </w:p>
        </w:tc>
      </w:tr>
    </w:tbl>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p w:rsidR="00402FD4" w:rsidRDefault="00402FD4" w:rsidP="00326A8F">
      <w:pPr>
        <w:pStyle w:val="a5"/>
        <w:spacing w:after="0"/>
        <w:ind w:firstLine="0"/>
        <w:rPr>
          <w:rFonts w:ascii="Arial" w:hAnsi="Arial" w:cs="Arial"/>
          <w:sz w:val="23"/>
          <w:szCs w:val="23"/>
        </w:rPr>
      </w:pPr>
    </w:p>
    <w:tbl>
      <w:tblPr>
        <w:tblW w:w="5000" w:type="pct"/>
        <w:tblCellMar>
          <w:left w:w="30" w:type="dxa"/>
          <w:right w:w="30" w:type="dxa"/>
        </w:tblCellMar>
        <w:tblLook w:val="0000" w:firstRow="0" w:lastRow="0" w:firstColumn="0" w:lastColumn="0" w:noHBand="0" w:noVBand="0"/>
      </w:tblPr>
      <w:tblGrid>
        <w:gridCol w:w="513"/>
        <w:gridCol w:w="1708"/>
        <w:gridCol w:w="5461"/>
        <w:gridCol w:w="306"/>
        <w:gridCol w:w="1045"/>
        <w:gridCol w:w="146"/>
        <w:gridCol w:w="1086"/>
      </w:tblGrid>
      <w:tr w:rsidR="00402FD4" w:rsidTr="00402FD4">
        <w:tblPrEx>
          <w:tblCellMar>
            <w:top w:w="0" w:type="dxa"/>
            <w:bottom w:w="0" w:type="dxa"/>
          </w:tblCellMar>
        </w:tblPrEx>
        <w:trPr>
          <w:trHeight w:val="298"/>
        </w:trPr>
        <w:tc>
          <w:tcPr>
            <w:tcW w:w="250"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2"/>
                <w:szCs w:val="22"/>
              </w:rPr>
            </w:pPr>
          </w:p>
        </w:tc>
        <w:tc>
          <w:tcPr>
            <w:tcW w:w="832"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2"/>
                <w:szCs w:val="22"/>
              </w:rPr>
            </w:pPr>
          </w:p>
        </w:tc>
        <w:tc>
          <w:tcPr>
            <w:tcW w:w="3389" w:type="pct"/>
            <w:gridSpan w:val="4"/>
            <w:tcBorders>
              <w:top w:val="nil"/>
              <w:left w:val="nil"/>
              <w:bottom w:val="nil"/>
              <w:right w:val="nil"/>
            </w:tcBorders>
          </w:tcPr>
          <w:p w:rsidR="00402FD4" w:rsidRDefault="00402FD4">
            <w:pPr>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                                                                                                  Приложение 2</w:t>
            </w:r>
          </w:p>
        </w:tc>
        <w:tc>
          <w:tcPr>
            <w:tcW w:w="528"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0"/>
                <w:szCs w:val="20"/>
              </w:rPr>
            </w:pPr>
          </w:p>
        </w:tc>
      </w:tr>
      <w:tr w:rsidR="00402FD4" w:rsidTr="00402FD4">
        <w:tblPrEx>
          <w:tblCellMar>
            <w:top w:w="0" w:type="dxa"/>
            <w:bottom w:w="0" w:type="dxa"/>
          </w:tblCellMar>
        </w:tblPrEx>
        <w:trPr>
          <w:trHeight w:val="1308"/>
        </w:trPr>
        <w:tc>
          <w:tcPr>
            <w:tcW w:w="250"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2"/>
                <w:szCs w:val="22"/>
              </w:rPr>
            </w:pPr>
          </w:p>
        </w:tc>
        <w:tc>
          <w:tcPr>
            <w:tcW w:w="832"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2"/>
                <w:szCs w:val="22"/>
              </w:rPr>
            </w:pPr>
          </w:p>
        </w:tc>
        <w:tc>
          <w:tcPr>
            <w:tcW w:w="2809" w:type="pct"/>
            <w:gridSpan w:val="2"/>
            <w:tcBorders>
              <w:top w:val="nil"/>
              <w:left w:val="nil"/>
              <w:bottom w:val="nil"/>
              <w:right w:val="nil"/>
            </w:tcBorders>
          </w:tcPr>
          <w:p w:rsidR="00402FD4" w:rsidRDefault="00402FD4">
            <w:pPr>
              <w:autoSpaceDE w:val="0"/>
              <w:autoSpaceDN w:val="0"/>
              <w:adjustRightInd w:val="0"/>
              <w:jc w:val="right"/>
              <w:rPr>
                <w:color w:val="000000"/>
                <w:sz w:val="22"/>
                <w:szCs w:val="22"/>
              </w:rPr>
            </w:pPr>
          </w:p>
        </w:tc>
        <w:tc>
          <w:tcPr>
            <w:tcW w:w="1109" w:type="pct"/>
            <w:gridSpan w:val="3"/>
            <w:tcBorders>
              <w:top w:val="nil"/>
              <w:left w:val="nil"/>
              <w:bottom w:val="nil"/>
              <w:right w:val="nil"/>
            </w:tcBorders>
          </w:tcPr>
          <w:p w:rsidR="00402FD4" w:rsidRDefault="00402FD4">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решению Совета депутатов Беляницкого сельского поселения Сонковского района Тверской области от  17.04. 2019   № 27 "Об утверждении годового отчета об исполнении бюджета муниципального образования Беляницкое сельское  поселение Сонковского района Тверской области за 2018 год"</w:t>
            </w:r>
          </w:p>
        </w:tc>
      </w:tr>
      <w:tr w:rsidR="00402FD4" w:rsidTr="00402FD4">
        <w:tblPrEx>
          <w:tblCellMar>
            <w:top w:w="0" w:type="dxa"/>
            <w:bottom w:w="0" w:type="dxa"/>
          </w:tblCellMar>
        </w:tblPrEx>
        <w:trPr>
          <w:trHeight w:val="158"/>
        </w:trPr>
        <w:tc>
          <w:tcPr>
            <w:tcW w:w="250"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2"/>
                <w:szCs w:val="22"/>
              </w:rPr>
            </w:pPr>
          </w:p>
        </w:tc>
        <w:tc>
          <w:tcPr>
            <w:tcW w:w="832"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2"/>
                <w:szCs w:val="22"/>
              </w:rPr>
            </w:pPr>
          </w:p>
        </w:tc>
        <w:tc>
          <w:tcPr>
            <w:tcW w:w="2809" w:type="pct"/>
            <w:gridSpan w:val="2"/>
            <w:tcBorders>
              <w:top w:val="nil"/>
              <w:left w:val="nil"/>
              <w:bottom w:val="nil"/>
              <w:right w:val="nil"/>
            </w:tcBorders>
          </w:tcPr>
          <w:p w:rsidR="00402FD4" w:rsidRDefault="00402FD4">
            <w:pPr>
              <w:autoSpaceDE w:val="0"/>
              <w:autoSpaceDN w:val="0"/>
              <w:adjustRightInd w:val="0"/>
              <w:jc w:val="right"/>
              <w:rPr>
                <w:rFonts w:ascii="Arial" w:hAnsi="Arial" w:cs="Arial"/>
                <w:color w:val="000000"/>
                <w:sz w:val="20"/>
                <w:szCs w:val="20"/>
              </w:rPr>
            </w:pPr>
          </w:p>
        </w:tc>
        <w:tc>
          <w:tcPr>
            <w:tcW w:w="580" w:type="pct"/>
            <w:gridSpan w:val="2"/>
            <w:tcBorders>
              <w:top w:val="nil"/>
              <w:left w:val="nil"/>
              <w:bottom w:val="nil"/>
              <w:right w:val="nil"/>
            </w:tcBorders>
          </w:tcPr>
          <w:p w:rsidR="00402FD4" w:rsidRDefault="00402FD4">
            <w:pPr>
              <w:autoSpaceDE w:val="0"/>
              <w:autoSpaceDN w:val="0"/>
              <w:adjustRightInd w:val="0"/>
              <w:jc w:val="right"/>
              <w:rPr>
                <w:rFonts w:ascii="Arial" w:hAnsi="Arial" w:cs="Arial"/>
                <w:color w:val="000000"/>
                <w:sz w:val="20"/>
                <w:szCs w:val="20"/>
              </w:rPr>
            </w:pPr>
          </w:p>
        </w:tc>
        <w:tc>
          <w:tcPr>
            <w:tcW w:w="528"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0"/>
                <w:szCs w:val="20"/>
              </w:rPr>
            </w:pPr>
          </w:p>
        </w:tc>
      </w:tr>
      <w:tr w:rsidR="00402FD4" w:rsidTr="00402FD4">
        <w:tblPrEx>
          <w:tblCellMar>
            <w:top w:w="0" w:type="dxa"/>
            <w:bottom w:w="0" w:type="dxa"/>
          </w:tblCellMar>
        </w:tblPrEx>
        <w:trPr>
          <w:trHeight w:val="379"/>
        </w:trPr>
        <w:tc>
          <w:tcPr>
            <w:tcW w:w="5000" w:type="pct"/>
            <w:gridSpan w:val="7"/>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Доходы местного бюджета по группам, подгруппам, статьям, подстатьям и элементам </w:t>
            </w:r>
            <w:proofErr w:type="gramStart"/>
            <w:r>
              <w:rPr>
                <w:rFonts w:ascii="Arial" w:hAnsi="Arial" w:cs="Arial"/>
                <w:b/>
                <w:bCs/>
                <w:color w:val="000000"/>
                <w:sz w:val="28"/>
                <w:szCs w:val="28"/>
              </w:rPr>
              <w:t>доходов классификации доходов бюджетов Российской Федерации</w:t>
            </w:r>
            <w:proofErr w:type="gramEnd"/>
            <w:r>
              <w:rPr>
                <w:rFonts w:ascii="Arial" w:hAnsi="Arial" w:cs="Arial"/>
                <w:b/>
                <w:bCs/>
                <w:color w:val="000000"/>
                <w:sz w:val="28"/>
                <w:szCs w:val="28"/>
              </w:rPr>
              <w:t xml:space="preserve"> на 2018 год </w:t>
            </w:r>
          </w:p>
        </w:tc>
      </w:tr>
      <w:tr w:rsidR="00402FD4" w:rsidTr="00402FD4">
        <w:tblPrEx>
          <w:tblCellMar>
            <w:top w:w="0" w:type="dxa"/>
            <w:bottom w:w="0" w:type="dxa"/>
          </w:tblCellMar>
        </w:tblPrEx>
        <w:trPr>
          <w:trHeight w:val="266"/>
        </w:trPr>
        <w:tc>
          <w:tcPr>
            <w:tcW w:w="250" w:type="pct"/>
            <w:tcBorders>
              <w:top w:val="nil"/>
              <w:left w:val="nil"/>
              <w:bottom w:val="nil"/>
              <w:right w:val="nil"/>
            </w:tcBorders>
          </w:tcPr>
          <w:p w:rsidR="00402FD4" w:rsidRDefault="00402FD4">
            <w:pPr>
              <w:autoSpaceDE w:val="0"/>
              <w:autoSpaceDN w:val="0"/>
              <w:adjustRightInd w:val="0"/>
              <w:jc w:val="right"/>
              <w:rPr>
                <w:rFonts w:ascii="Arial" w:hAnsi="Arial" w:cs="Arial"/>
                <w:color w:val="000000"/>
                <w:sz w:val="22"/>
                <w:szCs w:val="22"/>
              </w:rPr>
            </w:pPr>
          </w:p>
        </w:tc>
        <w:tc>
          <w:tcPr>
            <w:tcW w:w="832" w:type="pct"/>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sz w:val="28"/>
                <w:szCs w:val="28"/>
              </w:rPr>
            </w:pPr>
          </w:p>
        </w:tc>
        <w:tc>
          <w:tcPr>
            <w:tcW w:w="2660" w:type="pct"/>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sz w:val="28"/>
                <w:szCs w:val="28"/>
              </w:rPr>
            </w:pPr>
          </w:p>
        </w:tc>
        <w:tc>
          <w:tcPr>
            <w:tcW w:w="658" w:type="pct"/>
            <w:gridSpan w:val="2"/>
            <w:tcBorders>
              <w:top w:val="nil"/>
              <w:left w:val="nil"/>
              <w:bottom w:val="nil"/>
              <w:right w:val="nil"/>
            </w:tcBorders>
          </w:tcPr>
          <w:p w:rsidR="00402FD4" w:rsidRDefault="00402FD4">
            <w:pPr>
              <w:autoSpaceDE w:val="0"/>
              <w:autoSpaceDN w:val="0"/>
              <w:adjustRightInd w:val="0"/>
              <w:jc w:val="center"/>
              <w:rPr>
                <w:rFonts w:ascii="Arial" w:hAnsi="Arial" w:cs="Arial"/>
                <w:b/>
                <w:bCs/>
                <w:color w:val="000000"/>
                <w:sz w:val="28"/>
                <w:szCs w:val="28"/>
              </w:rPr>
            </w:pPr>
          </w:p>
        </w:tc>
        <w:tc>
          <w:tcPr>
            <w:tcW w:w="600" w:type="pct"/>
            <w:gridSpan w:val="2"/>
            <w:tcBorders>
              <w:top w:val="nil"/>
              <w:left w:val="nil"/>
              <w:bottom w:val="nil"/>
              <w:right w:val="nil"/>
            </w:tcBorders>
          </w:tcPr>
          <w:p w:rsidR="00402FD4" w:rsidRDefault="00402FD4">
            <w:pPr>
              <w:autoSpaceDE w:val="0"/>
              <w:autoSpaceDN w:val="0"/>
              <w:adjustRightInd w:val="0"/>
              <w:rPr>
                <w:rFonts w:ascii="Arial" w:hAnsi="Arial" w:cs="Arial"/>
                <w:color w:val="000000"/>
                <w:sz w:val="20"/>
                <w:szCs w:val="20"/>
              </w:rPr>
            </w:pPr>
            <w:r>
              <w:rPr>
                <w:rFonts w:ascii="Arial" w:hAnsi="Arial" w:cs="Arial"/>
                <w:color w:val="000000"/>
                <w:sz w:val="20"/>
                <w:szCs w:val="20"/>
              </w:rPr>
              <w:t>тыс. руб.</w:t>
            </w:r>
          </w:p>
        </w:tc>
      </w:tr>
      <w:tr w:rsidR="00402FD4" w:rsidTr="00402FD4">
        <w:tblPrEx>
          <w:tblCellMar>
            <w:top w:w="0" w:type="dxa"/>
            <w:bottom w:w="0" w:type="dxa"/>
          </w:tblCellMar>
        </w:tblPrEx>
        <w:trPr>
          <w:trHeight w:val="845"/>
        </w:trPr>
        <w:tc>
          <w:tcPr>
            <w:tcW w:w="1082" w:type="pct"/>
            <w:gridSpan w:val="2"/>
            <w:tcBorders>
              <w:top w:val="single" w:sz="6" w:space="0" w:color="auto"/>
              <w:left w:val="single" w:sz="6" w:space="0" w:color="auto"/>
              <w:bottom w:val="nil"/>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 xml:space="preserve">Код бюджетной классификации Российской Федерации </w:t>
            </w:r>
          </w:p>
        </w:tc>
        <w:tc>
          <w:tcPr>
            <w:tcW w:w="2660" w:type="pct"/>
            <w:tcBorders>
              <w:top w:val="single" w:sz="6" w:space="0" w:color="auto"/>
              <w:left w:val="single" w:sz="6" w:space="0" w:color="auto"/>
              <w:bottom w:val="nil"/>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Наименование налога (сбора)</w:t>
            </w:r>
          </w:p>
        </w:tc>
        <w:tc>
          <w:tcPr>
            <w:tcW w:w="658" w:type="pct"/>
            <w:gridSpan w:val="2"/>
            <w:tcBorders>
              <w:top w:val="single" w:sz="6" w:space="0" w:color="auto"/>
              <w:left w:val="single" w:sz="6" w:space="0" w:color="auto"/>
              <w:bottom w:val="nil"/>
              <w:right w:val="single" w:sz="6" w:space="0" w:color="auto"/>
            </w:tcBorders>
          </w:tcPr>
          <w:p w:rsidR="00402FD4" w:rsidRDefault="00402FD4">
            <w:pPr>
              <w:autoSpaceDE w:val="0"/>
              <w:autoSpaceDN w:val="0"/>
              <w:adjustRightInd w:val="0"/>
              <w:jc w:val="center"/>
              <w:rPr>
                <w:rFonts w:ascii="Arial" w:hAnsi="Arial" w:cs="Arial"/>
                <w:color w:val="000000"/>
                <w:sz w:val="20"/>
                <w:szCs w:val="20"/>
              </w:rPr>
            </w:pPr>
            <w:r>
              <w:rPr>
                <w:rFonts w:ascii="Arial" w:hAnsi="Arial" w:cs="Arial"/>
                <w:color w:val="000000"/>
                <w:sz w:val="20"/>
                <w:szCs w:val="20"/>
              </w:rPr>
              <w:t>Утверждено Решением о бюджете на 2018 год</w:t>
            </w:r>
          </w:p>
        </w:tc>
        <w:tc>
          <w:tcPr>
            <w:tcW w:w="600" w:type="pct"/>
            <w:gridSpan w:val="2"/>
            <w:tcBorders>
              <w:top w:val="single" w:sz="6" w:space="0" w:color="auto"/>
              <w:left w:val="single" w:sz="6" w:space="0" w:color="auto"/>
              <w:bottom w:val="nil"/>
              <w:right w:val="single" w:sz="6" w:space="0" w:color="auto"/>
            </w:tcBorders>
          </w:tcPr>
          <w:p w:rsidR="00402FD4" w:rsidRDefault="00402FD4">
            <w:pPr>
              <w:autoSpaceDE w:val="0"/>
              <w:autoSpaceDN w:val="0"/>
              <w:adjustRightInd w:val="0"/>
              <w:jc w:val="center"/>
              <w:rPr>
                <w:rFonts w:ascii="Arial" w:hAnsi="Arial" w:cs="Arial"/>
                <w:color w:val="000000"/>
                <w:sz w:val="20"/>
                <w:szCs w:val="20"/>
              </w:rPr>
            </w:pPr>
            <w:r>
              <w:rPr>
                <w:rFonts w:ascii="Arial" w:hAnsi="Arial" w:cs="Arial"/>
                <w:color w:val="000000"/>
                <w:sz w:val="20"/>
                <w:szCs w:val="20"/>
              </w:rPr>
              <w:t>Исполнено за 2018 год</w:t>
            </w:r>
          </w:p>
        </w:tc>
      </w:tr>
      <w:tr w:rsidR="00402FD4" w:rsidTr="00402FD4">
        <w:tblPrEx>
          <w:tblCellMar>
            <w:top w:w="0" w:type="dxa"/>
            <w:bottom w:w="0" w:type="dxa"/>
          </w:tblCellMar>
        </w:tblPrEx>
        <w:trPr>
          <w:trHeight w:val="166"/>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1</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2</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3</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4</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5</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1 00 00000 00 0000 000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 ДОХОДЫ</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2 082,391</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2 616,179</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1 01 00000 00 0000 000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 НАЛОГИ НА ПРИБЫЛЬ, ДОХОДЫ</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141,300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158,096</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 xml:space="preserve">1 01 02000 01 0000 110 </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Налог на доходы физических лиц</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141,300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158,096</w:t>
            </w:r>
          </w:p>
        </w:tc>
      </w:tr>
      <w:tr w:rsidR="00402FD4" w:rsidTr="00402FD4">
        <w:tblPrEx>
          <w:tblCellMar>
            <w:top w:w="0" w:type="dxa"/>
            <w:bottom w:w="0" w:type="dxa"/>
          </w:tblCellMar>
        </w:tblPrEx>
        <w:trPr>
          <w:trHeight w:val="605"/>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1 01 02010 01 0000 110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Налог на доходы физических лиц с доходов, источниками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140,500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157,896</w:t>
            </w:r>
          </w:p>
        </w:tc>
      </w:tr>
      <w:tr w:rsidR="00402FD4" w:rsidTr="00402FD4">
        <w:tblPrEx>
          <w:tblCellMar>
            <w:top w:w="0" w:type="dxa"/>
            <w:bottom w:w="0" w:type="dxa"/>
          </w:tblCellMar>
        </w:tblPrEx>
        <w:trPr>
          <w:trHeight w:val="348"/>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1 01 02030 01 0000 110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0,800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0,200</w:t>
            </w:r>
          </w:p>
        </w:tc>
      </w:tr>
      <w:tr w:rsidR="00402FD4" w:rsidTr="00402FD4">
        <w:tblPrEx>
          <w:tblCellMar>
            <w:top w:w="0" w:type="dxa"/>
            <w:bottom w:w="0" w:type="dxa"/>
          </w:tblCellMar>
        </w:tblPrEx>
        <w:trPr>
          <w:trHeight w:val="214"/>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1 03 00000 00 0000 000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Налоги на товары (работы, услуги), реализуемые на территории РФ</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332,491</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494,874</w:t>
            </w:r>
          </w:p>
        </w:tc>
      </w:tr>
      <w:tr w:rsidR="00402FD4" w:rsidTr="00402FD4">
        <w:tblPrEx>
          <w:tblCellMar>
            <w:top w:w="0" w:type="dxa"/>
            <w:bottom w:w="0" w:type="dxa"/>
          </w:tblCellMar>
        </w:tblPrEx>
        <w:trPr>
          <w:trHeight w:val="348"/>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1 03 02000 01 0000 110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Акцизы по подакцизным товарам (продукции), производимым на территории РФ</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332,491</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494,874</w:t>
            </w:r>
          </w:p>
        </w:tc>
      </w:tr>
      <w:tr w:rsidR="00402FD4" w:rsidTr="00402FD4">
        <w:tblPrEx>
          <w:tblCellMar>
            <w:top w:w="0" w:type="dxa"/>
            <w:bottom w:w="0" w:type="dxa"/>
          </w:tblCellMar>
        </w:tblPrEx>
        <w:trPr>
          <w:trHeight w:val="348"/>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1 03 02230 01 0000 110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Доходы от уплаты акцизов на дизельное топливо, зачисляемые в консолидированные бюджеты субъектов РФ</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133,329</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220,499</w:t>
            </w:r>
          </w:p>
        </w:tc>
      </w:tr>
      <w:tr w:rsidR="00402FD4" w:rsidTr="00402FD4">
        <w:tblPrEx>
          <w:tblCellMar>
            <w:top w:w="0" w:type="dxa"/>
            <w:bottom w:w="0" w:type="dxa"/>
          </w:tblCellMar>
        </w:tblPrEx>
        <w:trPr>
          <w:trHeight w:val="521"/>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1 03 02240 01 0000 110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Доходы от уплаты акцизов на моторные масла для дизельных и (или) карбюраторных (</w:t>
            </w:r>
            <w:proofErr w:type="spellStart"/>
            <w:r>
              <w:rPr>
                <w:rFonts w:ascii="Arial" w:hAnsi="Arial" w:cs="Arial"/>
                <w:color w:val="000000"/>
              </w:rPr>
              <w:t>инжекторных</w:t>
            </w:r>
            <w:proofErr w:type="spellEnd"/>
            <w:r>
              <w:rPr>
                <w:rFonts w:ascii="Arial" w:hAnsi="Arial" w:cs="Arial"/>
                <w:color w:val="000000"/>
              </w:rPr>
              <w:t>) двигателей, зачисляемые в консолидированные бюджеты субъектов РФ</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1,330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2,124</w:t>
            </w:r>
          </w:p>
        </w:tc>
      </w:tr>
      <w:tr w:rsidR="00402FD4" w:rsidTr="00402FD4">
        <w:tblPrEx>
          <w:tblCellMar>
            <w:top w:w="0" w:type="dxa"/>
            <w:bottom w:w="0" w:type="dxa"/>
          </w:tblCellMar>
        </w:tblPrEx>
        <w:trPr>
          <w:trHeight w:val="348"/>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1 03 02250 01 0000 110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 xml:space="preserve">Доходы от уплаты акцизов на автомобильный бензин, производимый на территории РФ, </w:t>
            </w:r>
            <w:r>
              <w:rPr>
                <w:rFonts w:ascii="Arial" w:hAnsi="Arial" w:cs="Arial"/>
                <w:color w:val="000000"/>
              </w:rPr>
              <w:lastRenderedPageBreak/>
              <w:t>зачисляемые в консолидированные бюджеты субъектов РФ</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lastRenderedPageBreak/>
              <w:t>224,099</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321,656</w:t>
            </w:r>
          </w:p>
        </w:tc>
      </w:tr>
      <w:tr w:rsidR="00402FD4" w:rsidTr="00402FD4">
        <w:tblPrEx>
          <w:tblCellMar>
            <w:top w:w="0" w:type="dxa"/>
            <w:bottom w:w="0" w:type="dxa"/>
          </w:tblCellMar>
        </w:tblPrEx>
        <w:trPr>
          <w:trHeight w:val="348"/>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lastRenderedPageBreak/>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1 03 02260 01 0000 110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-26,267</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-49,404</w:t>
            </w:r>
          </w:p>
        </w:tc>
      </w:tr>
      <w:tr w:rsidR="00402FD4" w:rsidTr="00402FD4">
        <w:tblPrEx>
          <w:tblCellMar>
            <w:top w:w="0" w:type="dxa"/>
            <w:bottom w:w="0" w:type="dxa"/>
          </w:tblCellMar>
        </w:tblPrEx>
        <w:trPr>
          <w:trHeight w:val="206"/>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1 05 00000 00 0000 000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НАЛОГИ НА СОВОКУПНЫЙ ДОХОД</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108,000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75,000</w:t>
            </w:r>
          </w:p>
        </w:tc>
      </w:tr>
      <w:tr w:rsidR="00402FD4" w:rsidTr="00402FD4">
        <w:tblPrEx>
          <w:tblCellMar>
            <w:top w:w="0" w:type="dxa"/>
            <w:bottom w:w="0" w:type="dxa"/>
          </w:tblCellMar>
        </w:tblPrEx>
        <w:trPr>
          <w:trHeight w:val="247"/>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1 05 03010 01 0000 110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Единый  сельскохозяйственный налог</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108,000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75,000</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1 06 00000 00 0000 000</w:t>
            </w:r>
          </w:p>
        </w:tc>
        <w:tc>
          <w:tcPr>
            <w:tcW w:w="2660" w:type="pct"/>
            <w:tcBorders>
              <w:top w:val="nil"/>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НАЛОГИ НА ИМУЩЕСТВО</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820,000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1 018,009</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 xml:space="preserve">1 06 01000 00 0000 110 </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Налог на имущество физических лиц</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38,000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18,574</w:t>
            </w:r>
          </w:p>
        </w:tc>
      </w:tr>
      <w:tr w:rsidR="00402FD4" w:rsidTr="00402FD4">
        <w:tblPrEx>
          <w:tblCellMar>
            <w:top w:w="0" w:type="dxa"/>
            <w:bottom w:w="0" w:type="dxa"/>
          </w:tblCellMar>
        </w:tblPrEx>
        <w:trPr>
          <w:trHeight w:val="331"/>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1 06 01030 10 0000110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38,000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18,574</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nil"/>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nil"/>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 xml:space="preserve">1 06 06000 00 0000 110 </w:t>
            </w:r>
          </w:p>
        </w:tc>
        <w:tc>
          <w:tcPr>
            <w:tcW w:w="2660" w:type="pct"/>
            <w:tcBorders>
              <w:top w:val="single" w:sz="6" w:space="0" w:color="auto"/>
              <w:left w:val="single" w:sz="6" w:space="0" w:color="auto"/>
              <w:bottom w:val="nil"/>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Земельный налог</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782,000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999,436</w:t>
            </w:r>
          </w:p>
        </w:tc>
      </w:tr>
      <w:tr w:rsidR="00402FD4" w:rsidTr="00402FD4">
        <w:tblPrEx>
          <w:tblCellMar>
            <w:top w:w="0" w:type="dxa"/>
            <w:bottom w:w="0" w:type="dxa"/>
          </w:tblCellMar>
        </w:tblPrEx>
        <w:trPr>
          <w:trHeight w:val="166"/>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1 06 06030 03 0000 110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Земельный налог с организаций</w:t>
            </w:r>
          </w:p>
        </w:tc>
        <w:tc>
          <w:tcPr>
            <w:tcW w:w="658"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625,000</w:t>
            </w:r>
          </w:p>
        </w:tc>
        <w:tc>
          <w:tcPr>
            <w:tcW w:w="600"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861,045</w:t>
            </w:r>
          </w:p>
        </w:tc>
      </w:tr>
      <w:tr w:rsidR="00402FD4" w:rsidTr="00402FD4">
        <w:tblPrEx>
          <w:tblCellMar>
            <w:top w:w="0" w:type="dxa"/>
            <w:bottom w:w="0" w:type="dxa"/>
          </w:tblCellMar>
        </w:tblPrEx>
        <w:trPr>
          <w:trHeight w:val="331"/>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1 06 06033 10 0000 110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Земельный налог с организаций, обладающих земельным участком, расположенным в границах сельских поселений</w:t>
            </w:r>
          </w:p>
        </w:tc>
        <w:tc>
          <w:tcPr>
            <w:tcW w:w="658"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625,000</w:t>
            </w:r>
          </w:p>
        </w:tc>
        <w:tc>
          <w:tcPr>
            <w:tcW w:w="600"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861,045</w:t>
            </w:r>
          </w:p>
        </w:tc>
      </w:tr>
      <w:tr w:rsidR="00402FD4" w:rsidTr="00402FD4">
        <w:tblPrEx>
          <w:tblCellMar>
            <w:top w:w="0" w:type="dxa"/>
            <w:bottom w:w="0" w:type="dxa"/>
          </w:tblCellMar>
        </w:tblPrEx>
        <w:trPr>
          <w:trHeight w:val="166"/>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1 06 06040 00 0000 110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Земельный налог с физических лиц</w:t>
            </w:r>
          </w:p>
        </w:tc>
        <w:tc>
          <w:tcPr>
            <w:tcW w:w="658"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157,000</w:t>
            </w:r>
          </w:p>
        </w:tc>
        <w:tc>
          <w:tcPr>
            <w:tcW w:w="600"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138,391</w:t>
            </w:r>
          </w:p>
        </w:tc>
      </w:tr>
      <w:tr w:rsidR="00402FD4" w:rsidTr="00402FD4">
        <w:tblPrEx>
          <w:tblCellMar>
            <w:top w:w="0" w:type="dxa"/>
            <w:bottom w:w="0" w:type="dxa"/>
          </w:tblCellMar>
        </w:tblPrEx>
        <w:trPr>
          <w:trHeight w:val="324"/>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1 06 06043 10 0000 110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658"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157,000</w:t>
            </w:r>
          </w:p>
        </w:tc>
        <w:tc>
          <w:tcPr>
            <w:tcW w:w="600"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138,391</w:t>
            </w:r>
          </w:p>
        </w:tc>
      </w:tr>
      <w:tr w:rsidR="00402FD4" w:rsidTr="00402FD4">
        <w:tblPrEx>
          <w:tblCellMar>
            <w:top w:w="0" w:type="dxa"/>
            <w:bottom w:w="0" w:type="dxa"/>
          </w:tblCellMar>
        </w:tblPrEx>
        <w:trPr>
          <w:trHeight w:val="274"/>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1 08 00000 00 0000 000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 xml:space="preserve">Государственная пошлина </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0,000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14,400</w:t>
            </w:r>
          </w:p>
        </w:tc>
      </w:tr>
      <w:tr w:rsidR="00402FD4" w:rsidTr="00402FD4">
        <w:tblPrEx>
          <w:tblCellMar>
            <w:top w:w="0" w:type="dxa"/>
            <w:bottom w:w="0" w:type="dxa"/>
          </w:tblCellMar>
        </w:tblPrEx>
        <w:trPr>
          <w:trHeight w:val="497"/>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1 08 04000 01 0000 110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0,000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14,400</w:t>
            </w:r>
          </w:p>
        </w:tc>
      </w:tr>
      <w:tr w:rsidR="00402FD4" w:rsidTr="00402FD4">
        <w:tblPrEx>
          <w:tblCellMar>
            <w:top w:w="0" w:type="dxa"/>
            <w:bottom w:w="0" w:type="dxa"/>
          </w:tblCellMar>
        </w:tblPrEx>
        <w:trPr>
          <w:trHeight w:val="720"/>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1 08 04020 01 0000 110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0,000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14,400</w:t>
            </w:r>
          </w:p>
        </w:tc>
      </w:tr>
      <w:tr w:rsidR="00402FD4" w:rsidTr="00402FD4">
        <w:tblPrEx>
          <w:tblCellMar>
            <w:top w:w="0" w:type="dxa"/>
            <w:bottom w:w="0" w:type="dxa"/>
          </w:tblCellMar>
        </w:tblPrEx>
        <w:trPr>
          <w:trHeight w:val="338"/>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1 14 00000 00 0000 000</w:t>
            </w:r>
          </w:p>
        </w:tc>
        <w:tc>
          <w:tcPr>
            <w:tcW w:w="2660" w:type="pct"/>
            <w:tcBorders>
              <w:top w:val="single" w:sz="6" w:space="0" w:color="auto"/>
              <w:left w:val="single" w:sz="6" w:space="0" w:color="auto"/>
              <w:bottom w:val="single" w:sz="6" w:space="0" w:color="auto"/>
              <w:right w:val="nil"/>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ДОХОДЫ ОТ ПРОДАЖИ МАТЕРИАЛЬНЫХ И НЕМАТЕРИАЛЬНЫХ АКТИВОВ</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680,600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855,800</w:t>
            </w:r>
          </w:p>
        </w:tc>
      </w:tr>
      <w:tr w:rsidR="00402FD4" w:rsidTr="00402FD4">
        <w:tblPrEx>
          <w:tblCellMar>
            <w:top w:w="0" w:type="dxa"/>
            <w:bottom w:w="0" w:type="dxa"/>
          </w:tblCellMar>
        </w:tblPrEx>
        <w:trPr>
          <w:trHeight w:val="4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1 14 06025 10 0000 430</w:t>
            </w:r>
          </w:p>
        </w:tc>
        <w:tc>
          <w:tcPr>
            <w:tcW w:w="2660" w:type="pct"/>
            <w:tcBorders>
              <w:top w:val="single" w:sz="6" w:space="0" w:color="auto"/>
              <w:left w:val="single" w:sz="6" w:space="0" w:color="auto"/>
              <w:bottom w:val="single" w:sz="6" w:space="0" w:color="auto"/>
              <w:right w:val="nil"/>
            </w:tcBorders>
          </w:tcPr>
          <w:p w:rsidR="00402FD4" w:rsidRDefault="00402FD4">
            <w:pPr>
              <w:autoSpaceDE w:val="0"/>
              <w:autoSpaceDN w:val="0"/>
              <w:adjustRightInd w:val="0"/>
              <w:rPr>
                <w:rFonts w:ascii="Arial" w:hAnsi="Arial" w:cs="Arial"/>
                <w:color w:val="000000"/>
              </w:rPr>
            </w:pPr>
            <w:r>
              <w:rPr>
                <w:rFonts w:ascii="Arial" w:hAnsi="Arial" w:cs="Arial"/>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680,600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855,800</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ИТОГО:</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2 082,391</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2 616,179</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2 00 00000 00 0000 000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БЕЗВОЗМЕЗДНЫЕ ПОСТУПЛЕНИЯ</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1 229,950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1 229,950</w:t>
            </w:r>
          </w:p>
        </w:tc>
      </w:tr>
      <w:tr w:rsidR="00402FD4" w:rsidTr="00402FD4">
        <w:tblPrEx>
          <w:tblCellMar>
            <w:top w:w="0" w:type="dxa"/>
            <w:bottom w:w="0" w:type="dxa"/>
          </w:tblCellMar>
        </w:tblPrEx>
        <w:trPr>
          <w:trHeight w:val="415"/>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2 02 00000 00 0000 000</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Безвозмездные поступления от других бюджетов бюджетной системы    Российской   Федерации</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1 229,950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1 229,950</w:t>
            </w:r>
          </w:p>
        </w:tc>
      </w:tr>
      <w:tr w:rsidR="00402FD4" w:rsidTr="00402FD4">
        <w:tblPrEx>
          <w:tblCellMar>
            <w:top w:w="0" w:type="dxa"/>
            <w:bottom w:w="0" w:type="dxa"/>
          </w:tblCellMar>
        </w:tblPrEx>
        <w:trPr>
          <w:trHeight w:val="281"/>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2 02 10000 00 0000 151</w:t>
            </w:r>
          </w:p>
        </w:tc>
        <w:tc>
          <w:tcPr>
            <w:tcW w:w="2660" w:type="pct"/>
            <w:tcBorders>
              <w:top w:val="single" w:sz="2" w:space="0" w:color="auto"/>
              <w:left w:val="single" w:sz="2" w:space="0" w:color="auto"/>
              <w:bottom w:val="single" w:sz="2" w:space="0" w:color="auto"/>
              <w:right w:val="single" w:sz="2"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Дотации бюджетам бюджетной системы Российской Федерации</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941,200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941,200</w:t>
            </w:r>
          </w:p>
        </w:tc>
      </w:tr>
      <w:tr w:rsidR="00402FD4" w:rsidTr="00402FD4">
        <w:tblPrEx>
          <w:tblCellMar>
            <w:top w:w="0" w:type="dxa"/>
            <w:bottom w:w="0" w:type="dxa"/>
          </w:tblCellMar>
        </w:tblPrEx>
        <w:trPr>
          <w:trHeight w:val="331"/>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2 02 15001 10  0000 151</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Дотации бюджетам сельских поселений на выравнивание бюджетной обеспеченности</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941,200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941,200</w:t>
            </w:r>
          </w:p>
        </w:tc>
      </w:tr>
      <w:tr w:rsidR="00402FD4" w:rsidTr="00402FD4">
        <w:tblPrEx>
          <w:tblCellMar>
            <w:top w:w="0" w:type="dxa"/>
            <w:bottom w:w="0" w:type="dxa"/>
          </w:tblCellMar>
        </w:tblPrEx>
        <w:trPr>
          <w:trHeight w:val="290"/>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2 02 30000 00 0000 151</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Субвенции бюджетам бюджетной системы Российской Федерации</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78,850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78,850</w:t>
            </w:r>
          </w:p>
        </w:tc>
      </w:tr>
      <w:tr w:rsidR="00402FD4" w:rsidTr="00402FD4">
        <w:tblPrEx>
          <w:tblCellMar>
            <w:top w:w="0" w:type="dxa"/>
            <w:bottom w:w="0" w:type="dxa"/>
          </w:tblCellMar>
        </w:tblPrEx>
        <w:trPr>
          <w:trHeight w:val="331"/>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2 02 35118 10 0000 151</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76,500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76,500</w:t>
            </w:r>
          </w:p>
        </w:tc>
      </w:tr>
      <w:tr w:rsidR="00402FD4" w:rsidTr="00402FD4">
        <w:tblPrEx>
          <w:tblCellMar>
            <w:top w:w="0" w:type="dxa"/>
            <w:bottom w:w="0" w:type="dxa"/>
          </w:tblCellMar>
        </w:tblPrEx>
        <w:trPr>
          <w:trHeight w:val="166"/>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2 02 39999 10 0000 151</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Прочие субвенции бюджетам сельских поселений</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2,350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2,350</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nil"/>
            </w:tcBorders>
          </w:tcPr>
          <w:p w:rsidR="00402FD4" w:rsidRDefault="00402FD4">
            <w:pPr>
              <w:autoSpaceDE w:val="0"/>
              <w:autoSpaceDN w:val="0"/>
              <w:adjustRightInd w:val="0"/>
              <w:jc w:val="center"/>
              <w:rPr>
                <w:rFonts w:ascii="Arial" w:hAnsi="Arial" w:cs="Arial"/>
                <w:b/>
                <w:bCs/>
                <w:color w:val="000000"/>
              </w:rPr>
            </w:pPr>
            <w:r>
              <w:rPr>
                <w:rFonts w:ascii="Arial" w:hAnsi="Arial" w:cs="Arial"/>
                <w:b/>
                <w:bCs/>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2 02 40000 00 0000 151</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Иные межбюджетные трансферты</w:t>
            </w:r>
          </w:p>
        </w:tc>
        <w:tc>
          <w:tcPr>
            <w:tcW w:w="658"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209,900</w:t>
            </w:r>
          </w:p>
        </w:tc>
        <w:tc>
          <w:tcPr>
            <w:tcW w:w="600"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209,900</w:t>
            </w:r>
          </w:p>
        </w:tc>
      </w:tr>
      <w:tr w:rsidR="00402FD4" w:rsidTr="00402FD4">
        <w:tblPrEx>
          <w:tblCellMar>
            <w:top w:w="0" w:type="dxa"/>
            <w:bottom w:w="0" w:type="dxa"/>
          </w:tblCellMar>
        </w:tblPrEx>
        <w:trPr>
          <w:trHeight w:val="331"/>
        </w:trPr>
        <w:tc>
          <w:tcPr>
            <w:tcW w:w="250" w:type="pct"/>
            <w:tcBorders>
              <w:top w:val="single" w:sz="6" w:space="0" w:color="auto"/>
              <w:left w:val="single" w:sz="6" w:space="0" w:color="auto"/>
              <w:bottom w:val="single" w:sz="6" w:space="0" w:color="auto"/>
              <w:right w:val="nil"/>
            </w:tcBorders>
          </w:tcPr>
          <w:p w:rsidR="00402FD4" w:rsidRDefault="00402FD4">
            <w:pPr>
              <w:autoSpaceDE w:val="0"/>
              <w:autoSpaceDN w:val="0"/>
              <w:adjustRightInd w:val="0"/>
              <w:jc w:val="center"/>
              <w:rPr>
                <w:rFonts w:ascii="Arial" w:hAnsi="Arial" w:cs="Arial"/>
                <w:color w:val="000000"/>
              </w:rPr>
            </w:pPr>
            <w:r>
              <w:rPr>
                <w:rFonts w:ascii="Arial" w:hAnsi="Arial" w:cs="Arial"/>
                <w:color w:val="000000"/>
              </w:rPr>
              <w:t>000</w:t>
            </w: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2 02 49999 10 0000 151</w:t>
            </w: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r>
              <w:rPr>
                <w:rFonts w:ascii="Arial" w:hAnsi="Arial" w:cs="Arial"/>
                <w:color w:val="000000"/>
              </w:rPr>
              <w:t>Прочие межбюджетные трансферты, передаваемые  бюджетам сельских поселений</w:t>
            </w:r>
          </w:p>
        </w:tc>
        <w:tc>
          <w:tcPr>
            <w:tcW w:w="658"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209,900</w:t>
            </w:r>
          </w:p>
        </w:tc>
        <w:tc>
          <w:tcPr>
            <w:tcW w:w="600" w:type="pct"/>
            <w:gridSpan w:val="2"/>
            <w:tcBorders>
              <w:top w:val="single" w:sz="6" w:space="0" w:color="auto"/>
              <w:left w:val="nil"/>
              <w:bottom w:val="single" w:sz="6" w:space="0" w:color="auto"/>
              <w:right w:val="single" w:sz="6" w:space="0" w:color="auto"/>
            </w:tcBorders>
          </w:tcPr>
          <w:p w:rsidR="00402FD4" w:rsidRDefault="00402FD4">
            <w:pPr>
              <w:autoSpaceDE w:val="0"/>
              <w:autoSpaceDN w:val="0"/>
              <w:adjustRightInd w:val="0"/>
              <w:jc w:val="right"/>
              <w:rPr>
                <w:rFonts w:ascii="Arial" w:hAnsi="Arial" w:cs="Arial"/>
                <w:color w:val="000000"/>
              </w:rPr>
            </w:pPr>
            <w:r>
              <w:rPr>
                <w:rFonts w:ascii="Arial" w:hAnsi="Arial" w:cs="Arial"/>
                <w:color w:val="000000"/>
              </w:rPr>
              <w:t>209,900</w:t>
            </w:r>
          </w:p>
        </w:tc>
      </w:tr>
      <w:tr w:rsidR="00402FD4" w:rsidTr="00402FD4">
        <w:tblPrEx>
          <w:tblCellMar>
            <w:top w:w="0" w:type="dxa"/>
            <w:bottom w:w="0" w:type="dxa"/>
          </w:tblCellMar>
        </w:tblPrEx>
        <w:trPr>
          <w:trHeight w:val="173"/>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color w:val="000000"/>
              </w:rPr>
            </w:pP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ИТОГО:</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1 229,950</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1 229,950</w:t>
            </w:r>
          </w:p>
        </w:tc>
      </w:tr>
      <w:tr w:rsidR="00402FD4" w:rsidTr="00402FD4">
        <w:tblPrEx>
          <w:tblCellMar>
            <w:top w:w="0" w:type="dxa"/>
            <w:bottom w:w="0" w:type="dxa"/>
          </w:tblCellMar>
        </w:tblPrEx>
        <w:trPr>
          <w:trHeight w:val="274"/>
        </w:trPr>
        <w:tc>
          <w:tcPr>
            <w:tcW w:w="25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center"/>
              <w:rPr>
                <w:rFonts w:ascii="Arial" w:hAnsi="Arial" w:cs="Arial"/>
                <w:color w:val="000000"/>
              </w:rPr>
            </w:pPr>
          </w:p>
        </w:tc>
        <w:tc>
          <w:tcPr>
            <w:tcW w:w="832"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p>
        </w:tc>
        <w:tc>
          <w:tcPr>
            <w:tcW w:w="2660" w:type="pct"/>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rPr>
                <w:rFonts w:ascii="Arial" w:hAnsi="Arial" w:cs="Arial"/>
                <w:b/>
                <w:bCs/>
                <w:color w:val="000000"/>
              </w:rPr>
            </w:pPr>
            <w:r>
              <w:rPr>
                <w:rFonts w:ascii="Arial" w:hAnsi="Arial" w:cs="Arial"/>
                <w:b/>
                <w:bCs/>
                <w:color w:val="000000"/>
              </w:rPr>
              <w:t>ВСЕГО</w:t>
            </w:r>
          </w:p>
        </w:tc>
        <w:tc>
          <w:tcPr>
            <w:tcW w:w="658"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3 312,341</w:t>
            </w:r>
          </w:p>
        </w:tc>
        <w:tc>
          <w:tcPr>
            <w:tcW w:w="600" w:type="pct"/>
            <w:gridSpan w:val="2"/>
            <w:tcBorders>
              <w:top w:val="single" w:sz="6" w:space="0" w:color="auto"/>
              <w:left w:val="single" w:sz="6" w:space="0" w:color="auto"/>
              <w:bottom w:val="single" w:sz="6" w:space="0" w:color="auto"/>
              <w:right w:val="single" w:sz="6" w:space="0" w:color="auto"/>
            </w:tcBorders>
          </w:tcPr>
          <w:p w:rsidR="00402FD4" w:rsidRDefault="00402FD4">
            <w:pPr>
              <w:autoSpaceDE w:val="0"/>
              <w:autoSpaceDN w:val="0"/>
              <w:adjustRightInd w:val="0"/>
              <w:jc w:val="right"/>
              <w:rPr>
                <w:rFonts w:ascii="Arial" w:hAnsi="Arial" w:cs="Arial"/>
                <w:b/>
                <w:bCs/>
                <w:color w:val="000000"/>
              </w:rPr>
            </w:pPr>
            <w:r>
              <w:rPr>
                <w:rFonts w:ascii="Arial" w:hAnsi="Arial" w:cs="Arial"/>
                <w:b/>
                <w:bCs/>
                <w:color w:val="000000"/>
              </w:rPr>
              <w:t>3 846,129</w:t>
            </w:r>
          </w:p>
        </w:tc>
      </w:tr>
    </w:tbl>
    <w:p w:rsidR="00402FD4" w:rsidRDefault="00402FD4"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tbl>
      <w:tblPr>
        <w:tblW w:w="5000" w:type="pct"/>
        <w:tblLook w:val="04A0" w:firstRow="1" w:lastRow="0" w:firstColumn="1" w:lastColumn="0" w:noHBand="0" w:noVBand="1"/>
      </w:tblPr>
      <w:tblGrid>
        <w:gridCol w:w="563"/>
        <w:gridCol w:w="567"/>
        <w:gridCol w:w="675"/>
        <w:gridCol w:w="5475"/>
        <w:gridCol w:w="1592"/>
        <w:gridCol w:w="1549"/>
      </w:tblGrid>
      <w:tr w:rsidR="00316D43" w:rsidTr="00316D43">
        <w:trPr>
          <w:trHeight w:val="300"/>
        </w:trPr>
        <w:tc>
          <w:tcPr>
            <w:tcW w:w="270"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272"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324"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4134" w:type="pct"/>
            <w:gridSpan w:val="3"/>
            <w:tcBorders>
              <w:top w:val="nil"/>
              <w:left w:val="nil"/>
              <w:bottom w:val="nil"/>
              <w:right w:val="nil"/>
            </w:tcBorders>
            <w:shd w:val="clear" w:color="auto" w:fill="auto"/>
            <w:vAlign w:val="bottom"/>
            <w:hideMark/>
          </w:tcPr>
          <w:p w:rsidR="00316D43" w:rsidRDefault="00316D43">
            <w:pPr>
              <w:jc w:val="right"/>
              <w:rPr>
                <w:rFonts w:ascii="Arial" w:hAnsi="Arial" w:cs="Arial"/>
                <w:sz w:val="20"/>
                <w:szCs w:val="20"/>
              </w:rPr>
            </w:pPr>
            <w:r>
              <w:rPr>
                <w:rFonts w:ascii="Arial" w:hAnsi="Arial" w:cs="Arial"/>
                <w:sz w:val="20"/>
                <w:szCs w:val="20"/>
              </w:rPr>
              <w:t xml:space="preserve">                                                    Приложение 3</w:t>
            </w:r>
          </w:p>
        </w:tc>
      </w:tr>
      <w:tr w:rsidR="00316D43" w:rsidTr="00316D43">
        <w:trPr>
          <w:trHeight w:val="2415"/>
        </w:trPr>
        <w:tc>
          <w:tcPr>
            <w:tcW w:w="270"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272"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324"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2627" w:type="pct"/>
            <w:tcBorders>
              <w:top w:val="nil"/>
              <w:left w:val="nil"/>
              <w:bottom w:val="nil"/>
              <w:right w:val="nil"/>
            </w:tcBorders>
            <w:shd w:val="clear" w:color="auto" w:fill="auto"/>
            <w:vAlign w:val="bottom"/>
            <w:hideMark/>
          </w:tcPr>
          <w:p w:rsidR="00316D43" w:rsidRDefault="00316D43">
            <w:pPr>
              <w:jc w:val="right"/>
              <w:rPr>
                <w:rFonts w:ascii="Arial" w:hAnsi="Arial" w:cs="Arial"/>
                <w:sz w:val="16"/>
                <w:szCs w:val="16"/>
              </w:rPr>
            </w:pPr>
          </w:p>
        </w:tc>
        <w:tc>
          <w:tcPr>
            <w:tcW w:w="1507" w:type="pct"/>
            <w:gridSpan w:val="2"/>
            <w:tcBorders>
              <w:top w:val="nil"/>
              <w:left w:val="nil"/>
              <w:bottom w:val="nil"/>
              <w:right w:val="nil"/>
            </w:tcBorders>
            <w:shd w:val="clear" w:color="auto" w:fill="auto"/>
            <w:hideMark/>
          </w:tcPr>
          <w:p w:rsidR="00316D43" w:rsidRDefault="00316D43">
            <w:pPr>
              <w:jc w:val="right"/>
              <w:rPr>
                <w:rFonts w:ascii="Arial" w:hAnsi="Arial" w:cs="Arial"/>
                <w:sz w:val="16"/>
                <w:szCs w:val="16"/>
              </w:rPr>
            </w:pPr>
            <w:r>
              <w:rPr>
                <w:rFonts w:ascii="Arial" w:hAnsi="Arial" w:cs="Arial"/>
                <w:sz w:val="16"/>
                <w:szCs w:val="16"/>
              </w:rPr>
              <w:t xml:space="preserve"> решению Совета депутатов Беляницкого сельского поселения Сонковского района Тверской области от  17.04.2019   № 27  "Об утверждении годового отчета об исполнении бюджета муниципального образования Беляницкое сельское  поселение Сонковского района Тверской области за 2018 год"</w:t>
            </w:r>
          </w:p>
        </w:tc>
      </w:tr>
      <w:tr w:rsidR="00316D43" w:rsidTr="00316D43">
        <w:trPr>
          <w:trHeight w:val="945"/>
        </w:trPr>
        <w:tc>
          <w:tcPr>
            <w:tcW w:w="5000" w:type="pct"/>
            <w:gridSpan w:val="6"/>
            <w:tcBorders>
              <w:top w:val="nil"/>
              <w:left w:val="nil"/>
              <w:bottom w:val="nil"/>
              <w:right w:val="nil"/>
            </w:tcBorders>
            <w:shd w:val="clear" w:color="auto" w:fill="auto"/>
            <w:vAlign w:val="center"/>
            <w:hideMark/>
          </w:tcPr>
          <w:p w:rsidR="00316D43" w:rsidRDefault="00316D43">
            <w:pPr>
              <w:jc w:val="center"/>
              <w:rPr>
                <w:rFonts w:ascii="Arial" w:hAnsi="Arial" w:cs="Arial"/>
                <w:b/>
                <w:bCs/>
                <w:sz w:val="22"/>
                <w:szCs w:val="22"/>
              </w:rPr>
            </w:pPr>
            <w:r>
              <w:rPr>
                <w:rFonts w:ascii="Arial" w:hAnsi="Arial" w:cs="Arial"/>
                <w:b/>
                <w:bCs/>
                <w:sz w:val="22"/>
                <w:szCs w:val="22"/>
              </w:rPr>
              <w:t xml:space="preserve">Распределение бюджетных ассигнований местного бюджета по разделам и подразделам классификации расходов бюджетов на 2018 год </w:t>
            </w:r>
          </w:p>
        </w:tc>
      </w:tr>
      <w:tr w:rsidR="00316D43" w:rsidTr="00316D43">
        <w:trPr>
          <w:trHeight w:val="300"/>
        </w:trPr>
        <w:tc>
          <w:tcPr>
            <w:tcW w:w="270"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272"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324" w:type="pct"/>
            <w:tcBorders>
              <w:top w:val="nil"/>
              <w:left w:val="nil"/>
              <w:bottom w:val="nil"/>
              <w:right w:val="nil"/>
            </w:tcBorders>
            <w:shd w:val="clear" w:color="auto" w:fill="auto"/>
            <w:noWrap/>
            <w:vAlign w:val="bottom"/>
            <w:hideMark/>
          </w:tcPr>
          <w:p w:rsidR="00316D43" w:rsidRDefault="00316D43">
            <w:pPr>
              <w:jc w:val="right"/>
              <w:rPr>
                <w:rFonts w:ascii="Arial" w:hAnsi="Arial" w:cs="Arial"/>
              </w:rPr>
            </w:pPr>
          </w:p>
        </w:tc>
        <w:tc>
          <w:tcPr>
            <w:tcW w:w="2627" w:type="pct"/>
            <w:tcBorders>
              <w:top w:val="nil"/>
              <w:left w:val="nil"/>
              <w:bottom w:val="nil"/>
              <w:right w:val="nil"/>
            </w:tcBorders>
            <w:shd w:val="clear" w:color="auto" w:fill="auto"/>
            <w:noWrap/>
            <w:vAlign w:val="bottom"/>
            <w:hideMark/>
          </w:tcPr>
          <w:p w:rsidR="00316D43" w:rsidRDefault="00316D43">
            <w:pPr>
              <w:rPr>
                <w:rFonts w:ascii="Arial" w:hAnsi="Arial" w:cs="Arial"/>
              </w:rPr>
            </w:pPr>
          </w:p>
        </w:tc>
        <w:tc>
          <w:tcPr>
            <w:tcW w:w="1507" w:type="pct"/>
            <w:gridSpan w:val="2"/>
            <w:tcBorders>
              <w:top w:val="nil"/>
              <w:left w:val="nil"/>
              <w:bottom w:val="single" w:sz="4" w:space="0" w:color="auto"/>
              <w:right w:val="nil"/>
            </w:tcBorders>
            <w:shd w:val="clear" w:color="auto" w:fill="auto"/>
            <w:vAlign w:val="center"/>
            <w:hideMark/>
          </w:tcPr>
          <w:p w:rsidR="00316D43" w:rsidRDefault="00316D43">
            <w:pPr>
              <w:jc w:val="right"/>
              <w:rPr>
                <w:rFonts w:ascii="Arial" w:hAnsi="Arial" w:cs="Arial"/>
                <w:sz w:val="20"/>
                <w:szCs w:val="20"/>
              </w:rPr>
            </w:pPr>
            <w:r>
              <w:rPr>
                <w:rFonts w:ascii="Arial" w:hAnsi="Arial" w:cs="Arial"/>
                <w:sz w:val="20"/>
                <w:szCs w:val="20"/>
              </w:rPr>
              <w:t>тыс. руб.</w:t>
            </w:r>
          </w:p>
        </w:tc>
      </w:tr>
      <w:tr w:rsidR="00316D43" w:rsidTr="00316D43">
        <w:trPr>
          <w:trHeight w:val="1215"/>
        </w:trPr>
        <w:tc>
          <w:tcPr>
            <w:tcW w:w="270" w:type="pct"/>
            <w:tcBorders>
              <w:top w:val="single" w:sz="4" w:space="0" w:color="auto"/>
              <w:left w:val="single" w:sz="4" w:space="0" w:color="auto"/>
              <w:bottom w:val="nil"/>
              <w:right w:val="single" w:sz="4" w:space="0" w:color="auto"/>
            </w:tcBorders>
            <w:shd w:val="clear" w:color="auto" w:fill="auto"/>
            <w:vAlign w:val="bottom"/>
            <w:hideMark/>
          </w:tcPr>
          <w:p w:rsidR="00316D43" w:rsidRDefault="00316D43">
            <w:pPr>
              <w:jc w:val="righ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п</w:t>
            </w:r>
            <w:proofErr w:type="gramEnd"/>
            <w:r>
              <w:rPr>
                <w:rFonts w:ascii="Arial" w:hAnsi="Arial" w:cs="Arial"/>
                <w:sz w:val="22"/>
                <w:szCs w:val="22"/>
              </w:rPr>
              <w:t>/п</w:t>
            </w:r>
          </w:p>
        </w:tc>
        <w:tc>
          <w:tcPr>
            <w:tcW w:w="272" w:type="pct"/>
            <w:tcBorders>
              <w:top w:val="single" w:sz="4" w:space="0" w:color="auto"/>
              <w:left w:val="nil"/>
              <w:bottom w:val="nil"/>
              <w:right w:val="single" w:sz="4" w:space="0" w:color="auto"/>
            </w:tcBorders>
            <w:shd w:val="clear" w:color="auto" w:fill="auto"/>
            <w:vAlign w:val="bottom"/>
            <w:hideMark/>
          </w:tcPr>
          <w:p w:rsidR="00316D43" w:rsidRDefault="00316D43">
            <w:pPr>
              <w:jc w:val="right"/>
              <w:rPr>
                <w:rFonts w:ascii="Arial" w:hAnsi="Arial" w:cs="Arial"/>
                <w:sz w:val="22"/>
                <w:szCs w:val="22"/>
              </w:rPr>
            </w:pPr>
            <w:proofErr w:type="gramStart"/>
            <w:r>
              <w:rPr>
                <w:rFonts w:ascii="Arial" w:hAnsi="Arial" w:cs="Arial"/>
                <w:sz w:val="22"/>
                <w:szCs w:val="22"/>
              </w:rPr>
              <w:t>Р</w:t>
            </w:r>
            <w:proofErr w:type="gramEnd"/>
          </w:p>
        </w:tc>
        <w:tc>
          <w:tcPr>
            <w:tcW w:w="324" w:type="pct"/>
            <w:tcBorders>
              <w:top w:val="single" w:sz="4" w:space="0" w:color="auto"/>
              <w:left w:val="nil"/>
              <w:bottom w:val="nil"/>
              <w:right w:val="single" w:sz="4" w:space="0" w:color="auto"/>
            </w:tcBorders>
            <w:shd w:val="clear" w:color="auto" w:fill="auto"/>
            <w:vAlign w:val="bottom"/>
            <w:hideMark/>
          </w:tcPr>
          <w:p w:rsidR="00316D43" w:rsidRDefault="00316D43">
            <w:pPr>
              <w:jc w:val="right"/>
              <w:rPr>
                <w:rFonts w:ascii="Arial" w:hAnsi="Arial" w:cs="Arial"/>
                <w:sz w:val="22"/>
                <w:szCs w:val="22"/>
              </w:rPr>
            </w:pPr>
            <w:proofErr w:type="gramStart"/>
            <w:r>
              <w:rPr>
                <w:rFonts w:ascii="Arial" w:hAnsi="Arial" w:cs="Arial"/>
                <w:sz w:val="22"/>
                <w:szCs w:val="22"/>
              </w:rPr>
              <w:t>П</w:t>
            </w:r>
            <w:proofErr w:type="gramEnd"/>
          </w:p>
        </w:tc>
        <w:tc>
          <w:tcPr>
            <w:tcW w:w="2627" w:type="pct"/>
            <w:tcBorders>
              <w:top w:val="single" w:sz="4" w:space="0" w:color="auto"/>
              <w:left w:val="nil"/>
              <w:bottom w:val="nil"/>
              <w:right w:val="nil"/>
            </w:tcBorders>
            <w:shd w:val="clear" w:color="auto" w:fill="auto"/>
            <w:vAlign w:val="center"/>
            <w:hideMark/>
          </w:tcPr>
          <w:p w:rsidR="00316D43" w:rsidRDefault="00316D43">
            <w:pPr>
              <w:jc w:val="center"/>
              <w:rPr>
                <w:rFonts w:ascii="Arial" w:hAnsi="Arial" w:cs="Arial"/>
                <w:sz w:val="22"/>
                <w:szCs w:val="22"/>
              </w:rPr>
            </w:pPr>
            <w:r>
              <w:rPr>
                <w:rFonts w:ascii="Arial" w:hAnsi="Arial" w:cs="Arial"/>
                <w:sz w:val="22"/>
                <w:szCs w:val="22"/>
              </w:rPr>
              <w:t>Наименование</w:t>
            </w:r>
          </w:p>
        </w:tc>
        <w:tc>
          <w:tcPr>
            <w:tcW w:w="764" w:type="pct"/>
            <w:tcBorders>
              <w:top w:val="nil"/>
              <w:left w:val="single" w:sz="4" w:space="0" w:color="auto"/>
              <w:bottom w:val="nil"/>
              <w:right w:val="single" w:sz="4" w:space="0" w:color="auto"/>
            </w:tcBorders>
            <w:shd w:val="clear" w:color="auto" w:fill="auto"/>
            <w:vAlign w:val="center"/>
            <w:hideMark/>
          </w:tcPr>
          <w:p w:rsidR="00316D43" w:rsidRDefault="00316D43">
            <w:pPr>
              <w:jc w:val="center"/>
              <w:rPr>
                <w:rFonts w:ascii="Arial" w:hAnsi="Arial" w:cs="Arial"/>
                <w:sz w:val="20"/>
                <w:szCs w:val="20"/>
              </w:rPr>
            </w:pPr>
            <w:r>
              <w:rPr>
                <w:rFonts w:ascii="Arial" w:hAnsi="Arial" w:cs="Arial"/>
                <w:sz w:val="20"/>
                <w:szCs w:val="20"/>
              </w:rPr>
              <w:t>Утверждено Решением о бюджете на 2018 год</w:t>
            </w:r>
          </w:p>
        </w:tc>
        <w:tc>
          <w:tcPr>
            <w:tcW w:w="743" w:type="pct"/>
            <w:tcBorders>
              <w:top w:val="nil"/>
              <w:left w:val="nil"/>
              <w:bottom w:val="nil"/>
              <w:right w:val="single" w:sz="4" w:space="0" w:color="auto"/>
            </w:tcBorders>
            <w:shd w:val="clear" w:color="auto" w:fill="auto"/>
            <w:vAlign w:val="center"/>
            <w:hideMark/>
          </w:tcPr>
          <w:p w:rsidR="00316D43" w:rsidRDefault="00316D43">
            <w:pPr>
              <w:jc w:val="center"/>
              <w:rPr>
                <w:rFonts w:ascii="Arial" w:hAnsi="Arial" w:cs="Arial"/>
                <w:sz w:val="20"/>
                <w:szCs w:val="20"/>
              </w:rPr>
            </w:pPr>
            <w:r>
              <w:rPr>
                <w:rFonts w:ascii="Arial" w:hAnsi="Arial" w:cs="Arial"/>
                <w:sz w:val="20"/>
                <w:szCs w:val="20"/>
              </w:rPr>
              <w:t>Исполнено за 2018 год</w:t>
            </w:r>
          </w:p>
        </w:tc>
      </w:tr>
      <w:tr w:rsidR="00316D43" w:rsidTr="00316D43">
        <w:trPr>
          <w:trHeight w:val="285"/>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22"/>
                <w:szCs w:val="22"/>
              </w:rPr>
            </w:pPr>
            <w:r>
              <w:rPr>
                <w:rFonts w:ascii="Arial" w:hAnsi="Arial" w:cs="Arial"/>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22"/>
                <w:szCs w:val="22"/>
              </w:rPr>
            </w:pPr>
            <w:r>
              <w:rPr>
                <w:rFonts w:ascii="Arial" w:hAnsi="Arial" w:cs="Arial"/>
                <w:sz w:val="22"/>
                <w:szCs w:val="22"/>
              </w:rPr>
              <w:t>2</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22"/>
                <w:szCs w:val="22"/>
              </w:rPr>
            </w:pPr>
            <w:r>
              <w:rPr>
                <w:rFonts w:ascii="Arial" w:hAnsi="Arial" w:cs="Arial"/>
                <w:sz w:val="22"/>
                <w:szCs w:val="22"/>
              </w:rPr>
              <w:t>3</w:t>
            </w:r>
          </w:p>
        </w:tc>
        <w:tc>
          <w:tcPr>
            <w:tcW w:w="2627" w:type="pct"/>
            <w:tcBorders>
              <w:top w:val="single" w:sz="4" w:space="0" w:color="auto"/>
              <w:left w:val="nil"/>
              <w:bottom w:val="single" w:sz="4" w:space="0" w:color="auto"/>
              <w:right w:val="nil"/>
            </w:tcBorders>
            <w:shd w:val="clear" w:color="auto" w:fill="auto"/>
            <w:noWrap/>
            <w:vAlign w:val="center"/>
            <w:hideMark/>
          </w:tcPr>
          <w:p w:rsidR="00316D43" w:rsidRDefault="00316D43">
            <w:pPr>
              <w:jc w:val="center"/>
              <w:rPr>
                <w:rFonts w:ascii="Arial" w:hAnsi="Arial" w:cs="Arial"/>
                <w:sz w:val="22"/>
                <w:szCs w:val="22"/>
              </w:rPr>
            </w:pPr>
            <w:r>
              <w:rPr>
                <w:rFonts w:ascii="Arial" w:hAnsi="Arial" w:cs="Arial"/>
                <w:sz w:val="22"/>
                <w:szCs w:val="22"/>
              </w:rPr>
              <w:t>4</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22"/>
                <w:szCs w:val="22"/>
              </w:rPr>
            </w:pPr>
            <w:r>
              <w:rPr>
                <w:rFonts w:ascii="Arial" w:hAnsi="Arial" w:cs="Arial"/>
                <w:sz w:val="22"/>
                <w:szCs w:val="22"/>
              </w:rPr>
              <w:t>5</w:t>
            </w:r>
          </w:p>
        </w:tc>
        <w:tc>
          <w:tcPr>
            <w:tcW w:w="743"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22"/>
                <w:szCs w:val="22"/>
              </w:rPr>
            </w:pPr>
            <w:r>
              <w:rPr>
                <w:rFonts w:ascii="Arial" w:hAnsi="Arial" w:cs="Arial"/>
                <w:sz w:val="22"/>
                <w:szCs w:val="22"/>
              </w:rPr>
              <w:t>6</w:t>
            </w:r>
          </w:p>
        </w:tc>
      </w:tr>
      <w:tr w:rsidR="00316D43" w:rsidTr="00316D43">
        <w:trPr>
          <w:trHeight w:val="300"/>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01</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00</w:t>
            </w:r>
          </w:p>
        </w:tc>
        <w:tc>
          <w:tcPr>
            <w:tcW w:w="2627" w:type="pct"/>
            <w:tcBorders>
              <w:top w:val="single" w:sz="4" w:space="0" w:color="auto"/>
              <w:left w:val="nil"/>
              <w:bottom w:val="single" w:sz="4" w:space="0" w:color="auto"/>
              <w:right w:val="nil"/>
            </w:tcBorders>
            <w:shd w:val="clear" w:color="auto" w:fill="auto"/>
            <w:vAlign w:val="bottom"/>
            <w:hideMark/>
          </w:tcPr>
          <w:p w:rsidR="00316D43" w:rsidRDefault="00316D43">
            <w:pPr>
              <w:rPr>
                <w:rFonts w:ascii="Arial" w:hAnsi="Arial" w:cs="Arial"/>
                <w:b/>
                <w:bCs/>
                <w:sz w:val="22"/>
                <w:szCs w:val="22"/>
              </w:rPr>
            </w:pPr>
            <w:r>
              <w:rPr>
                <w:rFonts w:ascii="Arial" w:hAnsi="Arial" w:cs="Arial"/>
                <w:b/>
                <w:bCs/>
                <w:sz w:val="22"/>
                <w:szCs w:val="22"/>
              </w:rPr>
              <w:t>Общегосударственные вопросы</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1 850,650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1 676,238</w:t>
            </w:r>
          </w:p>
        </w:tc>
      </w:tr>
      <w:tr w:rsidR="00316D43" w:rsidTr="00316D43">
        <w:trPr>
          <w:trHeight w:val="142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01</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04</w:t>
            </w:r>
          </w:p>
        </w:tc>
        <w:tc>
          <w:tcPr>
            <w:tcW w:w="2627" w:type="pct"/>
            <w:tcBorders>
              <w:top w:val="nil"/>
              <w:left w:val="nil"/>
              <w:bottom w:val="single" w:sz="4" w:space="0" w:color="auto"/>
              <w:right w:val="nil"/>
            </w:tcBorders>
            <w:shd w:val="clear" w:color="auto" w:fill="auto"/>
            <w:vAlign w:val="bottom"/>
            <w:hideMark/>
          </w:tcPr>
          <w:p w:rsidR="00316D43" w:rsidRDefault="00316D43">
            <w:pPr>
              <w:rPr>
                <w:rFonts w:ascii="Arial" w:hAnsi="Arial" w:cs="Arial"/>
                <w:sz w:val="22"/>
                <w:szCs w:val="22"/>
              </w:rPr>
            </w:pPr>
            <w:r>
              <w:rPr>
                <w:rFonts w:ascii="Arial" w:hAnsi="Arial" w:cs="Arial"/>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1 689,400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1 515,988</w:t>
            </w:r>
          </w:p>
        </w:tc>
      </w:tr>
      <w:tr w:rsidR="00316D43" w:rsidTr="00316D43">
        <w:trPr>
          <w:trHeight w:val="6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01</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07</w:t>
            </w:r>
          </w:p>
        </w:tc>
        <w:tc>
          <w:tcPr>
            <w:tcW w:w="2627" w:type="pct"/>
            <w:tcBorders>
              <w:top w:val="single" w:sz="4" w:space="0" w:color="auto"/>
              <w:left w:val="single" w:sz="4" w:space="0" w:color="auto"/>
              <w:bottom w:val="single" w:sz="4" w:space="0" w:color="auto"/>
              <w:right w:val="nil"/>
            </w:tcBorders>
            <w:shd w:val="clear" w:color="auto" w:fill="auto"/>
            <w:vAlign w:val="center"/>
            <w:hideMark/>
          </w:tcPr>
          <w:p w:rsidR="00316D43" w:rsidRDefault="00316D43">
            <w:pPr>
              <w:rPr>
                <w:rFonts w:ascii="Arial" w:hAnsi="Arial" w:cs="Arial"/>
              </w:rPr>
            </w:pPr>
            <w:r>
              <w:rPr>
                <w:rFonts w:ascii="Arial" w:hAnsi="Arial" w:cs="Arial"/>
              </w:rPr>
              <w:t>Обеспечение проведения выборов и референдумов</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107,900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107,900</w:t>
            </w:r>
          </w:p>
        </w:tc>
      </w:tr>
      <w:tr w:rsidR="00316D43" w:rsidTr="00316D43">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01</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11</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sz w:val="22"/>
                <w:szCs w:val="22"/>
              </w:rPr>
            </w:pPr>
            <w:r>
              <w:rPr>
                <w:rFonts w:ascii="Arial" w:hAnsi="Arial" w:cs="Arial"/>
                <w:sz w:val="22"/>
                <w:szCs w:val="22"/>
              </w:rPr>
              <w:t>Резервные фонды</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1,000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0,000</w:t>
            </w:r>
          </w:p>
        </w:tc>
      </w:tr>
      <w:tr w:rsidR="00316D43" w:rsidTr="00316D43">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01</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13</w:t>
            </w:r>
          </w:p>
        </w:tc>
        <w:tc>
          <w:tcPr>
            <w:tcW w:w="2627" w:type="pct"/>
            <w:tcBorders>
              <w:top w:val="single" w:sz="4" w:space="0" w:color="000000"/>
              <w:left w:val="single" w:sz="4" w:space="0" w:color="000000"/>
              <w:bottom w:val="single" w:sz="4" w:space="0" w:color="000000"/>
              <w:right w:val="nil"/>
            </w:tcBorders>
            <w:shd w:val="clear" w:color="auto" w:fill="auto"/>
            <w:hideMark/>
          </w:tcPr>
          <w:p w:rsidR="00316D43" w:rsidRDefault="00316D43">
            <w:pPr>
              <w:rPr>
                <w:rFonts w:ascii="Arial" w:hAnsi="Arial" w:cs="Arial"/>
                <w:color w:val="000000"/>
                <w:sz w:val="22"/>
                <w:szCs w:val="22"/>
              </w:rPr>
            </w:pPr>
            <w:r>
              <w:rPr>
                <w:rFonts w:ascii="Arial" w:hAnsi="Arial" w:cs="Arial"/>
                <w:color w:val="000000"/>
                <w:sz w:val="22"/>
                <w:szCs w:val="22"/>
              </w:rPr>
              <w:t>Другие общегосударственные вопросы</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52,350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52,350</w:t>
            </w:r>
          </w:p>
        </w:tc>
      </w:tr>
      <w:tr w:rsidR="00316D43" w:rsidTr="00316D43">
        <w:trPr>
          <w:trHeight w:val="3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2</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02</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00</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b/>
                <w:bCs/>
                <w:sz w:val="22"/>
                <w:szCs w:val="22"/>
              </w:rPr>
            </w:pPr>
            <w:r>
              <w:rPr>
                <w:rFonts w:ascii="Arial" w:hAnsi="Arial" w:cs="Arial"/>
                <w:b/>
                <w:bCs/>
                <w:sz w:val="22"/>
                <w:szCs w:val="22"/>
              </w:rPr>
              <w:t>Национальная оборона</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76,500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76,500</w:t>
            </w:r>
          </w:p>
        </w:tc>
      </w:tr>
      <w:tr w:rsidR="00316D43" w:rsidTr="00316D43">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02</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03</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sz w:val="22"/>
                <w:szCs w:val="22"/>
              </w:rPr>
            </w:pPr>
            <w:r>
              <w:rPr>
                <w:rFonts w:ascii="Arial" w:hAnsi="Arial" w:cs="Arial"/>
                <w:sz w:val="22"/>
                <w:szCs w:val="22"/>
              </w:rPr>
              <w:t>Мобилизационная и вневойсковая подготовка</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76,500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76,500</w:t>
            </w:r>
          </w:p>
        </w:tc>
      </w:tr>
      <w:tr w:rsidR="00316D43" w:rsidTr="00316D43">
        <w:trPr>
          <w:trHeight w:val="6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3</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03</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00</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b/>
                <w:bCs/>
                <w:sz w:val="22"/>
                <w:szCs w:val="22"/>
              </w:rPr>
            </w:pPr>
            <w:r>
              <w:rPr>
                <w:rFonts w:ascii="Arial" w:hAnsi="Arial" w:cs="Arial"/>
                <w:b/>
                <w:bCs/>
                <w:sz w:val="22"/>
                <w:szCs w:val="22"/>
              </w:rPr>
              <w:t>Национальная безопасность и правоохранительная деятельность</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110,300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95,775</w:t>
            </w:r>
          </w:p>
        </w:tc>
      </w:tr>
      <w:tr w:rsidR="00316D43" w:rsidTr="00316D43">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03</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10</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sz w:val="22"/>
                <w:szCs w:val="22"/>
              </w:rPr>
            </w:pPr>
            <w:r>
              <w:rPr>
                <w:rFonts w:ascii="Arial" w:hAnsi="Arial" w:cs="Arial"/>
                <w:sz w:val="22"/>
                <w:szCs w:val="22"/>
              </w:rPr>
              <w:t>Обеспечение пожарной безопасности</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110,300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95,775</w:t>
            </w:r>
          </w:p>
        </w:tc>
      </w:tr>
      <w:tr w:rsidR="00316D43" w:rsidTr="00316D43">
        <w:trPr>
          <w:trHeight w:val="3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4</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04</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00</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b/>
                <w:bCs/>
                <w:sz w:val="22"/>
                <w:szCs w:val="22"/>
              </w:rPr>
            </w:pPr>
            <w:r>
              <w:rPr>
                <w:rFonts w:ascii="Arial" w:hAnsi="Arial" w:cs="Arial"/>
                <w:b/>
                <w:bCs/>
                <w:sz w:val="22"/>
                <w:szCs w:val="22"/>
              </w:rPr>
              <w:t>Национальная экономика</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543,225</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256,557</w:t>
            </w:r>
          </w:p>
        </w:tc>
      </w:tr>
      <w:tr w:rsidR="00316D43" w:rsidTr="00316D43">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04</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09</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sz w:val="22"/>
                <w:szCs w:val="22"/>
              </w:rPr>
            </w:pPr>
            <w:r>
              <w:rPr>
                <w:rFonts w:ascii="Arial" w:hAnsi="Arial" w:cs="Arial"/>
                <w:sz w:val="22"/>
                <w:szCs w:val="22"/>
              </w:rPr>
              <w:t>Дорожное хозяйство (дорожные фонды)</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543,225</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256,557</w:t>
            </w:r>
          </w:p>
        </w:tc>
      </w:tr>
      <w:tr w:rsidR="00316D43" w:rsidTr="00316D43">
        <w:trPr>
          <w:trHeight w:val="3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5</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05</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00</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b/>
                <w:bCs/>
                <w:sz w:val="22"/>
                <w:szCs w:val="22"/>
              </w:rPr>
            </w:pPr>
            <w:r>
              <w:rPr>
                <w:rFonts w:ascii="Arial" w:hAnsi="Arial" w:cs="Arial"/>
                <w:b/>
                <w:bCs/>
                <w:sz w:val="22"/>
                <w:szCs w:val="22"/>
              </w:rPr>
              <w:t>Жилищно-коммунальное хозяйство</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710,000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518,925</w:t>
            </w:r>
          </w:p>
        </w:tc>
      </w:tr>
      <w:tr w:rsidR="00316D43" w:rsidTr="00316D43">
        <w:trPr>
          <w:trHeight w:val="3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 </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02</w:t>
            </w:r>
          </w:p>
        </w:tc>
        <w:tc>
          <w:tcPr>
            <w:tcW w:w="2627" w:type="pct"/>
            <w:tcBorders>
              <w:top w:val="single" w:sz="4" w:space="0" w:color="auto"/>
              <w:left w:val="single" w:sz="4" w:space="0" w:color="auto"/>
              <w:bottom w:val="nil"/>
              <w:right w:val="single" w:sz="4" w:space="0" w:color="auto"/>
            </w:tcBorders>
            <w:shd w:val="clear" w:color="auto" w:fill="auto"/>
            <w:vAlign w:val="center"/>
            <w:hideMark/>
          </w:tcPr>
          <w:p w:rsidR="00316D43" w:rsidRDefault="00316D43">
            <w:pPr>
              <w:rPr>
                <w:rFonts w:ascii="Arial" w:hAnsi="Arial" w:cs="Arial"/>
                <w:sz w:val="22"/>
                <w:szCs w:val="22"/>
              </w:rPr>
            </w:pPr>
            <w:r>
              <w:rPr>
                <w:rFonts w:ascii="Arial" w:hAnsi="Arial" w:cs="Arial"/>
                <w:sz w:val="22"/>
                <w:szCs w:val="22"/>
              </w:rPr>
              <w:t>Коммунальное хозяйство</w:t>
            </w:r>
          </w:p>
        </w:tc>
        <w:tc>
          <w:tcPr>
            <w:tcW w:w="76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25,300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25,254</w:t>
            </w:r>
          </w:p>
        </w:tc>
      </w:tr>
      <w:tr w:rsidR="00316D43" w:rsidTr="00316D43">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05</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03</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sz w:val="22"/>
                <w:szCs w:val="22"/>
              </w:rPr>
            </w:pPr>
            <w:r>
              <w:rPr>
                <w:rFonts w:ascii="Arial" w:hAnsi="Arial" w:cs="Arial"/>
                <w:sz w:val="22"/>
                <w:szCs w:val="22"/>
              </w:rPr>
              <w:t>Благоустройство</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684,700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493,672</w:t>
            </w:r>
          </w:p>
        </w:tc>
      </w:tr>
      <w:tr w:rsidR="00316D43" w:rsidTr="00316D43">
        <w:trPr>
          <w:trHeight w:val="12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6</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14</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00</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b/>
                <w:bCs/>
                <w:sz w:val="22"/>
                <w:szCs w:val="22"/>
              </w:rPr>
            </w:pPr>
            <w:r>
              <w:rPr>
                <w:rFonts w:ascii="Arial" w:hAnsi="Arial" w:cs="Arial"/>
                <w:b/>
                <w:bCs/>
                <w:sz w:val="22"/>
                <w:szCs w:val="22"/>
              </w:rPr>
              <w:t>Межбюджетные трансферты бюджетам субъектов Российской Федерации и муниципальных образований общего характера</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22,000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22,000</w:t>
            </w:r>
          </w:p>
        </w:tc>
      </w:tr>
      <w:tr w:rsidR="00316D43" w:rsidTr="00316D43">
        <w:trPr>
          <w:trHeight w:val="114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14</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03</w:t>
            </w:r>
          </w:p>
        </w:tc>
        <w:tc>
          <w:tcPr>
            <w:tcW w:w="2627" w:type="pct"/>
            <w:tcBorders>
              <w:top w:val="single" w:sz="4" w:space="0" w:color="auto"/>
              <w:left w:val="nil"/>
              <w:bottom w:val="nil"/>
              <w:right w:val="nil"/>
            </w:tcBorders>
            <w:shd w:val="clear" w:color="auto" w:fill="auto"/>
            <w:vAlign w:val="bottom"/>
            <w:hideMark/>
          </w:tcPr>
          <w:p w:rsidR="00316D43" w:rsidRDefault="00316D43">
            <w:pPr>
              <w:rPr>
                <w:rFonts w:ascii="Arial" w:hAnsi="Arial" w:cs="Arial"/>
                <w:sz w:val="22"/>
                <w:szCs w:val="22"/>
              </w:rPr>
            </w:pPr>
            <w:r>
              <w:rPr>
                <w:rFonts w:ascii="Arial" w:hAnsi="Arial" w:cs="Arial"/>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22,000</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22"/>
                <w:szCs w:val="22"/>
              </w:rPr>
            </w:pPr>
            <w:r>
              <w:rPr>
                <w:rFonts w:ascii="Arial" w:hAnsi="Arial" w:cs="Arial"/>
                <w:sz w:val="22"/>
                <w:szCs w:val="22"/>
              </w:rPr>
              <w:t>22,000</w:t>
            </w:r>
          </w:p>
        </w:tc>
      </w:tr>
      <w:tr w:rsidR="00316D43" w:rsidTr="00316D43">
        <w:trPr>
          <w:trHeight w:val="30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b/>
                <w:bCs/>
                <w:sz w:val="22"/>
                <w:szCs w:val="22"/>
              </w:rPr>
            </w:pPr>
            <w:r>
              <w:rPr>
                <w:rFonts w:ascii="Arial" w:hAnsi="Arial" w:cs="Arial"/>
                <w:b/>
                <w:bCs/>
                <w:sz w:val="22"/>
                <w:szCs w:val="22"/>
              </w:rPr>
              <w:t> </w:t>
            </w:r>
          </w:p>
        </w:tc>
        <w:tc>
          <w:tcPr>
            <w:tcW w:w="272"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b/>
                <w:bCs/>
                <w:sz w:val="22"/>
                <w:szCs w:val="22"/>
              </w:rPr>
            </w:pPr>
            <w:r>
              <w:rPr>
                <w:rFonts w:ascii="Arial" w:hAnsi="Arial" w:cs="Arial"/>
                <w:b/>
                <w:bCs/>
                <w:sz w:val="22"/>
                <w:szCs w:val="22"/>
              </w:rPr>
              <w:t> </w:t>
            </w:r>
          </w:p>
        </w:tc>
        <w:tc>
          <w:tcPr>
            <w:tcW w:w="324"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b/>
                <w:bCs/>
                <w:sz w:val="22"/>
                <w:szCs w:val="22"/>
              </w:rPr>
            </w:pPr>
            <w:r>
              <w:rPr>
                <w:rFonts w:ascii="Arial" w:hAnsi="Arial" w:cs="Arial"/>
                <w:b/>
                <w:bCs/>
                <w:sz w:val="22"/>
                <w:szCs w:val="22"/>
              </w:rPr>
              <w:t> </w:t>
            </w:r>
          </w:p>
        </w:tc>
        <w:tc>
          <w:tcPr>
            <w:tcW w:w="2627" w:type="pct"/>
            <w:tcBorders>
              <w:top w:val="single" w:sz="4" w:space="0" w:color="auto"/>
              <w:left w:val="nil"/>
              <w:bottom w:val="single" w:sz="4" w:space="0" w:color="auto"/>
              <w:right w:val="nil"/>
            </w:tcBorders>
            <w:shd w:val="clear" w:color="auto" w:fill="auto"/>
            <w:noWrap/>
            <w:vAlign w:val="bottom"/>
            <w:hideMark/>
          </w:tcPr>
          <w:p w:rsidR="00316D43" w:rsidRDefault="00316D43">
            <w:pPr>
              <w:rPr>
                <w:rFonts w:ascii="Arial" w:hAnsi="Arial" w:cs="Arial"/>
                <w:b/>
                <w:bCs/>
                <w:sz w:val="22"/>
                <w:szCs w:val="22"/>
              </w:rPr>
            </w:pPr>
            <w:r>
              <w:rPr>
                <w:rFonts w:ascii="Arial" w:hAnsi="Arial" w:cs="Arial"/>
                <w:b/>
                <w:bCs/>
                <w:sz w:val="22"/>
                <w:szCs w:val="22"/>
              </w:rPr>
              <w:t>ВСЕГО</w:t>
            </w:r>
          </w:p>
        </w:tc>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3 312,675</w:t>
            </w:r>
          </w:p>
        </w:tc>
        <w:tc>
          <w:tcPr>
            <w:tcW w:w="7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b/>
                <w:bCs/>
                <w:sz w:val="22"/>
                <w:szCs w:val="22"/>
              </w:rPr>
            </w:pPr>
            <w:r>
              <w:rPr>
                <w:rFonts w:ascii="Arial" w:hAnsi="Arial" w:cs="Arial"/>
                <w:b/>
                <w:bCs/>
                <w:sz w:val="22"/>
                <w:szCs w:val="22"/>
              </w:rPr>
              <w:t>2 645,995</w:t>
            </w:r>
          </w:p>
        </w:tc>
      </w:tr>
    </w:tbl>
    <w:p w:rsidR="00316D43" w:rsidRDefault="00316D43" w:rsidP="00326A8F">
      <w:pPr>
        <w:pStyle w:val="a5"/>
        <w:spacing w:after="0"/>
        <w:ind w:firstLine="0"/>
        <w:rPr>
          <w:rFonts w:ascii="Arial" w:hAnsi="Arial" w:cs="Arial"/>
          <w:sz w:val="23"/>
          <w:szCs w:val="23"/>
        </w:rPr>
      </w:pPr>
    </w:p>
    <w:tbl>
      <w:tblPr>
        <w:tblW w:w="5000" w:type="pct"/>
        <w:tblLook w:val="04A0" w:firstRow="1" w:lastRow="0" w:firstColumn="1" w:lastColumn="0" w:noHBand="0" w:noVBand="1"/>
      </w:tblPr>
      <w:tblGrid>
        <w:gridCol w:w="461"/>
        <w:gridCol w:w="829"/>
        <w:gridCol w:w="809"/>
        <w:gridCol w:w="1267"/>
        <w:gridCol w:w="998"/>
        <w:gridCol w:w="3470"/>
        <w:gridCol w:w="1347"/>
        <w:gridCol w:w="1240"/>
      </w:tblGrid>
      <w:tr w:rsidR="00316D43" w:rsidTr="00316D43">
        <w:trPr>
          <w:trHeight w:val="255"/>
        </w:trPr>
        <w:tc>
          <w:tcPr>
            <w:tcW w:w="205"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68"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59"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562"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443"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063" w:type="pct"/>
            <w:gridSpan w:val="3"/>
            <w:tcBorders>
              <w:top w:val="nil"/>
              <w:left w:val="nil"/>
              <w:bottom w:val="nil"/>
              <w:right w:val="nil"/>
            </w:tcBorders>
            <w:shd w:val="clear" w:color="auto" w:fill="auto"/>
            <w:hideMark/>
          </w:tcPr>
          <w:p w:rsidR="00316D43" w:rsidRDefault="00316D43">
            <w:pPr>
              <w:jc w:val="right"/>
              <w:rPr>
                <w:rFonts w:ascii="Arial" w:hAnsi="Arial" w:cs="Arial"/>
                <w:sz w:val="16"/>
                <w:szCs w:val="16"/>
              </w:rPr>
            </w:pPr>
            <w:r>
              <w:rPr>
                <w:rFonts w:ascii="Arial" w:hAnsi="Arial" w:cs="Arial"/>
                <w:sz w:val="16"/>
                <w:szCs w:val="16"/>
              </w:rPr>
              <w:t>Приложение 4</w:t>
            </w:r>
          </w:p>
        </w:tc>
      </w:tr>
      <w:tr w:rsidR="00316D43" w:rsidTr="00316D43">
        <w:trPr>
          <w:trHeight w:val="2670"/>
        </w:trPr>
        <w:tc>
          <w:tcPr>
            <w:tcW w:w="205"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68"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59"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562"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443"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1914" w:type="pct"/>
            <w:tcBorders>
              <w:top w:val="nil"/>
              <w:left w:val="nil"/>
              <w:bottom w:val="nil"/>
              <w:right w:val="nil"/>
            </w:tcBorders>
            <w:shd w:val="clear" w:color="auto" w:fill="auto"/>
            <w:vAlign w:val="bottom"/>
            <w:hideMark/>
          </w:tcPr>
          <w:p w:rsidR="00316D43" w:rsidRDefault="00316D43">
            <w:pPr>
              <w:jc w:val="right"/>
              <w:rPr>
                <w:rFonts w:ascii="Arial" w:hAnsi="Arial" w:cs="Arial"/>
                <w:sz w:val="16"/>
                <w:szCs w:val="16"/>
              </w:rPr>
            </w:pPr>
          </w:p>
        </w:tc>
        <w:tc>
          <w:tcPr>
            <w:tcW w:w="1148" w:type="pct"/>
            <w:gridSpan w:val="2"/>
            <w:tcBorders>
              <w:top w:val="nil"/>
              <w:left w:val="nil"/>
              <w:bottom w:val="nil"/>
              <w:right w:val="nil"/>
            </w:tcBorders>
            <w:shd w:val="clear" w:color="auto" w:fill="auto"/>
            <w:hideMark/>
          </w:tcPr>
          <w:p w:rsidR="00316D43" w:rsidRDefault="00316D43">
            <w:pPr>
              <w:jc w:val="right"/>
              <w:rPr>
                <w:rFonts w:ascii="Arial" w:hAnsi="Arial" w:cs="Arial"/>
                <w:sz w:val="16"/>
                <w:szCs w:val="16"/>
              </w:rPr>
            </w:pPr>
            <w:r>
              <w:rPr>
                <w:rFonts w:ascii="Arial" w:hAnsi="Arial" w:cs="Arial"/>
                <w:sz w:val="16"/>
                <w:szCs w:val="16"/>
              </w:rPr>
              <w:t xml:space="preserve"> решению Совета депутатов Беляницкого сельского поселения Сонковского района Тверской области от  17.04.2019   №  27 "Об утверждении годового отчета об исполнении бюджета муниципального образования Беляницкое сельское  поселение Сонковского района Тверской области за 2018 год"</w:t>
            </w:r>
          </w:p>
        </w:tc>
      </w:tr>
      <w:tr w:rsidR="00316D43" w:rsidTr="00316D43">
        <w:trPr>
          <w:trHeight w:val="255"/>
        </w:trPr>
        <w:tc>
          <w:tcPr>
            <w:tcW w:w="5000" w:type="pct"/>
            <w:gridSpan w:val="8"/>
            <w:vMerge w:val="restart"/>
            <w:tcBorders>
              <w:top w:val="nil"/>
              <w:left w:val="nil"/>
              <w:bottom w:val="nil"/>
              <w:right w:val="nil"/>
            </w:tcBorders>
            <w:shd w:val="clear" w:color="auto" w:fill="auto"/>
            <w:vAlign w:val="bottom"/>
            <w:hideMark/>
          </w:tcPr>
          <w:p w:rsidR="00316D43" w:rsidRDefault="00316D43">
            <w:pPr>
              <w:jc w:val="center"/>
              <w:rPr>
                <w:rFonts w:ascii="Arial" w:hAnsi="Arial" w:cs="Arial"/>
                <w:b/>
                <w:bCs/>
                <w:sz w:val="22"/>
                <w:szCs w:val="22"/>
              </w:rPr>
            </w:pPr>
            <w:r>
              <w:rPr>
                <w:rFonts w:ascii="Arial" w:hAnsi="Arial" w:cs="Arial"/>
                <w:b/>
                <w:bCs/>
                <w:sz w:val="22"/>
                <w:szCs w:val="22"/>
              </w:rPr>
              <w:t xml:space="preserve">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rFonts w:ascii="Arial" w:hAnsi="Arial" w:cs="Arial"/>
                <w:b/>
                <w:bCs/>
                <w:sz w:val="22"/>
                <w:szCs w:val="22"/>
              </w:rPr>
              <w:t>видов расходов классификации расходов бюджетов</w:t>
            </w:r>
            <w:proofErr w:type="gramEnd"/>
            <w:r>
              <w:rPr>
                <w:rFonts w:ascii="Arial" w:hAnsi="Arial" w:cs="Arial"/>
                <w:b/>
                <w:bCs/>
                <w:sz w:val="22"/>
                <w:szCs w:val="22"/>
              </w:rPr>
              <w:t xml:space="preserve"> на 2018 год </w:t>
            </w:r>
          </w:p>
        </w:tc>
      </w:tr>
      <w:tr w:rsidR="00316D43" w:rsidTr="00316D43">
        <w:trPr>
          <w:trHeight w:val="255"/>
        </w:trPr>
        <w:tc>
          <w:tcPr>
            <w:tcW w:w="5000" w:type="pct"/>
            <w:gridSpan w:val="8"/>
            <w:vMerge/>
            <w:tcBorders>
              <w:top w:val="nil"/>
              <w:left w:val="nil"/>
              <w:bottom w:val="nil"/>
              <w:right w:val="nil"/>
            </w:tcBorders>
            <w:vAlign w:val="center"/>
            <w:hideMark/>
          </w:tcPr>
          <w:p w:rsidR="00316D43" w:rsidRDefault="00316D43">
            <w:pPr>
              <w:rPr>
                <w:rFonts w:ascii="Arial" w:hAnsi="Arial" w:cs="Arial"/>
                <w:b/>
                <w:bCs/>
                <w:sz w:val="22"/>
                <w:szCs w:val="22"/>
              </w:rPr>
            </w:pPr>
          </w:p>
        </w:tc>
      </w:tr>
      <w:tr w:rsidR="00316D43" w:rsidTr="00316D43">
        <w:trPr>
          <w:trHeight w:val="720"/>
        </w:trPr>
        <w:tc>
          <w:tcPr>
            <w:tcW w:w="5000" w:type="pct"/>
            <w:gridSpan w:val="8"/>
            <w:vMerge/>
            <w:tcBorders>
              <w:top w:val="nil"/>
              <w:left w:val="nil"/>
              <w:bottom w:val="nil"/>
              <w:right w:val="nil"/>
            </w:tcBorders>
            <w:vAlign w:val="center"/>
            <w:hideMark/>
          </w:tcPr>
          <w:p w:rsidR="00316D43" w:rsidRDefault="00316D43">
            <w:pPr>
              <w:rPr>
                <w:rFonts w:ascii="Arial" w:hAnsi="Arial" w:cs="Arial"/>
                <w:b/>
                <w:bCs/>
                <w:sz w:val="22"/>
                <w:szCs w:val="22"/>
              </w:rPr>
            </w:pPr>
          </w:p>
        </w:tc>
      </w:tr>
      <w:tr w:rsidR="00316D43" w:rsidTr="00316D43">
        <w:trPr>
          <w:trHeight w:val="255"/>
        </w:trPr>
        <w:tc>
          <w:tcPr>
            <w:tcW w:w="205"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68"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59"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562"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443"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1914"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598" w:type="pct"/>
            <w:tcBorders>
              <w:top w:val="nil"/>
              <w:left w:val="nil"/>
              <w:bottom w:val="nil"/>
              <w:right w:val="nil"/>
            </w:tcBorders>
            <w:shd w:val="clear" w:color="auto" w:fill="auto"/>
            <w:noWrap/>
            <w:hideMark/>
          </w:tcPr>
          <w:p w:rsidR="00316D43" w:rsidRDefault="00316D43">
            <w:pPr>
              <w:rPr>
                <w:rFonts w:ascii="MS Sans Serif" w:hAnsi="MS Sans Serif"/>
                <w:sz w:val="20"/>
                <w:szCs w:val="20"/>
              </w:rPr>
            </w:pPr>
          </w:p>
        </w:tc>
        <w:tc>
          <w:tcPr>
            <w:tcW w:w="550" w:type="pct"/>
            <w:tcBorders>
              <w:top w:val="nil"/>
              <w:left w:val="nil"/>
              <w:bottom w:val="nil"/>
              <w:right w:val="nil"/>
            </w:tcBorders>
            <w:shd w:val="clear" w:color="auto" w:fill="auto"/>
            <w:noWrap/>
            <w:hideMark/>
          </w:tcPr>
          <w:p w:rsidR="00316D43" w:rsidRDefault="00316D43">
            <w:pPr>
              <w:jc w:val="right"/>
              <w:rPr>
                <w:rFonts w:ascii="Arial" w:hAnsi="Arial" w:cs="Arial"/>
                <w:sz w:val="18"/>
                <w:szCs w:val="18"/>
              </w:rPr>
            </w:pPr>
            <w:r>
              <w:rPr>
                <w:rFonts w:ascii="Arial" w:hAnsi="Arial" w:cs="Arial"/>
                <w:sz w:val="18"/>
                <w:szCs w:val="18"/>
              </w:rPr>
              <w:t>тыс. руб.</w:t>
            </w:r>
          </w:p>
        </w:tc>
      </w:tr>
      <w:tr w:rsidR="00316D43" w:rsidTr="00316D43">
        <w:trPr>
          <w:trHeight w:val="1155"/>
        </w:trPr>
        <w:tc>
          <w:tcPr>
            <w:tcW w:w="205" w:type="pct"/>
            <w:tcBorders>
              <w:top w:val="single" w:sz="4" w:space="0" w:color="auto"/>
              <w:left w:val="single" w:sz="4" w:space="0" w:color="auto"/>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п</w:t>
            </w:r>
            <w:proofErr w:type="gramEnd"/>
            <w:r>
              <w:rPr>
                <w:rFonts w:ascii="Arial" w:hAnsi="Arial" w:cs="Arial"/>
                <w:sz w:val="18"/>
                <w:szCs w:val="18"/>
              </w:rPr>
              <w:t>/п</w:t>
            </w:r>
          </w:p>
        </w:tc>
        <w:tc>
          <w:tcPr>
            <w:tcW w:w="368"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Раздел</w:t>
            </w:r>
          </w:p>
        </w:tc>
        <w:tc>
          <w:tcPr>
            <w:tcW w:w="359"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По</w:t>
            </w:r>
            <w:proofErr w:type="gramStart"/>
            <w:r>
              <w:rPr>
                <w:rFonts w:ascii="Arial" w:hAnsi="Arial" w:cs="Arial"/>
                <w:sz w:val="18"/>
                <w:szCs w:val="18"/>
              </w:rPr>
              <w:t>д-</w:t>
            </w:r>
            <w:proofErr w:type="gramEnd"/>
            <w:r>
              <w:rPr>
                <w:rFonts w:ascii="Arial" w:hAnsi="Arial" w:cs="Arial"/>
                <w:sz w:val="18"/>
                <w:szCs w:val="18"/>
              </w:rPr>
              <w:t xml:space="preserve"> раздел</w:t>
            </w:r>
          </w:p>
        </w:tc>
        <w:tc>
          <w:tcPr>
            <w:tcW w:w="562"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Целевая статья</w:t>
            </w:r>
          </w:p>
        </w:tc>
        <w:tc>
          <w:tcPr>
            <w:tcW w:w="443"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Вид расходов</w:t>
            </w:r>
          </w:p>
        </w:tc>
        <w:tc>
          <w:tcPr>
            <w:tcW w:w="1914"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 xml:space="preserve">Наименование </w:t>
            </w:r>
          </w:p>
        </w:tc>
        <w:tc>
          <w:tcPr>
            <w:tcW w:w="598"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20"/>
                <w:szCs w:val="20"/>
              </w:rPr>
            </w:pPr>
            <w:r>
              <w:rPr>
                <w:rFonts w:ascii="Arial" w:hAnsi="Arial" w:cs="Arial"/>
                <w:sz w:val="20"/>
                <w:szCs w:val="20"/>
              </w:rPr>
              <w:t>Утверждено Решением о бюджете на 2018 год</w:t>
            </w:r>
          </w:p>
        </w:tc>
        <w:tc>
          <w:tcPr>
            <w:tcW w:w="550"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20"/>
                <w:szCs w:val="20"/>
              </w:rPr>
            </w:pPr>
            <w:r>
              <w:rPr>
                <w:rFonts w:ascii="Arial" w:hAnsi="Arial" w:cs="Arial"/>
                <w:sz w:val="20"/>
                <w:szCs w:val="20"/>
              </w:rPr>
              <w:t>Исполнено за 2018 год</w:t>
            </w:r>
          </w:p>
        </w:tc>
      </w:tr>
      <w:tr w:rsidR="00316D43" w:rsidTr="00316D43">
        <w:trPr>
          <w:trHeight w:val="255"/>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2</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3</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4</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5</w:t>
            </w:r>
          </w:p>
        </w:tc>
        <w:tc>
          <w:tcPr>
            <w:tcW w:w="1914"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6</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7</w:t>
            </w:r>
          </w:p>
        </w:tc>
        <w:tc>
          <w:tcPr>
            <w:tcW w:w="550" w:type="pct"/>
            <w:tcBorders>
              <w:top w:val="single" w:sz="4" w:space="0" w:color="auto"/>
              <w:left w:val="nil"/>
              <w:bottom w:val="single" w:sz="4" w:space="0" w:color="auto"/>
              <w:right w:val="single" w:sz="4" w:space="0" w:color="auto"/>
            </w:tcBorders>
            <w:shd w:val="clear" w:color="auto" w:fill="auto"/>
            <w:noWrap/>
            <w:hideMark/>
          </w:tcPr>
          <w:p w:rsidR="00316D43" w:rsidRDefault="00316D43">
            <w:pPr>
              <w:jc w:val="center"/>
              <w:rPr>
                <w:rFonts w:ascii="MS Sans Serif" w:hAnsi="MS Sans Serif"/>
                <w:sz w:val="20"/>
                <w:szCs w:val="20"/>
              </w:rPr>
            </w:pPr>
            <w:r>
              <w:rPr>
                <w:rFonts w:ascii="MS Sans Serif" w:hAnsi="MS Sans Serif"/>
                <w:sz w:val="20"/>
                <w:szCs w:val="20"/>
              </w:rPr>
              <w:t>8</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000000" w:fill="C0C0C0"/>
            <w:noWrap/>
            <w:hideMark/>
          </w:tcPr>
          <w:p w:rsidR="00316D43" w:rsidRDefault="00316D43">
            <w:pPr>
              <w:jc w:val="center"/>
              <w:rPr>
                <w:rFonts w:ascii="Arial" w:hAnsi="Arial" w:cs="Arial"/>
                <w:sz w:val="18"/>
                <w:szCs w:val="18"/>
              </w:rPr>
            </w:pPr>
            <w:r>
              <w:rPr>
                <w:rFonts w:ascii="Arial" w:hAnsi="Arial" w:cs="Arial"/>
                <w:sz w:val="18"/>
                <w:szCs w:val="18"/>
              </w:rPr>
              <w:t>1</w:t>
            </w:r>
          </w:p>
        </w:tc>
        <w:tc>
          <w:tcPr>
            <w:tcW w:w="368" w:type="pct"/>
            <w:tcBorders>
              <w:top w:val="nil"/>
              <w:left w:val="nil"/>
              <w:bottom w:val="single" w:sz="4" w:space="0" w:color="auto"/>
              <w:right w:val="single" w:sz="4" w:space="0" w:color="auto"/>
            </w:tcBorders>
            <w:shd w:val="clear" w:color="000000" w:fill="C0C0C0"/>
            <w:hideMark/>
          </w:tcPr>
          <w:p w:rsidR="00316D43" w:rsidRDefault="00316D43">
            <w:pPr>
              <w:jc w:val="center"/>
              <w:rPr>
                <w:rFonts w:ascii="Arial" w:hAnsi="Arial" w:cs="Arial"/>
                <w:b/>
                <w:bCs/>
                <w:sz w:val="18"/>
                <w:szCs w:val="18"/>
              </w:rPr>
            </w:pPr>
            <w:r>
              <w:rPr>
                <w:rFonts w:ascii="Arial" w:hAnsi="Arial" w:cs="Arial"/>
                <w:b/>
                <w:bCs/>
                <w:sz w:val="18"/>
                <w:szCs w:val="18"/>
              </w:rPr>
              <w:t>01</w:t>
            </w:r>
          </w:p>
        </w:tc>
        <w:tc>
          <w:tcPr>
            <w:tcW w:w="359" w:type="pct"/>
            <w:tcBorders>
              <w:top w:val="nil"/>
              <w:left w:val="nil"/>
              <w:bottom w:val="single" w:sz="4" w:space="0" w:color="auto"/>
              <w:right w:val="single" w:sz="4" w:space="0" w:color="auto"/>
            </w:tcBorders>
            <w:shd w:val="clear" w:color="000000" w:fill="C0C0C0"/>
            <w:hideMark/>
          </w:tcPr>
          <w:p w:rsidR="00316D43" w:rsidRDefault="00316D43">
            <w:pPr>
              <w:jc w:val="center"/>
              <w:rPr>
                <w:rFonts w:ascii="Arial" w:hAnsi="Arial" w:cs="Arial"/>
                <w:b/>
                <w:bCs/>
                <w:sz w:val="18"/>
                <w:szCs w:val="18"/>
              </w:rPr>
            </w:pPr>
            <w:r>
              <w:rPr>
                <w:rFonts w:ascii="Arial" w:hAnsi="Arial" w:cs="Arial"/>
                <w:b/>
                <w:bCs/>
                <w:sz w:val="18"/>
                <w:szCs w:val="18"/>
              </w:rPr>
              <w:t>00</w:t>
            </w:r>
          </w:p>
        </w:tc>
        <w:tc>
          <w:tcPr>
            <w:tcW w:w="562" w:type="pct"/>
            <w:tcBorders>
              <w:top w:val="nil"/>
              <w:left w:val="nil"/>
              <w:bottom w:val="single" w:sz="4" w:space="0" w:color="auto"/>
              <w:right w:val="single" w:sz="4" w:space="0" w:color="auto"/>
            </w:tcBorders>
            <w:shd w:val="clear" w:color="000000" w:fill="C0C0C0"/>
            <w:hideMark/>
          </w:tcPr>
          <w:p w:rsidR="00316D43" w:rsidRDefault="00316D43">
            <w:pPr>
              <w:jc w:val="center"/>
              <w:rPr>
                <w:rFonts w:ascii="Arial" w:hAnsi="Arial" w:cs="Arial"/>
                <w:b/>
                <w:bCs/>
                <w:sz w:val="18"/>
                <w:szCs w:val="18"/>
              </w:rPr>
            </w:pPr>
            <w:r>
              <w:rPr>
                <w:rFonts w:ascii="Arial" w:hAnsi="Arial" w:cs="Arial"/>
                <w:b/>
                <w:bCs/>
                <w:sz w:val="18"/>
                <w:szCs w:val="18"/>
              </w:rPr>
              <w:t> </w:t>
            </w:r>
          </w:p>
        </w:tc>
        <w:tc>
          <w:tcPr>
            <w:tcW w:w="443" w:type="pct"/>
            <w:tcBorders>
              <w:top w:val="nil"/>
              <w:left w:val="nil"/>
              <w:bottom w:val="single" w:sz="4" w:space="0" w:color="auto"/>
              <w:right w:val="single" w:sz="4" w:space="0" w:color="auto"/>
            </w:tcBorders>
            <w:shd w:val="clear" w:color="000000" w:fill="C0C0C0"/>
            <w:hideMark/>
          </w:tcPr>
          <w:p w:rsidR="00316D43" w:rsidRDefault="00316D43">
            <w:pPr>
              <w:jc w:val="center"/>
              <w:rPr>
                <w:rFonts w:ascii="Arial" w:hAnsi="Arial" w:cs="Arial"/>
                <w:b/>
                <w:bCs/>
                <w:sz w:val="18"/>
                <w:szCs w:val="18"/>
              </w:rPr>
            </w:pPr>
            <w:r>
              <w:rPr>
                <w:rFonts w:ascii="Arial" w:hAnsi="Arial" w:cs="Arial"/>
                <w:b/>
                <w:bCs/>
                <w:sz w:val="18"/>
                <w:szCs w:val="18"/>
              </w:rPr>
              <w:t> </w:t>
            </w:r>
          </w:p>
        </w:tc>
        <w:tc>
          <w:tcPr>
            <w:tcW w:w="1914" w:type="pct"/>
            <w:tcBorders>
              <w:top w:val="nil"/>
              <w:left w:val="nil"/>
              <w:bottom w:val="single" w:sz="4" w:space="0" w:color="auto"/>
              <w:right w:val="single" w:sz="4" w:space="0" w:color="auto"/>
            </w:tcBorders>
            <w:shd w:val="clear" w:color="000000" w:fill="C0C0C0"/>
            <w:vAlign w:val="center"/>
            <w:hideMark/>
          </w:tcPr>
          <w:p w:rsidR="00316D43" w:rsidRDefault="00316D43">
            <w:pPr>
              <w:rPr>
                <w:rFonts w:ascii="Arial" w:hAnsi="Arial" w:cs="Arial"/>
                <w:b/>
                <w:bCs/>
                <w:sz w:val="18"/>
                <w:szCs w:val="18"/>
              </w:rPr>
            </w:pPr>
            <w:r>
              <w:rPr>
                <w:rFonts w:ascii="Arial" w:hAnsi="Arial" w:cs="Arial"/>
                <w:b/>
                <w:bCs/>
                <w:sz w:val="18"/>
                <w:szCs w:val="18"/>
              </w:rPr>
              <w:t>Общегосударственные вопросы</w:t>
            </w:r>
          </w:p>
        </w:tc>
        <w:tc>
          <w:tcPr>
            <w:tcW w:w="598" w:type="pct"/>
            <w:tcBorders>
              <w:top w:val="nil"/>
              <w:left w:val="nil"/>
              <w:bottom w:val="single" w:sz="4" w:space="0" w:color="auto"/>
              <w:right w:val="single" w:sz="4" w:space="0" w:color="auto"/>
            </w:tcBorders>
            <w:shd w:val="clear" w:color="000000" w:fill="C0C0C0"/>
            <w:vAlign w:val="center"/>
            <w:hideMark/>
          </w:tcPr>
          <w:p w:rsidR="00316D43" w:rsidRDefault="00316D43">
            <w:pPr>
              <w:jc w:val="right"/>
              <w:rPr>
                <w:rFonts w:ascii="Arial" w:hAnsi="Arial" w:cs="Arial"/>
                <w:b/>
                <w:bCs/>
                <w:sz w:val="18"/>
                <w:szCs w:val="18"/>
              </w:rPr>
            </w:pPr>
            <w:r>
              <w:rPr>
                <w:rFonts w:ascii="Arial" w:hAnsi="Arial" w:cs="Arial"/>
                <w:b/>
                <w:bCs/>
                <w:sz w:val="18"/>
                <w:szCs w:val="18"/>
              </w:rPr>
              <w:t>1 850,650</w:t>
            </w:r>
          </w:p>
        </w:tc>
        <w:tc>
          <w:tcPr>
            <w:tcW w:w="550" w:type="pct"/>
            <w:tcBorders>
              <w:top w:val="nil"/>
              <w:left w:val="nil"/>
              <w:bottom w:val="single" w:sz="4" w:space="0" w:color="auto"/>
              <w:right w:val="single" w:sz="4" w:space="0" w:color="auto"/>
            </w:tcBorders>
            <w:shd w:val="clear" w:color="000000" w:fill="C0C0C0"/>
            <w:vAlign w:val="center"/>
            <w:hideMark/>
          </w:tcPr>
          <w:p w:rsidR="00316D43" w:rsidRDefault="00316D43">
            <w:pPr>
              <w:jc w:val="right"/>
              <w:rPr>
                <w:rFonts w:ascii="Arial" w:hAnsi="Arial" w:cs="Arial"/>
                <w:b/>
                <w:bCs/>
                <w:sz w:val="18"/>
                <w:szCs w:val="18"/>
              </w:rPr>
            </w:pPr>
            <w:r>
              <w:rPr>
                <w:rFonts w:ascii="Arial" w:hAnsi="Arial" w:cs="Arial"/>
                <w:b/>
                <w:bCs/>
                <w:sz w:val="18"/>
                <w:szCs w:val="18"/>
              </w:rPr>
              <w:t>1 676,238</w:t>
            </w:r>
          </w:p>
        </w:tc>
      </w:tr>
      <w:tr w:rsidR="00316D43" w:rsidTr="00316D43">
        <w:trPr>
          <w:trHeight w:val="96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1 689,400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1 515,988</w:t>
            </w:r>
          </w:p>
        </w:tc>
      </w:tr>
      <w:tr w:rsidR="00316D43" w:rsidTr="00316D43">
        <w:trPr>
          <w:trHeight w:val="121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1100000000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1 689,400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1 515,988</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9,000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111014002Б</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Создание, ведение и наполнение официального сайта администрации сельского поселения</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9,000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111014002Б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9,000</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111014002Б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9,000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1190000000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20"/>
                <w:szCs w:val="20"/>
              </w:rPr>
            </w:pPr>
            <w:r>
              <w:rPr>
                <w:rFonts w:ascii="Arial" w:hAnsi="Arial" w:cs="Arial"/>
                <w:sz w:val="20"/>
                <w:szCs w:val="20"/>
              </w:rPr>
              <w:t xml:space="preserve">Обеспечивающая подпрограмма </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1 679,400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1 506,988</w:t>
            </w:r>
          </w:p>
        </w:tc>
      </w:tr>
      <w:tr w:rsidR="00316D43" w:rsidTr="00316D43">
        <w:trPr>
          <w:trHeight w:val="76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1190100000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 xml:space="preserve">Обеспечение деятельности  главного администратора  программы и  администраторов программы </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1 679,400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1 506,988</w:t>
            </w:r>
          </w:p>
        </w:tc>
      </w:tr>
      <w:tr w:rsidR="00316D43" w:rsidTr="00316D43">
        <w:trPr>
          <w:trHeight w:val="76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1190110200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 xml:space="preserve">Расходы на повышение оплаты труда работникам муниципальных учреждений в связи с увеличением минимального </w:t>
            </w:r>
            <w:proofErr w:type="gramStart"/>
            <w:r>
              <w:rPr>
                <w:rFonts w:ascii="Arial" w:hAnsi="Arial" w:cs="Arial"/>
                <w:sz w:val="20"/>
                <w:szCs w:val="20"/>
              </w:rPr>
              <w:t>размера оплаты труда</w:t>
            </w:r>
            <w:proofErr w:type="gramEnd"/>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35,600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31,687</w:t>
            </w:r>
          </w:p>
        </w:tc>
      </w:tr>
      <w:tr w:rsidR="00316D43" w:rsidTr="00316D43">
        <w:trPr>
          <w:trHeight w:val="120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lastRenderedPageBreak/>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1190110200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35,600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31,687</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1190110200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35,600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31,687</w:t>
            </w:r>
          </w:p>
        </w:tc>
      </w:tr>
      <w:tr w:rsidR="00316D43" w:rsidTr="00316D43">
        <w:trPr>
          <w:trHeight w:val="102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11901S020С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 xml:space="preserve">Расходы на повышение оплаты труда работникам муниципальных учреждений в связи с увеличением минимального </w:t>
            </w:r>
            <w:proofErr w:type="gramStart"/>
            <w:r>
              <w:rPr>
                <w:rFonts w:ascii="Arial" w:hAnsi="Arial" w:cs="Arial"/>
                <w:sz w:val="20"/>
                <w:szCs w:val="20"/>
              </w:rPr>
              <w:t>размера оплаты труда</w:t>
            </w:r>
            <w:proofErr w:type="gramEnd"/>
            <w:r>
              <w:rPr>
                <w:rFonts w:ascii="Arial" w:hAnsi="Arial" w:cs="Arial"/>
                <w:sz w:val="20"/>
                <w:szCs w:val="20"/>
              </w:rPr>
              <w:t xml:space="preserve"> за счет средств местного бюджета</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4,000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3,521</w:t>
            </w:r>
          </w:p>
        </w:tc>
      </w:tr>
      <w:tr w:rsidR="00316D43" w:rsidTr="00316D43">
        <w:trPr>
          <w:trHeight w:val="120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11901S020С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4,000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3,521</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11901S020С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4,000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3,521</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i/>
                <w:iCs/>
                <w:sz w:val="18"/>
                <w:szCs w:val="18"/>
              </w:rPr>
            </w:pPr>
            <w:r>
              <w:rPr>
                <w:rFonts w:ascii="Arial" w:hAnsi="Arial" w:cs="Arial"/>
                <w:i/>
                <w:iCs/>
                <w:sz w:val="18"/>
                <w:szCs w:val="18"/>
              </w:rPr>
              <w:t xml:space="preserve">Расходы по содержанию  аппарата администрации сельского поселения </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1 086,800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927,940</w:t>
            </w:r>
          </w:p>
        </w:tc>
      </w:tr>
      <w:tr w:rsidR="00316D43" w:rsidTr="00316D43">
        <w:trPr>
          <w:trHeight w:val="120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591,100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537,362</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591,100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537,362</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495,700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390,579</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495,700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390,579</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119014013С</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i/>
                <w:iCs/>
                <w:sz w:val="18"/>
                <w:szCs w:val="18"/>
              </w:rPr>
            </w:pPr>
            <w:r>
              <w:rPr>
                <w:rFonts w:ascii="Arial" w:hAnsi="Arial" w:cs="Arial"/>
                <w:i/>
                <w:iCs/>
                <w:sz w:val="18"/>
                <w:szCs w:val="18"/>
              </w:rPr>
              <w:t xml:space="preserve">Расходы по содержанию  главы администрации сельского поселения </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553,000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543,840</w:t>
            </w:r>
          </w:p>
        </w:tc>
      </w:tr>
      <w:tr w:rsidR="00316D43" w:rsidTr="00316D43">
        <w:trPr>
          <w:trHeight w:val="120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119014013С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553,000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543,840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119014013С</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553,000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543,840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9900000000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не включенные в муниципальные программы Беляницкого сельского поселения</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108,900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07</w:t>
            </w:r>
          </w:p>
        </w:tc>
        <w:tc>
          <w:tcPr>
            <w:tcW w:w="562"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 </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b/>
                <w:bCs/>
                <w:i/>
                <w:iCs/>
                <w:sz w:val="18"/>
                <w:szCs w:val="18"/>
              </w:rPr>
            </w:pPr>
            <w:r>
              <w:rPr>
                <w:rFonts w:ascii="Arial" w:hAnsi="Arial" w:cs="Arial"/>
                <w:b/>
                <w:bCs/>
                <w:i/>
                <w:iCs/>
                <w:sz w:val="18"/>
                <w:szCs w:val="18"/>
              </w:rPr>
              <w:t>Обеспечение проведения выборов и референдумов</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07</w:t>
            </w:r>
          </w:p>
        </w:tc>
        <w:tc>
          <w:tcPr>
            <w:tcW w:w="562"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994004000Я</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обеспечение проведения выборов</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07</w:t>
            </w:r>
          </w:p>
        </w:tc>
        <w:tc>
          <w:tcPr>
            <w:tcW w:w="562"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994004000Я</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800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Иные бюджетные ассигнования</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7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07</w:t>
            </w:r>
          </w:p>
        </w:tc>
        <w:tc>
          <w:tcPr>
            <w:tcW w:w="562" w:type="pct"/>
            <w:tcBorders>
              <w:top w:val="nil"/>
              <w:left w:val="nil"/>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994004000Я</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880</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Специальные расходы</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i/>
                <w:iCs/>
                <w:sz w:val="18"/>
                <w:szCs w:val="18"/>
              </w:rPr>
            </w:pPr>
            <w:r>
              <w:rPr>
                <w:rFonts w:ascii="Arial" w:hAnsi="Arial" w:cs="Arial"/>
                <w:i/>
                <w:iCs/>
                <w:sz w:val="18"/>
                <w:szCs w:val="18"/>
              </w:rPr>
              <w:t>Резервные фонды</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0,000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992004000А</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 xml:space="preserve">Резервные фонды местных </w:t>
            </w:r>
            <w:r>
              <w:rPr>
                <w:rFonts w:ascii="Arial" w:hAnsi="Arial" w:cs="Arial"/>
                <w:sz w:val="18"/>
                <w:szCs w:val="18"/>
              </w:rPr>
              <w:lastRenderedPageBreak/>
              <w:t>администраций</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lastRenderedPageBreak/>
              <w:t>1,000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0,000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lastRenderedPageBreak/>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992004000А</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800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Иные бюджетные ассигнования</w:t>
            </w:r>
          </w:p>
        </w:tc>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0,000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992004000А</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color w:val="000000"/>
                <w:sz w:val="18"/>
                <w:szCs w:val="18"/>
              </w:rPr>
            </w:pPr>
            <w:r>
              <w:rPr>
                <w:rFonts w:ascii="Arial" w:hAnsi="Arial" w:cs="Arial"/>
                <w:color w:val="000000"/>
                <w:sz w:val="18"/>
                <w:szCs w:val="18"/>
              </w:rPr>
              <w:t>870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Резервные средства</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0,000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13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sz w:val="18"/>
                <w:szCs w:val="18"/>
              </w:rPr>
            </w:pPr>
            <w:r>
              <w:rPr>
                <w:rFonts w:ascii="Arial" w:hAnsi="Arial" w:cs="Arial"/>
                <w:b/>
                <w:bCs/>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52,350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52,350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13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sz w:val="18"/>
                <w:szCs w:val="18"/>
              </w:rPr>
            </w:pPr>
            <w:r>
              <w:rPr>
                <w:rFonts w:ascii="Arial" w:hAnsi="Arial" w:cs="Arial"/>
                <w:b/>
                <w:bCs/>
                <w:sz w:val="18"/>
                <w:szCs w:val="18"/>
              </w:rPr>
              <w:t> </w:t>
            </w:r>
          </w:p>
        </w:tc>
        <w:tc>
          <w:tcPr>
            <w:tcW w:w="1914" w:type="pct"/>
            <w:tcBorders>
              <w:top w:val="nil"/>
              <w:left w:val="nil"/>
              <w:bottom w:val="single" w:sz="4" w:space="0" w:color="auto"/>
              <w:right w:val="nil"/>
            </w:tcBorders>
            <w:shd w:val="clear" w:color="auto" w:fill="auto"/>
            <w:vAlign w:val="center"/>
            <w:hideMark/>
          </w:tcPr>
          <w:p w:rsidR="00316D43" w:rsidRDefault="00316D43">
            <w:pPr>
              <w:jc w:val="center"/>
              <w:rPr>
                <w:rFonts w:ascii="Arial" w:hAnsi="Arial" w:cs="Arial"/>
                <w:i/>
                <w:iCs/>
                <w:sz w:val="18"/>
                <w:szCs w:val="18"/>
              </w:rPr>
            </w:pPr>
            <w:r>
              <w:rPr>
                <w:rFonts w:ascii="Arial" w:hAnsi="Arial" w:cs="Arial"/>
                <w:i/>
                <w:iCs/>
                <w:sz w:val="18"/>
                <w:szCs w:val="18"/>
              </w:rPr>
              <w:t>Другие общегосударственные вопросы</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52,350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52,350</w:t>
            </w:r>
          </w:p>
        </w:tc>
      </w:tr>
      <w:tr w:rsidR="00316D43" w:rsidTr="00316D43">
        <w:trPr>
          <w:trHeight w:val="144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1110210540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1110210540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1110210540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r>
      <w:tr w:rsidR="00316D43" w:rsidTr="00316D43">
        <w:trPr>
          <w:trHeight w:val="216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1110210570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98" w:type="pct"/>
            <w:tcBorders>
              <w:top w:val="nil"/>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c>
          <w:tcPr>
            <w:tcW w:w="550" w:type="pct"/>
            <w:tcBorders>
              <w:top w:val="nil"/>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r>
      <w:tr w:rsidR="00316D43" w:rsidTr="00316D43">
        <w:trPr>
          <w:trHeight w:val="120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1110210570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1914" w:type="pct"/>
            <w:tcBorders>
              <w:top w:val="nil"/>
              <w:left w:val="nil"/>
              <w:bottom w:val="single" w:sz="4" w:space="0" w:color="auto"/>
              <w:right w:val="nil"/>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single" w:sz="4" w:space="0" w:color="auto"/>
              <w:left w:val="single" w:sz="4" w:space="0" w:color="auto"/>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c>
          <w:tcPr>
            <w:tcW w:w="550" w:type="pct"/>
            <w:tcBorders>
              <w:top w:val="single" w:sz="4" w:space="0" w:color="auto"/>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1110210570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598" w:type="pct"/>
            <w:tcBorders>
              <w:top w:val="single" w:sz="4" w:space="0" w:color="auto"/>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c>
          <w:tcPr>
            <w:tcW w:w="550" w:type="pct"/>
            <w:tcBorders>
              <w:top w:val="single" w:sz="4" w:space="0" w:color="auto"/>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r>
      <w:tr w:rsidR="00316D43" w:rsidTr="00316D43">
        <w:trPr>
          <w:trHeight w:val="76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111034003Б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Финансовое обеспечение финансирования расходов на разработку документов территориального планирования</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111034003Б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111034003Б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102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nil"/>
              <w:right w:val="nil"/>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111054001Б</w:t>
            </w:r>
          </w:p>
        </w:tc>
        <w:tc>
          <w:tcPr>
            <w:tcW w:w="443" w:type="pct"/>
            <w:tcBorders>
              <w:top w:val="nil"/>
              <w:left w:val="single" w:sz="4" w:space="0" w:color="auto"/>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nil"/>
              <w:right w:val="nil"/>
            </w:tcBorders>
            <w:shd w:val="clear" w:color="auto" w:fill="auto"/>
            <w:hideMark/>
          </w:tcPr>
          <w:p w:rsidR="00316D43" w:rsidRDefault="00316D43">
            <w:pPr>
              <w:rPr>
                <w:rFonts w:ascii="Arial" w:hAnsi="Arial" w:cs="Arial"/>
                <w:sz w:val="20"/>
                <w:szCs w:val="20"/>
              </w:rPr>
            </w:pPr>
            <w:r>
              <w:rPr>
                <w:rFonts w:ascii="Arial" w:hAnsi="Arial" w:cs="Arial"/>
                <w:sz w:val="20"/>
                <w:szCs w:val="20"/>
              </w:rPr>
              <w:t>Расходы по подготовке и проведению процедур по предоставлению  земельных участков, в том числе продажи земельных участков и продаже права аренды земельных участков</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single" w:sz="4" w:space="0" w:color="auto"/>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111054001Б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single" w:sz="4" w:space="0" w:color="auto"/>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01</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111054001Б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000000" w:fill="C0C0C0"/>
            <w:noWrap/>
            <w:hideMark/>
          </w:tcPr>
          <w:p w:rsidR="00316D43" w:rsidRDefault="00316D43">
            <w:pPr>
              <w:jc w:val="center"/>
              <w:rPr>
                <w:rFonts w:ascii="Arial" w:hAnsi="Arial" w:cs="Arial"/>
                <w:b/>
                <w:bCs/>
                <w:sz w:val="18"/>
                <w:szCs w:val="18"/>
              </w:rPr>
            </w:pPr>
            <w:r>
              <w:rPr>
                <w:rFonts w:ascii="Arial" w:hAnsi="Arial" w:cs="Arial"/>
                <w:b/>
                <w:bCs/>
                <w:sz w:val="18"/>
                <w:szCs w:val="18"/>
              </w:rPr>
              <w:t>2</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 </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b/>
                <w:bCs/>
                <w:sz w:val="18"/>
                <w:szCs w:val="18"/>
              </w:rPr>
            </w:pPr>
            <w:r>
              <w:rPr>
                <w:rFonts w:ascii="Arial" w:hAnsi="Arial" w:cs="Arial"/>
                <w:b/>
                <w:bCs/>
                <w:sz w:val="18"/>
                <w:szCs w:val="18"/>
              </w:rPr>
              <w:t>Национальная оборона</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76,500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76,500</w:t>
            </w:r>
          </w:p>
        </w:tc>
      </w:tr>
      <w:tr w:rsidR="00316D43" w:rsidTr="00316D43">
        <w:trPr>
          <w:trHeight w:val="124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lastRenderedPageBreak/>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1100000000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76,500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76,500</w:t>
            </w:r>
          </w:p>
        </w:tc>
      </w:tr>
      <w:tr w:rsidR="00316D43" w:rsidTr="00316D43">
        <w:trPr>
          <w:trHeight w:val="54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76,500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76,500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i/>
                <w:iCs/>
                <w:sz w:val="18"/>
                <w:szCs w:val="18"/>
              </w:rPr>
            </w:pPr>
            <w:r>
              <w:rPr>
                <w:rFonts w:ascii="Arial" w:hAnsi="Arial" w:cs="Arial"/>
                <w:i/>
                <w:iCs/>
                <w:sz w:val="18"/>
                <w:szCs w:val="18"/>
              </w:rPr>
              <w:t>Мобилизационная и вневойсковая подготовка</w:t>
            </w:r>
          </w:p>
        </w:tc>
        <w:tc>
          <w:tcPr>
            <w:tcW w:w="598"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i/>
                <w:iCs/>
                <w:sz w:val="18"/>
                <w:szCs w:val="18"/>
              </w:rPr>
            </w:pPr>
            <w:r>
              <w:rPr>
                <w:rFonts w:ascii="Arial" w:hAnsi="Arial" w:cs="Arial"/>
                <w:i/>
                <w:iCs/>
                <w:sz w:val="18"/>
                <w:szCs w:val="18"/>
              </w:rPr>
              <w:t>76,500</w:t>
            </w:r>
          </w:p>
        </w:tc>
        <w:tc>
          <w:tcPr>
            <w:tcW w:w="550"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i/>
                <w:iCs/>
                <w:sz w:val="18"/>
                <w:szCs w:val="18"/>
              </w:rPr>
            </w:pPr>
            <w:r>
              <w:rPr>
                <w:rFonts w:ascii="Arial" w:hAnsi="Arial" w:cs="Arial"/>
                <w:i/>
                <w:iCs/>
                <w:sz w:val="18"/>
                <w:szCs w:val="18"/>
              </w:rPr>
              <w:t>76,500</w:t>
            </w:r>
          </w:p>
        </w:tc>
      </w:tr>
      <w:tr w:rsidR="00316D43" w:rsidTr="00316D43">
        <w:trPr>
          <w:trHeight w:val="72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76,500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76,500</w:t>
            </w:r>
          </w:p>
        </w:tc>
      </w:tr>
      <w:tr w:rsidR="00316D43" w:rsidTr="00316D43">
        <w:trPr>
          <w:trHeight w:val="120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68,329</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68,329</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68,329</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68,329</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8,171</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8,171</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02</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8,171</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8,171</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000000" w:fill="C0C0C0"/>
            <w:noWrap/>
            <w:hideMark/>
          </w:tcPr>
          <w:p w:rsidR="00316D43" w:rsidRDefault="00316D43">
            <w:pPr>
              <w:jc w:val="center"/>
              <w:rPr>
                <w:rFonts w:ascii="Arial" w:hAnsi="Arial" w:cs="Arial"/>
                <w:b/>
                <w:bCs/>
                <w:sz w:val="18"/>
                <w:szCs w:val="18"/>
              </w:rPr>
            </w:pPr>
            <w:r>
              <w:rPr>
                <w:rFonts w:ascii="Arial" w:hAnsi="Arial" w:cs="Arial"/>
                <w:b/>
                <w:bCs/>
                <w:sz w:val="18"/>
                <w:szCs w:val="18"/>
              </w:rPr>
              <w:t>3</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03</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110,300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95,775</w:t>
            </w:r>
          </w:p>
        </w:tc>
      </w:tr>
      <w:tr w:rsidR="00316D43" w:rsidTr="00316D43">
        <w:trPr>
          <w:trHeight w:val="124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1100000000</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110,300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95,775</w:t>
            </w:r>
          </w:p>
        </w:tc>
      </w:tr>
      <w:tr w:rsidR="00316D43" w:rsidTr="00316D43">
        <w:trPr>
          <w:trHeight w:val="72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1130000000</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Подпрограмма 3 "Обеспечение первичных мер пожарной безопасности в границах населенных пунктов поселения"</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110,300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95,775</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i/>
                <w:iCs/>
                <w:sz w:val="18"/>
                <w:szCs w:val="18"/>
              </w:rPr>
            </w:pPr>
            <w:r>
              <w:rPr>
                <w:rFonts w:ascii="Arial" w:hAnsi="Arial" w:cs="Arial"/>
                <w:i/>
                <w:iCs/>
                <w:sz w:val="18"/>
                <w:szCs w:val="18"/>
              </w:rPr>
              <w:t>Обеспечение пожарной безопасности</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i/>
                <w:iCs/>
                <w:sz w:val="18"/>
                <w:szCs w:val="18"/>
              </w:rPr>
            </w:pPr>
            <w:r>
              <w:rPr>
                <w:rFonts w:ascii="Arial" w:hAnsi="Arial" w:cs="Arial"/>
                <w:b/>
                <w:bCs/>
                <w:i/>
                <w:iCs/>
                <w:sz w:val="18"/>
                <w:szCs w:val="18"/>
              </w:rPr>
              <w:t>110,300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i/>
                <w:iCs/>
                <w:sz w:val="18"/>
                <w:szCs w:val="18"/>
              </w:rPr>
            </w:pPr>
            <w:r>
              <w:rPr>
                <w:rFonts w:ascii="Arial" w:hAnsi="Arial" w:cs="Arial"/>
                <w:b/>
                <w:bCs/>
                <w:i/>
                <w:iCs/>
                <w:sz w:val="18"/>
                <w:szCs w:val="18"/>
              </w:rPr>
              <w:t>95,775</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359" w:type="pct"/>
            <w:tcBorders>
              <w:top w:val="nil"/>
              <w:left w:val="nil"/>
              <w:bottom w:val="single" w:sz="4" w:space="0" w:color="auto"/>
              <w:right w:val="nil"/>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10</w:t>
            </w:r>
          </w:p>
        </w:tc>
        <w:tc>
          <w:tcPr>
            <w:tcW w:w="562"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113014002Б</w:t>
            </w:r>
          </w:p>
        </w:tc>
        <w:tc>
          <w:tcPr>
            <w:tcW w:w="443"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b/>
                <w:bCs/>
                <w:sz w:val="20"/>
                <w:szCs w:val="20"/>
              </w:rPr>
            </w:pPr>
            <w:r>
              <w:rPr>
                <w:rFonts w:ascii="MS Sans Serif" w:hAnsi="MS Sans Serif"/>
                <w:b/>
                <w:bCs/>
                <w:sz w:val="20"/>
                <w:szCs w:val="20"/>
              </w:rPr>
              <w:t> </w:t>
            </w:r>
          </w:p>
        </w:tc>
        <w:tc>
          <w:tcPr>
            <w:tcW w:w="1914"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первичных мер пожарной безопасности в границах населенных пунктов поселения</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39,500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39,465</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359" w:type="pct"/>
            <w:tcBorders>
              <w:top w:val="nil"/>
              <w:left w:val="nil"/>
              <w:bottom w:val="single" w:sz="4" w:space="0" w:color="auto"/>
              <w:right w:val="nil"/>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10</w:t>
            </w:r>
          </w:p>
        </w:tc>
        <w:tc>
          <w:tcPr>
            <w:tcW w:w="562"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113014002Б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39,500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39,465</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359" w:type="pct"/>
            <w:tcBorders>
              <w:top w:val="nil"/>
              <w:left w:val="nil"/>
              <w:bottom w:val="single" w:sz="4" w:space="0" w:color="auto"/>
              <w:right w:val="nil"/>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10</w:t>
            </w:r>
          </w:p>
        </w:tc>
        <w:tc>
          <w:tcPr>
            <w:tcW w:w="562"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113014002Б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39,500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39,465</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10</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113024002Б</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обеспечение функционирования добровольной пожарной дружины</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70,800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56,311</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10</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113024002Б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70,800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56,311</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10</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113024002Б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70,800</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56,311</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000000" w:fill="C0C0C0"/>
            <w:noWrap/>
            <w:hideMark/>
          </w:tcPr>
          <w:p w:rsidR="00316D43" w:rsidRDefault="00316D43">
            <w:pPr>
              <w:jc w:val="center"/>
              <w:rPr>
                <w:rFonts w:ascii="Arial" w:hAnsi="Arial" w:cs="Arial"/>
                <w:sz w:val="18"/>
                <w:szCs w:val="18"/>
              </w:rPr>
            </w:pPr>
            <w:r>
              <w:rPr>
                <w:rFonts w:ascii="Arial" w:hAnsi="Arial" w:cs="Arial"/>
                <w:sz w:val="18"/>
                <w:szCs w:val="18"/>
              </w:rPr>
              <w:t>4</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b/>
                <w:bCs/>
                <w:sz w:val="20"/>
                <w:szCs w:val="20"/>
              </w:rPr>
            </w:pPr>
            <w:r>
              <w:rPr>
                <w:rFonts w:ascii="Arial" w:hAnsi="Arial" w:cs="Arial"/>
                <w:b/>
                <w:bCs/>
                <w:sz w:val="20"/>
                <w:szCs w:val="20"/>
              </w:rPr>
              <w:t>Национальная экономика</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126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lastRenderedPageBreak/>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1100000000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52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1120000000</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Подпрограмма  2 "Создание условий для обеспечения жизнедеятельности населения поселения"</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09</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20"/>
                <w:szCs w:val="20"/>
              </w:rPr>
            </w:pPr>
            <w:r>
              <w:rPr>
                <w:rFonts w:ascii="Arial" w:hAnsi="Arial" w:cs="Arial"/>
                <w:sz w:val="20"/>
                <w:szCs w:val="20"/>
              </w:rPr>
              <w:t>Дорожное хозяйство (дорожные фонды)</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09</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112044002Б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 xml:space="preserve">Расходы на обеспечение содержания улично-дорожной сети в населенных пунктах поселения </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09</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112044002Б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09</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112044002Б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50"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000000" w:fill="C0C0C0"/>
            <w:noWrap/>
            <w:hideMark/>
          </w:tcPr>
          <w:p w:rsidR="00316D43" w:rsidRDefault="00316D43">
            <w:pPr>
              <w:jc w:val="center"/>
              <w:rPr>
                <w:rFonts w:ascii="Arial" w:hAnsi="Arial" w:cs="Arial"/>
                <w:sz w:val="18"/>
                <w:szCs w:val="18"/>
              </w:rPr>
            </w:pPr>
            <w:r>
              <w:rPr>
                <w:rFonts w:ascii="Arial" w:hAnsi="Arial" w:cs="Arial"/>
                <w:sz w:val="18"/>
                <w:szCs w:val="18"/>
              </w:rPr>
              <w:t>5</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b/>
                <w:bCs/>
                <w:sz w:val="18"/>
                <w:szCs w:val="18"/>
              </w:rPr>
            </w:pPr>
            <w:r>
              <w:rPr>
                <w:rFonts w:ascii="Arial" w:hAnsi="Arial" w:cs="Arial"/>
                <w:b/>
                <w:bCs/>
                <w:sz w:val="18"/>
                <w:szCs w:val="18"/>
              </w:rPr>
              <w:t>Жилищно-коммунальное хозяйство</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710,000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518,925</w:t>
            </w:r>
          </w:p>
        </w:tc>
      </w:tr>
      <w:tr w:rsidR="00316D43" w:rsidTr="00316D43">
        <w:trPr>
          <w:trHeight w:val="127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1100000000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710,000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518,925</w:t>
            </w:r>
          </w:p>
        </w:tc>
      </w:tr>
      <w:tr w:rsidR="00316D43" w:rsidTr="00316D43">
        <w:trPr>
          <w:trHeight w:val="76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20"/>
                <w:szCs w:val="20"/>
              </w:rPr>
            </w:pPr>
            <w:r>
              <w:rPr>
                <w:rFonts w:ascii="Arial" w:hAnsi="Arial" w:cs="Arial"/>
                <w:sz w:val="20"/>
                <w:szCs w:val="20"/>
              </w:rPr>
              <w:t>Подпрограмма 2  "Создание условий для обеспечения жизнедеятельности населения поселения"</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710,000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518,925</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02</w:t>
            </w:r>
          </w:p>
        </w:tc>
        <w:tc>
          <w:tcPr>
            <w:tcW w:w="562" w:type="pct"/>
            <w:tcBorders>
              <w:top w:val="nil"/>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443" w:type="pct"/>
            <w:tcBorders>
              <w:top w:val="nil"/>
              <w:left w:val="nil"/>
              <w:bottom w:val="nil"/>
              <w:right w:val="single" w:sz="4" w:space="0" w:color="auto"/>
            </w:tcBorders>
            <w:shd w:val="clear" w:color="auto" w:fill="auto"/>
            <w:hideMark/>
          </w:tcPr>
          <w:p w:rsidR="00316D43" w:rsidRDefault="00316D43">
            <w:pPr>
              <w:jc w:val="right"/>
              <w:rPr>
                <w:rFonts w:ascii="Arial" w:hAnsi="Arial" w:cs="Arial"/>
                <w:b/>
                <w:bCs/>
                <w:i/>
                <w:iCs/>
                <w:sz w:val="18"/>
                <w:szCs w:val="18"/>
              </w:rPr>
            </w:pPr>
            <w:r>
              <w:rPr>
                <w:rFonts w:ascii="Arial" w:hAnsi="Arial" w:cs="Arial"/>
                <w:b/>
                <w:bCs/>
                <w:i/>
                <w:iCs/>
                <w:sz w:val="18"/>
                <w:szCs w:val="18"/>
              </w:rPr>
              <w:t> </w:t>
            </w:r>
          </w:p>
        </w:tc>
        <w:tc>
          <w:tcPr>
            <w:tcW w:w="1914" w:type="pct"/>
            <w:tcBorders>
              <w:top w:val="nil"/>
              <w:left w:val="nil"/>
              <w:bottom w:val="nil"/>
              <w:right w:val="single" w:sz="4" w:space="0" w:color="auto"/>
            </w:tcBorders>
            <w:shd w:val="clear" w:color="auto" w:fill="auto"/>
            <w:vAlign w:val="center"/>
            <w:hideMark/>
          </w:tcPr>
          <w:p w:rsidR="00316D43" w:rsidRDefault="00316D43">
            <w:pPr>
              <w:rPr>
                <w:rFonts w:ascii="Arial" w:hAnsi="Arial" w:cs="Arial"/>
                <w:i/>
                <w:iCs/>
                <w:sz w:val="20"/>
                <w:szCs w:val="20"/>
              </w:rPr>
            </w:pPr>
            <w:r>
              <w:rPr>
                <w:rFonts w:ascii="Arial" w:hAnsi="Arial" w:cs="Arial"/>
                <w:i/>
                <w:iCs/>
                <w:sz w:val="20"/>
                <w:szCs w:val="20"/>
              </w:rPr>
              <w:t>Коммунальное хозяйство</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25,254</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02</w:t>
            </w:r>
          </w:p>
        </w:tc>
        <w:tc>
          <w:tcPr>
            <w:tcW w:w="562" w:type="pct"/>
            <w:tcBorders>
              <w:top w:val="single" w:sz="4" w:space="0" w:color="auto"/>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112014003Б</w:t>
            </w:r>
          </w:p>
        </w:tc>
        <w:tc>
          <w:tcPr>
            <w:tcW w:w="443" w:type="pct"/>
            <w:tcBorders>
              <w:top w:val="single" w:sz="4" w:space="0" w:color="auto"/>
              <w:left w:val="nil"/>
              <w:bottom w:val="single" w:sz="4" w:space="0" w:color="auto"/>
              <w:right w:val="single" w:sz="4" w:space="0" w:color="auto"/>
            </w:tcBorders>
            <w:shd w:val="clear" w:color="auto" w:fill="auto"/>
            <w:noWrap/>
            <w:hideMark/>
          </w:tcPr>
          <w:p w:rsidR="00316D43" w:rsidRDefault="00316D43">
            <w:pPr>
              <w:rPr>
                <w:rFonts w:ascii="MS Sans Serif" w:hAnsi="MS Sans Serif"/>
                <w:sz w:val="20"/>
                <w:szCs w:val="20"/>
              </w:rPr>
            </w:pPr>
            <w:r>
              <w:rPr>
                <w:rFonts w:ascii="MS Sans Serif" w:hAnsi="MS Sans Serif"/>
                <w:sz w:val="20"/>
                <w:szCs w:val="20"/>
              </w:rPr>
              <w:t> </w:t>
            </w:r>
          </w:p>
        </w:tc>
        <w:tc>
          <w:tcPr>
            <w:tcW w:w="1914" w:type="pct"/>
            <w:tcBorders>
              <w:top w:val="single" w:sz="4" w:space="0" w:color="auto"/>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Расходы на лабораторные исследования питьевой воды</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25,254</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02</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112014003Б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25,254</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02</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112014003Б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25,254</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i/>
                <w:iCs/>
                <w:sz w:val="18"/>
                <w:szCs w:val="18"/>
              </w:rPr>
            </w:pPr>
            <w:r>
              <w:rPr>
                <w:rFonts w:ascii="Arial" w:hAnsi="Arial" w:cs="Arial"/>
                <w:i/>
                <w:iCs/>
                <w:sz w:val="18"/>
                <w:szCs w:val="18"/>
              </w:rPr>
              <w:t>Благоустройство</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i/>
                <w:iCs/>
                <w:sz w:val="18"/>
                <w:szCs w:val="18"/>
              </w:rPr>
            </w:pPr>
            <w:r>
              <w:rPr>
                <w:rFonts w:ascii="Arial" w:hAnsi="Arial" w:cs="Arial"/>
                <w:b/>
                <w:bCs/>
                <w:i/>
                <w:iCs/>
                <w:sz w:val="18"/>
                <w:szCs w:val="18"/>
              </w:rPr>
              <w:t>684,700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i/>
                <w:iCs/>
                <w:sz w:val="18"/>
                <w:szCs w:val="18"/>
              </w:rPr>
            </w:pPr>
            <w:r>
              <w:rPr>
                <w:rFonts w:ascii="Arial" w:hAnsi="Arial" w:cs="Arial"/>
                <w:b/>
                <w:bCs/>
                <w:i/>
                <w:iCs/>
                <w:sz w:val="18"/>
                <w:szCs w:val="18"/>
              </w:rPr>
              <w:t>493,672</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nil"/>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443"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b/>
                <w:bCs/>
                <w:sz w:val="20"/>
                <w:szCs w:val="20"/>
              </w:rPr>
            </w:pPr>
            <w:r>
              <w:rPr>
                <w:rFonts w:ascii="MS Sans Serif" w:hAnsi="MS Sans Serif"/>
                <w:b/>
                <w:bCs/>
                <w:sz w:val="20"/>
                <w:szCs w:val="20"/>
              </w:rPr>
              <w:t> </w:t>
            </w:r>
          </w:p>
        </w:tc>
        <w:tc>
          <w:tcPr>
            <w:tcW w:w="1914"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строительства и ремонта колодцев в населенных пунктах поселения</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249,500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157,378</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single" w:sz="4" w:space="0" w:color="auto"/>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single" w:sz="4" w:space="0" w:color="auto"/>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139,300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47,220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single" w:sz="4" w:space="0" w:color="auto"/>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single" w:sz="4" w:space="0" w:color="auto"/>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139,300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47,220</w:t>
            </w:r>
          </w:p>
        </w:tc>
      </w:tr>
      <w:tr w:rsidR="00316D43" w:rsidTr="00316D43">
        <w:trPr>
          <w:trHeight w:val="72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single" w:sz="4" w:space="0" w:color="auto"/>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single" w:sz="4" w:space="0" w:color="auto"/>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400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110,200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110,158</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single" w:sz="4" w:space="0" w:color="auto"/>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05</w:t>
            </w:r>
          </w:p>
        </w:tc>
        <w:tc>
          <w:tcPr>
            <w:tcW w:w="359" w:type="pct"/>
            <w:tcBorders>
              <w:top w:val="single" w:sz="4" w:space="0" w:color="auto"/>
              <w:left w:val="nil"/>
              <w:bottom w:val="nil"/>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443"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410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Бюджетные инвестиции</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110,200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110,158</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single" w:sz="4" w:space="0" w:color="auto"/>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05</w:t>
            </w:r>
          </w:p>
        </w:tc>
        <w:tc>
          <w:tcPr>
            <w:tcW w:w="359" w:type="pct"/>
            <w:tcBorders>
              <w:top w:val="single" w:sz="4" w:space="0" w:color="auto"/>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112014002Б</w:t>
            </w:r>
          </w:p>
        </w:tc>
        <w:tc>
          <w:tcPr>
            <w:tcW w:w="443" w:type="pct"/>
            <w:tcBorders>
              <w:top w:val="nil"/>
              <w:left w:val="nil"/>
              <w:bottom w:val="single" w:sz="4" w:space="0" w:color="auto"/>
              <w:right w:val="single" w:sz="4" w:space="0" w:color="auto"/>
            </w:tcBorders>
            <w:shd w:val="clear" w:color="auto" w:fill="auto"/>
            <w:noWrap/>
            <w:vAlign w:val="center"/>
            <w:hideMark/>
          </w:tcPr>
          <w:p w:rsidR="00316D43" w:rsidRDefault="00316D43">
            <w:pPr>
              <w:jc w:val="right"/>
              <w:rPr>
                <w:rFonts w:ascii="Arial" w:hAnsi="Arial" w:cs="Arial"/>
                <w:sz w:val="20"/>
                <w:szCs w:val="20"/>
              </w:rPr>
            </w:pPr>
            <w:r>
              <w:rPr>
                <w:rFonts w:ascii="Arial" w:hAnsi="Arial" w:cs="Arial"/>
                <w:sz w:val="20"/>
                <w:szCs w:val="20"/>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организации  уличного освещения населенных пунктов поселения</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352,400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253,960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112014002Б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352,400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253,960</w:t>
            </w:r>
          </w:p>
        </w:tc>
      </w:tr>
      <w:tr w:rsidR="00316D43" w:rsidTr="00316D43">
        <w:trPr>
          <w:trHeight w:val="51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112014002Б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352,400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253,960</w:t>
            </w:r>
          </w:p>
        </w:tc>
      </w:tr>
      <w:tr w:rsidR="00316D43" w:rsidTr="00316D43">
        <w:trPr>
          <w:trHeight w:val="57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lastRenderedPageBreak/>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112024004Б</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20"/>
                <w:szCs w:val="20"/>
              </w:rPr>
            </w:pPr>
            <w:r>
              <w:rPr>
                <w:rFonts w:ascii="Arial" w:hAnsi="Arial" w:cs="Arial"/>
                <w:sz w:val="20"/>
                <w:szCs w:val="20"/>
              </w:rPr>
              <w:t xml:space="preserve">Расходы на обеспечение вывоза  бытовых отходов на территории Беляницкого сельского поселения Сонковского района </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82,800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82,334</w:t>
            </w:r>
          </w:p>
        </w:tc>
      </w:tr>
      <w:tr w:rsidR="00316D43" w:rsidTr="00316D43">
        <w:trPr>
          <w:trHeight w:val="57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112024004Б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1914"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598"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82,800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82,334</w:t>
            </w:r>
          </w:p>
        </w:tc>
      </w:tr>
      <w:tr w:rsidR="00316D43" w:rsidTr="00316D43">
        <w:trPr>
          <w:trHeight w:val="54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05</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112024004Б</w:t>
            </w:r>
          </w:p>
        </w:tc>
        <w:tc>
          <w:tcPr>
            <w:tcW w:w="443"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1914"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82,800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82,334</w:t>
            </w:r>
          </w:p>
        </w:tc>
      </w:tr>
      <w:tr w:rsidR="00316D43" w:rsidTr="00316D43">
        <w:trPr>
          <w:trHeight w:val="720"/>
        </w:trPr>
        <w:tc>
          <w:tcPr>
            <w:tcW w:w="205" w:type="pct"/>
            <w:tcBorders>
              <w:top w:val="nil"/>
              <w:left w:val="single" w:sz="4" w:space="0" w:color="auto"/>
              <w:bottom w:val="single" w:sz="4" w:space="0" w:color="auto"/>
              <w:right w:val="single" w:sz="4" w:space="0" w:color="auto"/>
            </w:tcBorders>
            <w:shd w:val="clear" w:color="000000" w:fill="C0C0C0"/>
            <w:noWrap/>
            <w:hideMark/>
          </w:tcPr>
          <w:p w:rsidR="00316D43" w:rsidRDefault="00316D43">
            <w:pPr>
              <w:jc w:val="center"/>
              <w:rPr>
                <w:rFonts w:ascii="Arial" w:hAnsi="Arial" w:cs="Arial"/>
                <w:b/>
                <w:bCs/>
                <w:sz w:val="18"/>
                <w:szCs w:val="18"/>
              </w:rPr>
            </w:pPr>
            <w:r>
              <w:rPr>
                <w:rFonts w:ascii="Arial" w:hAnsi="Arial" w:cs="Arial"/>
                <w:b/>
                <w:bCs/>
                <w:sz w:val="18"/>
                <w:szCs w:val="18"/>
              </w:rPr>
              <w:t>6</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14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1914"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b/>
                <w:bCs/>
                <w:sz w:val="18"/>
                <w:szCs w:val="18"/>
              </w:rPr>
            </w:pPr>
            <w:r>
              <w:rPr>
                <w:rFonts w:ascii="Arial" w:hAnsi="Arial" w:cs="Arial"/>
                <w:b/>
                <w:bCs/>
                <w:sz w:val="18"/>
                <w:szCs w:val="18"/>
              </w:rPr>
              <w:t>Межбюджетные трансферты бюджетам субъектов Российской Федерации и муниципальных образований общего характера</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sz w:val="18"/>
                <w:szCs w:val="18"/>
              </w:rPr>
            </w:pPr>
            <w:r>
              <w:rPr>
                <w:rFonts w:ascii="Arial" w:hAnsi="Arial" w:cs="Arial"/>
                <w:b/>
                <w:bCs/>
                <w:sz w:val="18"/>
                <w:szCs w:val="18"/>
              </w:rPr>
              <w:t>22,000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sz w:val="18"/>
                <w:szCs w:val="18"/>
              </w:rPr>
            </w:pPr>
            <w:r>
              <w:rPr>
                <w:rFonts w:ascii="Arial" w:hAnsi="Arial" w:cs="Arial"/>
                <w:b/>
                <w:bCs/>
                <w:sz w:val="18"/>
                <w:szCs w:val="18"/>
              </w:rPr>
              <w:t>22,000</w:t>
            </w:r>
          </w:p>
        </w:tc>
      </w:tr>
      <w:tr w:rsidR="00316D43" w:rsidTr="00316D43">
        <w:trPr>
          <w:trHeight w:val="121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1100000000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1914"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00</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1110000000</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color w:val="FF0000"/>
                <w:sz w:val="18"/>
                <w:szCs w:val="18"/>
              </w:rPr>
            </w:pPr>
            <w:r>
              <w:rPr>
                <w:rFonts w:ascii="Arial" w:hAnsi="Arial" w:cs="Arial"/>
                <w:b/>
                <w:bCs/>
                <w:color w:val="FF0000"/>
                <w:sz w:val="18"/>
                <w:szCs w:val="18"/>
              </w:rPr>
              <w:t> </w:t>
            </w:r>
          </w:p>
        </w:tc>
        <w:tc>
          <w:tcPr>
            <w:tcW w:w="1914"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Подпрограмма  1 "Повышение эффективности муниципального управления"</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1914"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i/>
                <w:iCs/>
                <w:sz w:val="18"/>
                <w:szCs w:val="18"/>
              </w:rPr>
            </w:pPr>
            <w:r>
              <w:rPr>
                <w:rFonts w:ascii="Arial" w:hAnsi="Arial" w:cs="Arial"/>
                <w:i/>
                <w:iCs/>
                <w:sz w:val="18"/>
                <w:szCs w:val="18"/>
              </w:rPr>
              <w:t>Прочие межбюджетные трансферты общего характера</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48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111044001О</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1914"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 xml:space="preserve">Расходы на финансовое обеспечение расходов на осуществление переданных полномочий </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31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14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111044001О</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500</w:t>
            </w:r>
          </w:p>
        </w:tc>
        <w:tc>
          <w:tcPr>
            <w:tcW w:w="1914"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Межбюджетные трансферты</w:t>
            </w:r>
          </w:p>
        </w:tc>
        <w:tc>
          <w:tcPr>
            <w:tcW w:w="598"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270"/>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 </w:t>
            </w:r>
          </w:p>
        </w:tc>
        <w:tc>
          <w:tcPr>
            <w:tcW w:w="36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14</w:t>
            </w:r>
          </w:p>
        </w:tc>
        <w:tc>
          <w:tcPr>
            <w:tcW w:w="359"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03</w:t>
            </w:r>
          </w:p>
        </w:tc>
        <w:tc>
          <w:tcPr>
            <w:tcW w:w="562"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111044001О</w:t>
            </w:r>
          </w:p>
        </w:tc>
        <w:tc>
          <w:tcPr>
            <w:tcW w:w="443"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540</w:t>
            </w:r>
          </w:p>
        </w:tc>
        <w:tc>
          <w:tcPr>
            <w:tcW w:w="1914"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Иные межбюджетные трансферты</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255"/>
        </w:trPr>
        <w:tc>
          <w:tcPr>
            <w:tcW w:w="205"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MS Sans Serif" w:hAnsi="MS Sans Serif"/>
                <w:sz w:val="20"/>
                <w:szCs w:val="20"/>
              </w:rPr>
            </w:pPr>
            <w:r>
              <w:rPr>
                <w:rFonts w:ascii="MS Sans Serif" w:hAnsi="MS Sans Serif"/>
                <w:sz w:val="20"/>
                <w:szCs w:val="20"/>
              </w:rPr>
              <w:t> </w:t>
            </w:r>
          </w:p>
        </w:tc>
        <w:tc>
          <w:tcPr>
            <w:tcW w:w="368"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sz w:val="20"/>
                <w:szCs w:val="20"/>
              </w:rPr>
            </w:pPr>
            <w:r>
              <w:rPr>
                <w:rFonts w:ascii="MS Sans Serif" w:hAnsi="MS Sans Serif"/>
                <w:sz w:val="20"/>
                <w:szCs w:val="20"/>
              </w:rPr>
              <w:t> </w:t>
            </w:r>
          </w:p>
        </w:tc>
        <w:tc>
          <w:tcPr>
            <w:tcW w:w="359"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sz w:val="20"/>
                <w:szCs w:val="20"/>
              </w:rPr>
            </w:pPr>
            <w:r>
              <w:rPr>
                <w:rFonts w:ascii="MS Sans Serif" w:hAnsi="MS Sans Serif"/>
                <w:sz w:val="20"/>
                <w:szCs w:val="20"/>
              </w:rPr>
              <w:t> </w:t>
            </w:r>
          </w:p>
        </w:tc>
        <w:tc>
          <w:tcPr>
            <w:tcW w:w="562"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sz w:val="20"/>
                <w:szCs w:val="20"/>
              </w:rPr>
            </w:pPr>
            <w:r>
              <w:rPr>
                <w:rFonts w:ascii="MS Sans Serif" w:hAnsi="MS Sans Serif"/>
                <w:sz w:val="20"/>
                <w:szCs w:val="20"/>
              </w:rPr>
              <w:t> </w:t>
            </w:r>
          </w:p>
        </w:tc>
        <w:tc>
          <w:tcPr>
            <w:tcW w:w="443"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sz w:val="20"/>
                <w:szCs w:val="20"/>
              </w:rPr>
            </w:pPr>
            <w:r>
              <w:rPr>
                <w:rFonts w:ascii="MS Sans Serif" w:hAnsi="MS Sans Serif"/>
                <w:sz w:val="20"/>
                <w:szCs w:val="20"/>
              </w:rPr>
              <w:t> </w:t>
            </w:r>
          </w:p>
        </w:tc>
        <w:tc>
          <w:tcPr>
            <w:tcW w:w="1914"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b/>
                <w:bCs/>
                <w:sz w:val="18"/>
                <w:szCs w:val="18"/>
              </w:rPr>
            </w:pPr>
            <w:r>
              <w:rPr>
                <w:rFonts w:ascii="Arial" w:hAnsi="Arial" w:cs="Arial"/>
                <w:b/>
                <w:bCs/>
                <w:sz w:val="18"/>
                <w:szCs w:val="18"/>
              </w:rPr>
              <w:t>ВСЕГО</w:t>
            </w:r>
          </w:p>
        </w:tc>
        <w:tc>
          <w:tcPr>
            <w:tcW w:w="598"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3 312,675</w:t>
            </w:r>
          </w:p>
        </w:tc>
        <w:tc>
          <w:tcPr>
            <w:tcW w:w="550"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2 645,995</w:t>
            </w:r>
          </w:p>
        </w:tc>
      </w:tr>
    </w:tbl>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tbl>
      <w:tblPr>
        <w:tblW w:w="5000" w:type="pct"/>
        <w:tblLook w:val="04A0" w:firstRow="1" w:lastRow="0" w:firstColumn="1" w:lastColumn="0" w:noHBand="0" w:noVBand="1"/>
      </w:tblPr>
      <w:tblGrid>
        <w:gridCol w:w="682"/>
        <w:gridCol w:w="829"/>
        <w:gridCol w:w="809"/>
        <w:gridCol w:w="1267"/>
        <w:gridCol w:w="998"/>
        <w:gridCol w:w="3249"/>
        <w:gridCol w:w="1347"/>
        <w:gridCol w:w="1240"/>
      </w:tblGrid>
      <w:tr w:rsidR="00316D43" w:rsidRPr="00316D43" w:rsidTr="00316D43">
        <w:trPr>
          <w:trHeight w:val="255"/>
        </w:trPr>
        <w:tc>
          <w:tcPr>
            <w:tcW w:w="27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340"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331"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51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40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3122" w:type="pct"/>
            <w:gridSpan w:val="3"/>
            <w:tcBorders>
              <w:top w:val="nil"/>
              <w:left w:val="nil"/>
              <w:bottom w:val="nil"/>
              <w:right w:val="nil"/>
            </w:tcBorders>
            <w:shd w:val="clear" w:color="auto" w:fill="auto"/>
            <w:noWrap/>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Приложение 5</w:t>
            </w:r>
          </w:p>
        </w:tc>
      </w:tr>
      <w:tr w:rsidR="00316D43" w:rsidRPr="00316D43" w:rsidTr="00316D43">
        <w:trPr>
          <w:trHeight w:val="2325"/>
        </w:trPr>
        <w:tc>
          <w:tcPr>
            <w:tcW w:w="27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340"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331"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51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40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1958" w:type="pct"/>
            <w:tcBorders>
              <w:top w:val="nil"/>
              <w:left w:val="nil"/>
              <w:bottom w:val="nil"/>
              <w:right w:val="nil"/>
            </w:tcBorders>
            <w:shd w:val="clear" w:color="auto" w:fill="auto"/>
            <w:vAlign w:val="bottom"/>
            <w:hideMark/>
          </w:tcPr>
          <w:p w:rsidR="00316D43" w:rsidRPr="00316D43" w:rsidRDefault="00316D43" w:rsidP="00316D43">
            <w:pPr>
              <w:jc w:val="right"/>
              <w:rPr>
                <w:rFonts w:ascii="Arial" w:hAnsi="Arial" w:cs="Arial"/>
                <w:sz w:val="16"/>
                <w:szCs w:val="16"/>
              </w:rPr>
            </w:pPr>
          </w:p>
        </w:tc>
        <w:tc>
          <w:tcPr>
            <w:tcW w:w="1163" w:type="pct"/>
            <w:gridSpan w:val="2"/>
            <w:tcBorders>
              <w:top w:val="nil"/>
              <w:left w:val="nil"/>
              <w:bottom w:val="nil"/>
              <w:right w:val="nil"/>
            </w:tcBorders>
            <w:shd w:val="clear" w:color="auto" w:fill="auto"/>
            <w:hideMark/>
          </w:tcPr>
          <w:p w:rsidR="00316D43" w:rsidRPr="00316D43" w:rsidRDefault="00316D43" w:rsidP="00316D43">
            <w:pPr>
              <w:jc w:val="right"/>
              <w:rPr>
                <w:rFonts w:ascii="Arial" w:hAnsi="Arial" w:cs="Arial"/>
                <w:sz w:val="16"/>
                <w:szCs w:val="16"/>
              </w:rPr>
            </w:pPr>
            <w:r w:rsidRPr="00316D43">
              <w:rPr>
                <w:rFonts w:ascii="Arial" w:hAnsi="Arial" w:cs="Arial"/>
                <w:sz w:val="16"/>
                <w:szCs w:val="16"/>
              </w:rPr>
              <w:t xml:space="preserve"> решению Совета депутатов Беляницкого сельского поселения Сонковского района Тверской области от  17.04.2019   № 27 "Об утверждении годового отчета об исполнении бюджета муниципального образования Беляницкое сельское  поселение Сонковского района Тверской области за 2018 год"</w:t>
            </w:r>
          </w:p>
        </w:tc>
      </w:tr>
      <w:tr w:rsidR="00316D43" w:rsidRPr="00316D43" w:rsidTr="00316D43">
        <w:trPr>
          <w:trHeight w:val="1245"/>
        </w:trPr>
        <w:tc>
          <w:tcPr>
            <w:tcW w:w="5000" w:type="pct"/>
            <w:gridSpan w:val="8"/>
            <w:tcBorders>
              <w:top w:val="nil"/>
              <w:left w:val="nil"/>
              <w:bottom w:val="nil"/>
              <w:right w:val="nil"/>
            </w:tcBorders>
            <w:shd w:val="clear" w:color="auto" w:fill="auto"/>
            <w:hideMark/>
          </w:tcPr>
          <w:p w:rsidR="00316D43" w:rsidRPr="00316D43" w:rsidRDefault="00316D43" w:rsidP="00316D43">
            <w:pPr>
              <w:jc w:val="center"/>
              <w:rPr>
                <w:rFonts w:ascii="Arial" w:hAnsi="Arial" w:cs="Arial"/>
                <w:b/>
                <w:bCs/>
                <w:sz w:val="22"/>
                <w:szCs w:val="22"/>
              </w:rPr>
            </w:pPr>
            <w:r w:rsidRPr="00316D43">
              <w:rPr>
                <w:rFonts w:ascii="Arial" w:hAnsi="Arial" w:cs="Arial"/>
                <w:b/>
                <w:bCs/>
                <w:sz w:val="22"/>
                <w:szCs w:val="22"/>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16D43">
              <w:rPr>
                <w:rFonts w:ascii="Arial" w:hAnsi="Arial" w:cs="Arial"/>
                <w:b/>
                <w:bCs/>
                <w:sz w:val="22"/>
                <w:szCs w:val="22"/>
              </w:rPr>
              <w:t>видов расходов классификации расходов бюджетов</w:t>
            </w:r>
            <w:proofErr w:type="gramEnd"/>
            <w:r w:rsidRPr="00316D43">
              <w:rPr>
                <w:rFonts w:ascii="Arial" w:hAnsi="Arial" w:cs="Arial"/>
                <w:b/>
                <w:bCs/>
                <w:sz w:val="22"/>
                <w:szCs w:val="22"/>
              </w:rPr>
              <w:t xml:space="preserve"> на 2018 год </w:t>
            </w:r>
          </w:p>
        </w:tc>
      </w:tr>
      <w:tr w:rsidR="00316D43" w:rsidRPr="00316D43" w:rsidTr="00316D43">
        <w:trPr>
          <w:trHeight w:val="255"/>
        </w:trPr>
        <w:tc>
          <w:tcPr>
            <w:tcW w:w="27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340"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331"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51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40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1958"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606"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p>
        </w:tc>
        <w:tc>
          <w:tcPr>
            <w:tcW w:w="557" w:type="pct"/>
            <w:tcBorders>
              <w:top w:val="nil"/>
              <w:left w:val="nil"/>
              <w:bottom w:val="nil"/>
              <w:right w:val="nil"/>
            </w:tcBorders>
            <w:shd w:val="clear" w:color="auto" w:fill="auto"/>
            <w:noWrap/>
            <w:hideMark/>
          </w:tcPr>
          <w:p w:rsidR="00316D43" w:rsidRPr="00316D43" w:rsidRDefault="00316D43" w:rsidP="00316D43">
            <w:pPr>
              <w:jc w:val="right"/>
              <w:rPr>
                <w:rFonts w:ascii="MS Sans Serif" w:hAnsi="MS Sans Serif"/>
                <w:sz w:val="20"/>
                <w:szCs w:val="20"/>
              </w:rPr>
            </w:pPr>
            <w:r w:rsidRPr="00316D43">
              <w:rPr>
                <w:rFonts w:ascii="MS Sans Serif" w:hAnsi="MS Sans Serif"/>
                <w:sz w:val="20"/>
                <w:szCs w:val="20"/>
              </w:rPr>
              <w:t>тыс. руб.</w:t>
            </w:r>
          </w:p>
        </w:tc>
      </w:tr>
      <w:tr w:rsidR="00316D43" w:rsidRPr="00316D43" w:rsidTr="00316D43">
        <w:trPr>
          <w:trHeight w:val="1140"/>
        </w:trPr>
        <w:tc>
          <w:tcPr>
            <w:tcW w:w="279" w:type="pct"/>
            <w:tcBorders>
              <w:top w:val="single" w:sz="4" w:space="0" w:color="auto"/>
              <w:left w:val="single" w:sz="4" w:space="0" w:color="auto"/>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ГРБС</w:t>
            </w:r>
          </w:p>
        </w:tc>
        <w:tc>
          <w:tcPr>
            <w:tcW w:w="340"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Раздел</w:t>
            </w:r>
          </w:p>
        </w:tc>
        <w:tc>
          <w:tcPr>
            <w:tcW w:w="331"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По</w:t>
            </w:r>
            <w:proofErr w:type="gramStart"/>
            <w:r w:rsidRPr="00316D43">
              <w:rPr>
                <w:rFonts w:ascii="Arial" w:hAnsi="Arial" w:cs="Arial"/>
                <w:sz w:val="18"/>
                <w:szCs w:val="18"/>
              </w:rPr>
              <w:t>д-</w:t>
            </w:r>
            <w:proofErr w:type="gramEnd"/>
            <w:r w:rsidRPr="00316D43">
              <w:rPr>
                <w:rFonts w:ascii="Arial" w:hAnsi="Arial" w:cs="Arial"/>
                <w:sz w:val="18"/>
                <w:szCs w:val="18"/>
              </w:rPr>
              <w:t xml:space="preserve"> раздел</w:t>
            </w:r>
          </w:p>
        </w:tc>
        <w:tc>
          <w:tcPr>
            <w:tcW w:w="519"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Целевая статья</w:t>
            </w:r>
          </w:p>
        </w:tc>
        <w:tc>
          <w:tcPr>
            <w:tcW w:w="409"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Вид расходов</w:t>
            </w:r>
          </w:p>
        </w:tc>
        <w:tc>
          <w:tcPr>
            <w:tcW w:w="1958"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xml:space="preserve">Наименование </w:t>
            </w:r>
          </w:p>
        </w:tc>
        <w:tc>
          <w:tcPr>
            <w:tcW w:w="606"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sz w:val="20"/>
                <w:szCs w:val="20"/>
              </w:rPr>
            </w:pPr>
            <w:r w:rsidRPr="00316D43">
              <w:rPr>
                <w:rFonts w:ascii="Arial" w:hAnsi="Arial" w:cs="Arial"/>
                <w:sz w:val="20"/>
                <w:szCs w:val="20"/>
              </w:rPr>
              <w:t>Утверждено Решением о бюджете на 2018 год</w:t>
            </w:r>
          </w:p>
        </w:tc>
        <w:tc>
          <w:tcPr>
            <w:tcW w:w="557"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sz w:val="20"/>
                <w:szCs w:val="20"/>
              </w:rPr>
            </w:pPr>
            <w:r w:rsidRPr="00316D43">
              <w:rPr>
                <w:rFonts w:ascii="Arial" w:hAnsi="Arial" w:cs="Arial"/>
                <w:sz w:val="20"/>
                <w:szCs w:val="20"/>
              </w:rPr>
              <w:t>Исполнено за 2018 год</w:t>
            </w:r>
          </w:p>
        </w:tc>
      </w:tr>
      <w:tr w:rsidR="00316D43" w:rsidRPr="00316D43" w:rsidTr="00316D43">
        <w:trPr>
          <w:trHeight w:val="255"/>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2</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3</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4</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5</w:t>
            </w:r>
          </w:p>
        </w:tc>
        <w:tc>
          <w:tcPr>
            <w:tcW w:w="1958" w:type="pct"/>
            <w:tcBorders>
              <w:top w:val="single" w:sz="4" w:space="0" w:color="auto"/>
              <w:left w:val="nil"/>
              <w:bottom w:val="single" w:sz="4" w:space="0" w:color="auto"/>
              <w:right w:val="single" w:sz="4" w:space="0" w:color="auto"/>
            </w:tcBorders>
            <w:shd w:val="clear" w:color="auto" w:fill="auto"/>
            <w:noWrap/>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6</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8</w:t>
            </w:r>
          </w:p>
        </w:tc>
      </w:tr>
      <w:tr w:rsidR="00316D43" w:rsidRPr="00316D43" w:rsidTr="00316D43">
        <w:trPr>
          <w:trHeight w:val="72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701</w:t>
            </w:r>
          </w:p>
        </w:tc>
        <w:tc>
          <w:tcPr>
            <w:tcW w:w="340"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 </w:t>
            </w:r>
          </w:p>
        </w:tc>
        <w:tc>
          <w:tcPr>
            <w:tcW w:w="331"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 </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 </w:t>
            </w:r>
          </w:p>
        </w:tc>
        <w:tc>
          <w:tcPr>
            <w:tcW w:w="40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АДМИНИСТРАЦИЯ БЕЛЯНИЦКОГО СЕЛЬСКОГО ПОСЕЛЕНИЯ СОНКОВСКОГО РАЙОНА ТВЕРСКОЙ ОБЛАСТИ</w:t>
            </w:r>
          </w:p>
        </w:tc>
        <w:tc>
          <w:tcPr>
            <w:tcW w:w="606" w:type="pct"/>
            <w:tcBorders>
              <w:top w:val="nil"/>
              <w:left w:val="nil"/>
              <w:bottom w:val="single" w:sz="4" w:space="0" w:color="auto"/>
              <w:right w:val="single" w:sz="4" w:space="0" w:color="auto"/>
            </w:tcBorders>
            <w:shd w:val="clear" w:color="auto" w:fill="auto"/>
            <w:noWrap/>
            <w:vAlign w:val="center"/>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3 312,675</w:t>
            </w:r>
          </w:p>
        </w:tc>
        <w:tc>
          <w:tcPr>
            <w:tcW w:w="557" w:type="pct"/>
            <w:tcBorders>
              <w:top w:val="nil"/>
              <w:left w:val="nil"/>
              <w:bottom w:val="single" w:sz="4" w:space="0" w:color="auto"/>
              <w:right w:val="single" w:sz="4" w:space="0" w:color="auto"/>
            </w:tcBorders>
            <w:shd w:val="clear" w:color="auto" w:fill="auto"/>
            <w:noWrap/>
            <w:vAlign w:val="center"/>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2 645,995</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000000" w:fill="C0C0C0"/>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000000" w:fill="C0C0C0"/>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01</w:t>
            </w:r>
          </w:p>
        </w:tc>
        <w:tc>
          <w:tcPr>
            <w:tcW w:w="331" w:type="pct"/>
            <w:tcBorders>
              <w:top w:val="nil"/>
              <w:left w:val="nil"/>
              <w:bottom w:val="single" w:sz="4" w:space="0" w:color="auto"/>
              <w:right w:val="single" w:sz="4" w:space="0" w:color="auto"/>
            </w:tcBorders>
            <w:shd w:val="clear" w:color="000000" w:fill="C0C0C0"/>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00</w:t>
            </w:r>
          </w:p>
        </w:tc>
        <w:tc>
          <w:tcPr>
            <w:tcW w:w="519" w:type="pct"/>
            <w:tcBorders>
              <w:top w:val="nil"/>
              <w:left w:val="nil"/>
              <w:bottom w:val="single" w:sz="4" w:space="0" w:color="auto"/>
              <w:right w:val="single" w:sz="4" w:space="0" w:color="auto"/>
            </w:tcBorders>
            <w:shd w:val="clear" w:color="000000" w:fill="C0C0C0"/>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 </w:t>
            </w:r>
          </w:p>
        </w:tc>
        <w:tc>
          <w:tcPr>
            <w:tcW w:w="409" w:type="pct"/>
            <w:tcBorders>
              <w:top w:val="nil"/>
              <w:left w:val="nil"/>
              <w:bottom w:val="single" w:sz="4" w:space="0" w:color="auto"/>
              <w:right w:val="single" w:sz="4" w:space="0" w:color="auto"/>
            </w:tcBorders>
            <w:shd w:val="clear" w:color="000000" w:fill="C0C0C0"/>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 </w:t>
            </w:r>
          </w:p>
        </w:tc>
        <w:tc>
          <w:tcPr>
            <w:tcW w:w="1958" w:type="pct"/>
            <w:tcBorders>
              <w:top w:val="nil"/>
              <w:left w:val="nil"/>
              <w:bottom w:val="single" w:sz="4" w:space="0" w:color="auto"/>
              <w:right w:val="single" w:sz="4" w:space="0" w:color="auto"/>
            </w:tcBorders>
            <w:shd w:val="clear" w:color="000000" w:fill="C0C0C0"/>
            <w:vAlign w:val="center"/>
            <w:hideMark/>
          </w:tcPr>
          <w:p w:rsidR="00316D43" w:rsidRPr="00316D43" w:rsidRDefault="00316D43" w:rsidP="00316D43">
            <w:pPr>
              <w:rPr>
                <w:rFonts w:ascii="Arial" w:hAnsi="Arial" w:cs="Arial"/>
                <w:b/>
                <w:bCs/>
                <w:sz w:val="18"/>
                <w:szCs w:val="18"/>
              </w:rPr>
            </w:pPr>
            <w:r w:rsidRPr="00316D43">
              <w:rPr>
                <w:rFonts w:ascii="Arial" w:hAnsi="Arial" w:cs="Arial"/>
                <w:b/>
                <w:bCs/>
                <w:sz w:val="18"/>
                <w:szCs w:val="18"/>
              </w:rPr>
              <w:t>Общегосударственные вопросы</w:t>
            </w:r>
          </w:p>
        </w:tc>
        <w:tc>
          <w:tcPr>
            <w:tcW w:w="606" w:type="pct"/>
            <w:tcBorders>
              <w:top w:val="nil"/>
              <w:left w:val="nil"/>
              <w:bottom w:val="single" w:sz="4" w:space="0" w:color="auto"/>
              <w:right w:val="single" w:sz="4" w:space="0" w:color="auto"/>
            </w:tcBorders>
            <w:shd w:val="clear" w:color="000000" w:fill="C0C0C0"/>
            <w:vAlign w:val="center"/>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1 850,650</w:t>
            </w:r>
          </w:p>
        </w:tc>
        <w:tc>
          <w:tcPr>
            <w:tcW w:w="557" w:type="pct"/>
            <w:tcBorders>
              <w:top w:val="nil"/>
              <w:left w:val="nil"/>
              <w:bottom w:val="single" w:sz="4" w:space="0" w:color="auto"/>
              <w:right w:val="single" w:sz="4" w:space="0" w:color="auto"/>
            </w:tcBorders>
            <w:shd w:val="clear" w:color="000000" w:fill="C0C0C0"/>
            <w:vAlign w:val="center"/>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1 676,238</w:t>
            </w:r>
          </w:p>
        </w:tc>
      </w:tr>
      <w:tr w:rsidR="00316D43" w:rsidRPr="00316D43" w:rsidTr="00316D43">
        <w:trPr>
          <w:trHeight w:val="96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1 689,400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1 515,988</w:t>
            </w:r>
          </w:p>
        </w:tc>
      </w:tr>
      <w:tr w:rsidR="00316D43" w:rsidRPr="00316D43" w:rsidTr="00316D43">
        <w:trPr>
          <w:trHeight w:val="123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1100000000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1 689,400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1 515,988</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Подпрограмма  1 «Повышение эффективности муниципального управления»</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9,000</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111014002Б</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Создание, ведение и наполнение официального сайта администрации сельского поселения</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9,000</w:t>
            </w:r>
          </w:p>
        </w:tc>
      </w:tr>
      <w:tr w:rsidR="00316D43" w:rsidRPr="00316D43" w:rsidTr="00316D43">
        <w:trPr>
          <w:trHeight w:val="49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111014002Б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9,000</w:t>
            </w:r>
          </w:p>
        </w:tc>
      </w:tr>
      <w:tr w:rsidR="00316D43" w:rsidRPr="00316D43" w:rsidTr="00316D43">
        <w:trPr>
          <w:trHeight w:val="5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111014002Б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9,000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1190000000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20"/>
                <w:szCs w:val="20"/>
              </w:rPr>
            </w:pPr>
            <w:r w:rsidRPr="00316D43">
              <w:rPr>
                <w:rFonts w:ascii="Arial" w:hAnsi="Arial" w:cs="Arial"/>
                <w:sz w:val="20"/>
                <w:szCs w:val="20"/>
              </w:rPr>
              <w:t xml:space="preserve">Обеспечивающая подпрограмма </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1 679,400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1 506,988</w:t>
            </w:r>
          </w:p>
        </w:tc>
      </w:tr>
      <w:tr w:rsidR="00316D43" w:rsidRPr="00316D43" w:rsidTr="00316D43">
        <w:trPr>
          <w:trHeight w:val="76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1190100000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 xml:space="preserve">Обеспечение деятельности  главного администратора  программы и  администраторов программы </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1 679,400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1 506,988</w:t>
            </w:r>
          </w:p>
        </w:tc>
      </w:tr>
      <w:tr w:rsidR="00316D43" w:rsidRPr="00316D43" w:rsidTr="00316D43">
        <w:trPr>
          <w:trHeight w:val="8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1190110200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 xml:space="preserve">Расходы на повышение оплаты труда работникам муниципальных учреждений в связи с увеличением </w:t>
            </w:r>
            <w:r w:rsidRPr="00316D43">
              <w:rPr>
                <w:rFonts w:ascii="Arial" w:hAnsi="Arial" w:cs="Arial"/>
                <w:sz w:val="20"/>
                <w:szCs w:val="20"/>
              </w:rPr>
              <w:lastRenderedPageBreak/>
              <w:t xml:space="preserve">минимального </w:t>
            </w:r>
            <w:proofErr w:type="gramStart"/>
            <w:r w:rsidRPr="00316D43">
              <w:rPr>
                <w:rFonts w:ascii="Arial" w:hAnsi="Arial" w:cs="Arial"/>
                <w:sz w:val="20"/>
                <w:szCs w:val="20"/>
              </w:rPr>
              <w:t>размера оплаты труда</w:t>
            </w:r>
            <w:proofErr w:type="gramEnd"/>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lastRenderedPageBreak/>
              <w:t>35,600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31,687</w:t>
            </w:r>
          </w:p>
        </w:tc>
      </w:tr>
      <w:tr w:rsidR="00316D43" w:rsidRPr="00316D43" w:rsidTr="00316D43">
        <w:trPr>
          <w:trHeight w:val="120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lastRenderedPageBreak/>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1190110200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35,600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31,687</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1190110200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120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государственных (муниципальных</w:t>
            </w:r>
            <w:proofErr w:type="gramStart"/>
            <w:r w:rsidRPr="00316D43">
              <w:rPr>
                <w:rFonts w:ascii="Arial" w:hAnsi="Arial" w:cs="Arial"/>
                <w:sz w:val="18"/>
                <w:szCs w:val="18"/>
              </w:rPr>
              <w:t xml:space="preserve"> )</w:t>
            </w:r>
            <w:proofErr w:type="gramEnd"/>
            <w:r w:rsidRPr="00316D43">
              <w:rPr>
                <w:rFonts w:ascii="Arial" w:hAnsi="Arial" w:cs="Arial"/>
                <w:sz w:val="18"/>
                <w:szCs w:val="18"/>
              </w:rPr>
              <w:t xml:space="preserve"> органов</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35,600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31,687</w:t>
            </w:r>
          </w:p>
        </w:tc>
      </w:tr>
      <w:tr w:rsidR="00316D43" w:rsidRPr="00316D43" w:rsidTr="00316D43">
        <w:trPr>
          <w:trHeight w:val="102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11901S020С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 xml:space="preserve">Расходы на повышение оплаты труда работникам муниципальных учреждений в связи с увеличением минимального </w:t>
            </w:r>
            <w:proofErr w:type="gramStart"/>
            <w:r w:rsidRPr="00316D43">
              <w:rPr>
                <w:rFonts w:ascii="Arial" w:hAnsi="Arial" w:cs="Arial"/>
                <w:sz w:val="20"/>
                <w:szCs w:val="20"/>
              </w:rPr>
              <w:t>размера оплаты труда</w:t>
            </w:r>
            <w:proofErr w:type="gramEnd"/>
            <w:r w:rsidRPr="00316D43">
              <w:rPr>
                <w:rFonts w:ascii="Arial" w:hAnsi="Arial" w:cs="Arial"/>
                <w:sz w:val="20"/>
                <w:szCs w:val="20"/>
              </w:rPr>
              <w:t xml:space="preserve"> за счет средств местного бюджета</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4,000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3,521</w:t>
            </w:r>
          </w:p>
        </w:tc>
      </w:tr>
      <w:tr w:rsidR="00316D43" w:rsidRPr="00316D43" w:rsidTr="00316D43">
        <w:trPr>
          <w:trHeight w:val="120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11901S020С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4,000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3,521</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11901S020С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120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государственных (муниципальных</w:t>
            </w:r>
            <w:proofErr w:type="gramStart"/>
            <w:r w:rsidRPr="00316D43">
              <w:rPr>
                <w:rFonts w:ascii="Arial" w:hAnsi="Arial" w:cs="Arial"/>
                <w:sz w:val="18"/>
                <w:szCs w:val="18"/>
              </w:rPr>
              <w:t xml:space="preserve"> )</w:t>
            </w:r>
            <w:proofErr w:type="gramEnd"/>
            <w:r w:rsidRPr="00316D43">
              <w:rPr>
                <w:rFonts w:ascii="Arial" w:hAnsi="Arial" w:cs="Arial"/>
                <w:sz w:val="18"/>
                <w:szCs w:val="18"/>
              </w:rPr>
              <w:t xml:space="preserve"> органов</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4,000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3,521</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119014012С</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i/>
                <w:iCs/>
                <w:sz w:val="18"/>
                <w:szCs w:val="18"/>
              </w:rPr>
            </w:pPr>
            <w:r w:rsidRPr="00316D43">
              <w:rPr>
                <w:rFonts w:ascii="Arial" w:hAnsi="Arial" w:cs="Arial"/>
                <w:i/>
                <w:iCs/>
                <w:sz w:val="18"/>
                <w:szCs w:val="18"/>
              </w:rPr>
              <w:t xml:space="preserve">Расходы по содержанию  аппарата администрации сельского поселения </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1 086,800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927,940</w:t>
            </w:r>
          </w:p>
        </w:tc>
      </w:tr>
      <w:tr w:rsidR="00316D43" w:rsidRPr="00316D43" w:rsidTr="00316D43">
        <w:trPr>
          <w:trHeight w:val="120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601</w:t>
            </w:r>
          </w:p>
        </w:tc>
        <w:tc>
          <w:tcPr>
            <w:tcW w:w="340"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119014012С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591,100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537,362</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119014012С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120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государственных (муниципальных</w:t>
            </w:r>
            <w:proofErr w:type="gramStart"/>
            <w:r w:rsidRPr="00316D43">
              <w:rPr>
                <w:rFonts w:ascii="Arial" w:hAnsi="Arial" w:cs="Arial"/>
                <w:sz w:val="18"/>
                <w:szCs w:val="18"/>
              </w:rPr>
              <w:t xml:space="preserve"> )</w:t>
            </w:r>
            <w:proofErr w:type="gramEnd"/>
            <w:r w:rsidRPr="00316D43">
              <w:rPr>
                <w:rFonts w:ascii="Arial" w:hAnsi="Arial" w:cs="Arial"/>
                <w:sz w:val="18"/>
                <w:szCs w:val="18"/>
              </w:rPr>
              <w:t xml:space="preserve"> органов</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591,100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537,362</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119014012С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495,700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390,579</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119014012С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495,700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390,579</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119014013С</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i/>
                <w:iCs/>
                <w:sz w:val="18"/>
                <w:szCs w:val="18"/>
              </w:rPr>
            </w:pPr>
            <w:r w:rsidRPr="00316D43">
              <w:rPr>
                <w:rFonts w:ascii="Arial" w:hAnsi="Arial" w:cs="Arial"/>
                <w:i/>
                <w:iCs/>
                <w:sz w:val="18"/>
                <w:szCs w:val="18"/>
              </w:rPr>
              <w:t xml:space="preserve">Расходы по содержанию  главы администрации сельского поселения </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553,000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543,840</w:t>
            </w:r>
          </w:p>
        </w:tc>
      </w:tr>
      <w:tr w:rsidR="00316D43" w:rsidRPr="00316D43" w:rsidTr="00316D43">
        <w:trPr>
          <w:trHeight w:val="120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119014013С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553,000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543,840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119014013С</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120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государственных (муниципальных</w:t>
            </w:r>
            <w:proofErr w:type="gramStart"/>
            <w:r w:rsidRPr="00316D43">
              <w:rPr>
                <w:rFonts w:ascii="Arial" w:hAnsi="Arial" w:cs="Arial"/>
                <w:sz w:val="18"/>
                <w:szCs w:val="18"/>
              </w:rPr>
              <w:t xml:space="preserve"> )</w:t>
            </w:r>
            <w:proofErr w:type="gramEnd"/>
            <w:r w:rsidRPr="00316D43">
              <w:rPr>
                <w:rFonts w:ascii="Arial" w:hAnsi="Arial" w:cs="Arial"/>
                <w:sz w:val="18"/>
                <w:szCs w:val="18"/>
              </w:rPr>
              <w:t xml:space="preserve"> органов</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553,000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543,840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lastRenderedPageBreak/>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9900000000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не включенные в муниципальные программы Беляницкого сельского поселения</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108,900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07</w:t>
            </w:r>
          </w:p>
        </w:tc>
        <w:tc>
          <w:tcPr>
            <w:tcW w:w="51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 </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b/>
                <w:bCs/>
                <w:i/>
                <w:iCs/>
                <w:sz w:val="18"/>
                <w:szCs w:val="18"/>
              </w:rPr>
            </w:pPr>
            <w:r w:rsidRPr="00316D43">
              <w:rPr>
                <w:rFonts w:ascii="Arial" w:hAnsi="Arial" w:cs="Arial"/>
                <w:b/>
                <w:bCs/>
                <w:i/>
                <w:iCs/>
                <w:sz w:val="18"/>
                <w:szCs w:val="18"/>
              </w:rPr>
              <w:t>Обеспечение проведения выборов и референдумов</w:t>
            </w:r>
          </w:p>
        </w:tc>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07</w:t>
            </w:r>
          </w:p>
        </w:tc>
        <w:tc>
          <w:tcPr>
            <w:tcW w:w="51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994004000Я</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обеспечение проведения выборов</w:t>
            </w:r>
          </w:p>
        </w:tc>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07</w:t>
            </w:r>
          </w:p>
        </w:tc>
        <w:tc>
          <w:tcPr>
            <w:tcW w:w="51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994004000Я</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800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Иные бюджетные ассигнования</w:t>
            </w:r>
          </w:p>
        </w:tc>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r>
      <w:tr w:rsidR="00316D43" w:rsidRPr="00316D43" w:rsidTr="00316D43">
        <w:trPr>
          <w:trHeight w:val="27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07</w:t>
            </w:r>
          </w:p>
        </w:tc>
        <w:tc>
          <w:tcPr>
            <w:tcW w:w="51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994004000Я</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880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Специальные расходы</w:t>
            </w:r>
          </w:p>
        </w:tc>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107,900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i/>
                <w:iCs/>
                <w:sz w:val="18"/>
                <w:szCs w:val="18"/>
              </w:rPr>
            </w:pPr>
            <w:r w:rsidRPr="00316D43">
              <w:rPr>
                <w:rFonts w:ascii="Arial" w:hAnsi="Arial" w:cs="Arial"/>
                <w:i/>
                <w:iCs/>
                <w:sz w:val="18"/>
                <w:szCs w:val="18"/>
              </w:rPr>
              <w:t>Резервные фонды</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0,000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992004000А</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Резервные фонды местных администраций</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0,000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992004000А</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Иные бюджетные ассигнования</w:t>
            </w:r>
          </w:p>
        </w:tc>
        <w:tc>
          <w:tcPr>
            <w:tcW w:w="606" w:type="pct"/>
            <w:tcBorders>
              <w:top w:val="nil"/>
              <w:left w:val="single" w:sz="4" w:space="0" w:color="auto"/>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0,000</w:t>
            </w:r>
          </w:p>
        </w:tc>
      </w:tr>
      <w:tr w:rsidR="00316D43" w:rsidRPr="00316D43" w:rsidTr="00316D43">
        <w:trPr>
          <w:trHeight w:val="24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992004000А</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color w:val="000000"/>
                <w:sz w:val="18"/>
                <w:szCs w:val="18"/>
              </w:rPr>
            </w:pPr>
            <w:r w:rsidRPr="00316D43">
              <w:rPr>
                <w:rFonts w:ascii="Arial" w:hAnsi="Arial" w:cs="Arial"/>
                <w:color w:val="000000"/>
                <w:sz w:val="18"/>
                <w:szCs w:val="18"/>
              </w:rPr>
              <w:t>870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Резервные средства</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0,000</w:t>
            </w:r>
          </w:p>
        </w:tc>
      </w:tr>
      <w:tr w:rsidR="00316D43" w:rsidRPr="00316D43" w:rsidTr="00316D43">
        <w:trPr>
          <w:trHeight w:val="52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Подпрограмма  1 "Повышение эффективности муниципального управления"</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52,350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52,350</w:t>
            </w:r>
          </w:p>
        </w:tc>
      </w:tr>
      <w:tr w:rsidR="00316D43" w:rsidRPr="00316D43" w:rsidTr="00316D43">
        <w:trPr>
          <w:trHeight w:val="31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i/>
                <w:iCs/>
                <w:sz w:val="18"/>
                <w:szCs w:val="18"/>
              </w:rPr>
            </w:pPr>
            <w:r w:rsidRPr="00316D43">
              <w:rPr>
                <w:rFonts w:ascii="Arial" w:hAnsi="Arial" w:cs="Arial"/>
                <w:i/>
                <w:iCs/>
                <w:sz w:val="18"/>
                <w:szCs w:val="18"/>
              </w:rPr>
              <w:t>Другие общегосударственные вопросы</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52,350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52,350</w:t>
            </w:r>
          </w:p>
        </w:tc>
      </w:tr>
      <w:tr w:rsidR="00316D43" w:rsidRPr="00316D43" w:rsidTr="00316D43">
        <w:trPr>
          <w:trHeight w:val="151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1110210540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0,150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0,150</w:t>
            </w:r>
          </w:p>
        </w:tc>
      </w:tr>
      <w:tr w:rsidR="00316D43" w:rsidRPr="00316D43" w:rsidTr="00316D43">
        <w:trPr>
          <w:trHeight w:val="57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1110210540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0,150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0,150</w:t>
            </w:r>
          </w:p>
        </w:tc>
      </w:tr>
      <w:tr w:rsidR="00316D43" w:rsidRPr="00316D43" w:rsidTr="00316D43">
        <w:trPr>
          <w:trHeight w:val="46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1110210540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0,150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0,150</w:t>
            </w:r>
          </w:p>
        </w:tc>
      </w:tr>
      <w:tr w:rsidR="00316D43" w:rsidRPr="00316D43" w:rsidTr="00316D43">
        <w:trPr>
          <w:trHeight w:val="223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1110210570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606" w:type="pct"/>
            <w:tcBorders>
              <w:top w:val="nil"/>
              <w:left w:val="nil"/>
              <w:bottom w:val="nil"/>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w:t>
            </w:r>
          </w:p>
        </w:tc>
        <w:tc>
          <w:tcPr>
            <w:tcW w:w="557" w:type="pct"/>
            <w:tcBorders>
              <w:top w:val="nil"/>
              <w:left w:val="nil"/>
              <w:bottom w:val="nil"/>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w:t>
            </w:r>
          </w:p>
        </w:tc>
      </w:tr>
      <w:tr w:rsidR="00316D43" w:rsidRPr="00316D43" w:rsidTr="00316D43">
        <w:trPr>
          <w:trHeight w:val="46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1110210570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w:t>
            </w:r>
          </w:p>
        </w:tc>
        <w:tc>
          <w:tcPr>
            <w:tcW w:w="1958" w:type="pct"/>
            <w:tcBorders>
              <w:top w:val="nil"/>
              <w:left w:val="nil"/>
              <w:bottom w:val="single" w:sz="4" w:space="0" w:color="auto"/>
              <w:right w:val="nil"/>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pct"/>
            <w:tcBorders>
              <w:top w:val="single" w:sz="4" w:space="0" w:color="auto"/>
              <w:left w:val="single" w:sz="4" w:space="0" w:color="auto"/>
              <w:bottom w:val="nil"/>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w:t>
            </w:r>
          </w:p>
        </w:tc>
        <w:tc>
          <w:tcPr>
            <w:tcW w:w="557"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w:t>
            </w:r>
          </w:p>
        </w:tc>
      </w:tr>
      <w:tr w:rsidR="00316D43" w:rsidRPr="00316D43" w:rsidTr="00316D43">
        <w:trPr>
          <w:trHeight w:val="46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1110210570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120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государственных (муниципальных</w:t>
            </w:r>
            <w:proofErr w:type="gramStart"/>
            <w:r w:rsidRPr="00316D43">
              <w:rPr>
                <w:rFonts w:ascii="Arial" w:hAnsi="Arial" w:cs="Arial"/>
                <w:sz w:val="18"/>
                <w:szCs w:val="18"/>
              </w:rPr>
              <w:t xml:space="preserve"> )</w:t>
            </w:r>
            <w:proofErr w:type="gramEnd"/>
            <w:r w:rsidRPr="00316D43">
              <w:rPr>
                <w:rFonts w:ascii="Arial" w:hAnsi="Arial" w:cs="Arial"/>
                <w:sz w:val="18"/>
                <w:szCs w:val="18"/>
              </w:rPr>
              <w:t xml:space="preserve"> органов</w:t>
            </w:r>
          </w:p>
        </w:tc>
        <w:tc>
          <w:tcPr>
            <w:tcW w:w="606" w:type="pct"/>
            <w:tcBorders>
              <w:top w:val="single" w:sz="4" w:space="0" w:color="auto"/>
              <w:left w:val="nil"/>
              <w:bottom w:val="nil"/>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w:t>
            </w:r>
          </w:p>
        </w:tc>
      </w:tr>
      <w:tr w:rsidR="00316D43" w:rsidRPr="00316D43" w:rsidTr="00316D43">
        <w:trPr>
          <w:trHeight w:val="10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nil"/>
              <w:right w:val="nil"/>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111054001Б</w:t>
            </w:r>
          </w:p>
        </w:tc>
        <w:tc>
          <w:tcPr>
            <w:tcW w:w="409" w:type="pct"/>
            <w:tcBorders>
              <w:top w:val="nil"/>
              <w:left w:val="single" w:sz="4" w:space="0" w:color="auto"/>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nil"/>
              <w:right w:val="nil"/>
            </w:tcBorders>
            <w:shd w:val="clear" w:color="auto" w:fill="auto"/>
            <w:hideMark/>
          </w:tcPr>
          <w:p w:rsidR="00316D43" w:rsidRPr="00316D43" w:rsidRDefault="00316D43" w:rsidP="00316D43">
            <w:pPr>
              <w:rPr>
                <w:rFonts w:ascii="Arial" w:hAnsi="Arial" w:cs="Arial"/>
                <w:sz w:val="20"/>
                <w:szCs w:val="20"/>
              </w:rPr>
            </w:pPr>
            <w:r w:rsidRPr="00316D43">
              <w:rPr>
                <w:rFonts w:ascii="Arial" w:hAnsi="Arial" w:cs="Arial"/>
                <w:sz w:val="20"/>
                <w:szCs w:val="20"/>
              </w:rPr>
              <w:t>Расходы по подготовке и проведению процедур по предоставлению  земельных участков, в том числе продажи земельных участков и продаже права аренды земельных участков</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50,000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50,000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lastRenderedPageBreak/>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single" w:sz="4" w:space="0" w:color="auto"/>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111054001Б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single" w:sz="4" w:space="0" w:color="auto"/>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50,000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50,000</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01</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13</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111054001Б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50,000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50,000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 </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Национальная оборона</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76,500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76,500</w:t>
            </w:r>
          </w:p>
        </w:tc>
      </w:tr>
      <w:tr w:rsidR="00316D43" w:rsidRPr="00316D43" w:rsidTr="00316D43">
        <w:trPr>
          <w:trHeight w:val="124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1100000000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76,500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76,500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Подпрограмма  1 "Повышение эффективности муниципального управления"</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76,500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76,500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 </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Мобилизационная и вневойсковая подготовка</w:t>
            </w:r>
          </w:p>
        </w:tc>
        <w:tc>
          <w:tcPr>
            <w:tcW w:w="606"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76,500</w:t>
            </w:r>
          </w:p>
        </w:tc>
        <w:tc>
          <w:tcPr>
            <w:tcW w:w="557"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76,500</w:t>
            </w:r>
          </w:p>
        </w:tc>
      </w:tr>
      <w:tr w:rsidR="00316D43" w:rsidRPr="00316D43" w:rsidTr="00316D43">
        <w:trPr>
          <w:trHeight w:val="72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1110251180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76,500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76,500</w:t>
            </w:r>
          </w:p>
        </w:tc>
      </w:tr>
      <w:tr w:rsidR="00316D43" w:rsidRPr="00316D43" w:rsidTr="00316D43">
        <w:trPr>
          <w:trHeight w:val="120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1110251180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68,329</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68,329</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1110251180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120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выплаты персоналу государственных (муниципальных</w:t>
            </w:r>
            <w:proofErr w:type="gramStart"/>
            <w:r w:rsidRPr="00316D43">
              <w:rPr>
                <w:rFonts w:ascii="Arial" w:hAnsi="Arial" w:cs="Arial"/>
                <w:sz w:val="18"/>
                <w:szCs w:val="18"/>
              </w:rPr>
              <w:t xml:space="preserve"> )</w:t>
            </w:r>
            <w:proofErr w:type="gramEnd"/>
            <w:r w:rsidRPr="00316D43">
              <w:rPr>
                <w:rFonts w:ascii="Arial" w:hAnsi="Arial" w:cs="Arial"/>
                <w:sz w:val="18"/>
                <w:szCs w:val="18"/>
              </w:rPr>
              <w:t xml:space="preserve"> органов</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68,329</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68,329</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1110251180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8,171</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8,171</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02</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1110251180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8,171</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8,171</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03</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color w:val="FF0000"/>
                <w:sz w:val="18"/>
                <w:szCs w:val="18"/>
              </w:rPr>
            </w:pPr>
            <w:r w:rsidRPr="00316D43">
              <w:rPr>
                <w:rFonts w:ascii="Arial" w:hAnsi="Arial" w:cs="Arial"/>
                <w:b/>
                <w:bCs/>
                <w:color w:val="FF0000"/>
                <w:sz w:val="18"/>
                <w:szCs w:val="18"/>
              </w:rPr>
              <w:t> </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b/>
                <w:bCs/>
                <w:color w:val="FF0000"/>
                <w:sz w:val="18"/>
                <w:szCs w:val="18"/>
              </w:rPr>
            </w:pPr>
            <w:r w:rsidRPr="00316D43">
              <w:rPr>
                <w:rFonts w:ascii="Arial" w:hAnsi="Arial" w:cs="Arial"/>
                <w:b/>
                <w:bCs/>
                <w:color w:val="FF0000"/>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Национальная безопасность и правоохранительная деятельность</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110,300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95,775</w:t>
            </w:r>
          </w:p>
        </w:tc>
      </w:tr>
      <w:tr w:rsidR="00316D43" w:rsidRPr="00316D43" w:rsidTr="00316D43">
        <w:trPr>
          <w:trHeight w:val="129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1100000000</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110,300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95,775</w:t>
            </w:r>
          </w:p>
        </w:tc>
      </w:tr>
      <w:tr w:rsidR="00316D43" w:rsidRPr="00316D43" w:rsidTr="00316D43">
        <w:trPr>
          <w:trHeight w:val="72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1130000000</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Подпрограмма 3 "Обеспечение первичных мер пожарной безопасности в границах населенных пунктов поселения"</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110,300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95,775</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 </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i/>
                <w:iCs/>
                <w:sz w:val="18"/>
                <w:szCs w:val="18"/>
              </w:rPr>
            </w:pPr>
            <w:r w:rsidRPr="00316D43">
              <w:rPr>
                <w:rFonts w:ascii="Arial" w:hAnsi="Arial" w:cs="Arial"/>
                <w:i/>
                <w:iCs/>
                <w:sz w:val="18"/>
                <w:szCs w:val="18"/>
              </w:rPr>
              <w:t>Обеспечение пожарной безопасности</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110,300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95,775</w:t>
            </w:r>
          </w:p>
        </w:tc>
      </w:tr>
      <w:tr w:rsidR="00316D43" w:rsidRPr="00316D43" w:rsidTr="00316D43">
        <w:trPr>
          <w:trHeight w:val="49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331" w:type="pct"/>
            <w:tcBorders>
              <w:top w:val="nil"/>
              <w:left w:val="nil"/>
              <w:bottom w:val="single" w:sz="4" w:space="0" w:color="auto"/>
              <w:right w:val="nil"/>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10</w:t>
            </w:r>
          </w:p>
        </w:tc>
        <w:tc>
          <w:tcPr>
            <w:tcW w:w="51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113014002Б</w:t>
            </w:r>
          </w:p>
        </w:tc>
        <w:tc>
          <w:tcPr>
            <w:tcW w:w="40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MS Sans Serif" w:hAnsi="MS Sans Serif"/>
                <w:b/>
                <w:bCs/>
                <w:sz w:val="20"/>
                <w:szCs w:val="20"/>
              </w:rPr>
            </w:pPr>
            <w:r w:rsidRPr="00316D43">
              <w:rPr>
                <w:rFonts w:ascii="MS Sans Serif" w:hAnsi="MS Sans Serif"/>
                <w:b/>
                <w:bCs/>
                <w:sz w:val="20"/>
                <w:szCs w:val="20"/>
              </w:rPr>
              <w:t> </w:t>
            </w:r>
          </w:p>
        </w:tc>
        <w:tc>
          <w:tcPr>
            <w:tcW w:w="1958" w:type="pct"/>
            <w:tcBorders>
              <w:top w:val="nil"/>
              <w:left w:val="nil"/>
              <w:bottom w:val="single" w:sz="4" w:space="0" w:color="auto"/>
              <w:right w:val="single" w:sz="4" w:space="0" w:color="auto"/>
            </w:tcBorders>
            <w:shd w:val="clear" w:color="auto" w:fill="auto"/>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финансовое обеспечение  первичных мер пожарной безопасности в границах населенных пунктов поселения</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39,500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39,465</w:t>
            </w:r>
          </w:p>
        </w:tc>
      </w:tr>
      <w:tr w:rsidR="00316D43" w:rsidRPr="00316D43" w:rsidTr="00316D43">
        <w:trPr>
          <w:trHeight w:val="49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331" w:type="pct"/>
            <w:tcBorders>
              <w:top w:val="nil"/>
              <w:left w:val="nil"/>
              <w:bottom w:val="single" w:sz="4" w:space="0" w:color="auto"/>
              <w:right w:val="nil"/>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10</w:t>
            </w:r>
          </w:p>
        </w:tc>
        <w:tc>
          <w:tcPr>
            <w:tcW w:w="51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113014002Б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39,500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39,465</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lastRenderedPageBreak/>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331" w:type="pct"/>
            <w:tcBorders>
              <w:top w:val="nil"/>
              <w:left w:val="nil"/>
              <w:bottom w:val="single" w:sz="4" w:space="0" w:color="auto"/>
              <w:right w:val="nil"/>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10</w:t>
            </w:r>
          </w:p>
        </w:tc>
        <w:tc>
          <w:tcPr>
            <w:tcW w:w="51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113014002Б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39,500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39,465</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10</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113024002Б</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обеспечение функционирования добровольной пожарной дружины</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70,800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56,311</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10</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113024002Б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70,800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56,311</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10</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113024002Б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70,800</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56,311</w:t>
            </w:r>
          </w:p>
        </w:tc>
      </w:tr>
      <w:tr w:rsidR="00316D43" w:rsidRPr="00316D43" w:rsidTr="00316D43">
        <w:trPr>
          <w:trHeight w:val="31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b/>
                <w:bCs/>
                <w:sz w:val="20"/>
                <w:szCs w:val="20"/>
              </w:rPr>
            </w:pPr>
            <w:r w:rsidRPr="00316D43">
              <w:rPr>
                <w:rFonts w:ascii="Arial" w:hAnsi="Arial" w:cs="Arial"/>
                <w:b/>
                <w:bCs/>
                <w:sz w:val="20"/>
                <w:szCs w:val="20"/>
              </w:rPr>
              <w:t>Национальная экономика</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543,225</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256,557</w:t>
            </w:r>
          </w:p>
        </w:tc>
      </w:tr>
      <w:tr w:rsidR="00316D43" w:rsidRPr="00316D43" w:rsidTr="00316D43">
        <w:trPr>
          <w:trHeight w:val="121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1100000000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543,225</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256,557</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1120000000</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Подпрограмма  2 "Создание условий для обеспечения жизнедеятельности населения поселения"</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543,225</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256,557</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09</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 </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20"/>
                <w:szCs w:val="20"/>
              </w:rPr>
            </w:pPr>
            <w:r w:rsidRPr="00316D43">
              <w:rPr>
                <w:rFonts w:ascii="Arial" w:hAnsi="Arial" w:cs="Arial"/>
                <w:sz w:val="20"/>
                <w:szCs w:val="20"/>
              </w:rPr>
              <w:t>Дорожное хозяйство (дорожные фонды)</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543,225</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256,557</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09</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112044002Б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 xml:space="preserve">Расходы на обеспечение содержания улично-дорожной сети в населенных пунктах поселения </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543,225</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256,557</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09</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112044002Б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543,225</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256,557</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09</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112044002Б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543,225</w:t>
            </w:r>
          </w:p>
        </w:tc>
        <w:tc>
          <w:tcPr>
            <w:tcW w:w="557"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256,557</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color w:val="FF0000"/>
                <w:sz w:val="18"/>
                <w:szCs w:val="18"/>
              </w:rPr>
            </w:pPr>
            <w:r w:rsidRPr="00316D43">
              <w:rPr>
                <w:rFonts w:ascii="Arial" w:hAnsi="Arial" w:cs="Arial"/>
                <w:b/>
                <w:bCs/>
                <w:color w:val="FF0000"/>
                <w:sz w:val="18"/>
                <w:szCs w:val="18"/>
              </w:rPr>
              <w:t> </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color w:val="FF0000"/>
                <w:sz w:val="18"/>
                <w:szCs w:val="18"/>
              </w:rPr>
            </w:pPr>
            <w:r w:rsidRPr="00316D43">
              <w:rPr>
                <w:rFonts w:ascii="Arial" w:hAnsi="Arial" w:cs="Arial"/>
                <w:b/>
                <w:bCs/>
                <w:color w:val="FF0000"/>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b/>
                <w:bCs/>
                <w:sz w:val="18"/>
                <w:szCs w:val="18"/>
              </w:rPr>
            </w:pPr>
            <w:r w:rsidRPr="00316D43">
              <w:rPr>
                <w:rFonts w:ascii="Arial" w:hAnsi="Arial" w:cs="Arial"/>
                <w:b/>
                <w:bCs/>
                <w:sz w:val="18"/>
                <w:szCs w:val="18"/>
              </w:rPr>
              <w:t>Жилищно-коммунальное хозяйство</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710,000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518,925</w:t>
            </w:r>
          </w:p>
        </w:tc>
      </w:tr>
      <w:tr w:rsidR="00316D43" w:rsidRPr="00316D43" w:rsidTr="00316D43">
        <w:trPr>
          <w:trHeight w:val="127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1100000000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color w:val="FF0000"/>
                <w:sz w:val="18"/>
                <w:szCs w:val="18"/>
              </w:rPr>
            </w:pPr>
            <w:r w:rsidRPr="00316D43">
              <w:rPr>
                <w:rFonts w:ascii="Arial" w:hAnsi="Arial" w:cs="Arial"/>
                <w:color w:val="FF0000"/>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710,000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518,925</w:t>
            </w:r>
          </w:p>
        </w:tc>
      </w:tr>
      <w:tr w:rsidR="00316D43" w:rsidRPr="00316D43" w:rsidTr="00316D43">
        <w:trPr>
          <w:trHeight w:val="76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color w:val="FF0000"/>
                <w:sz w:val="18"/>
                <w:szCs w:val="18"/>
              </w:rPr>
            </w:pPr>
            <w:r w:rsidRPr="00316D43">
              <w:rPr>
                <w:rFonts w:ascii="Arial" w:hAnsi="Arial" w:cs="Arial"/>
                <w:color w:val="FF0000"/>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20"/>
                <w:szCs w:val="20"/>
              </w:rPr>
            </w:pPr>
            <w:r w:rsidRPr="00316D43">
              <w:rPr>
                <w:rFonts w:ascii="Arial" w:hAnsi="Arial" w:cs="Arial"/>
                <w:sz w:val="20"/>
                <w:szCs w:val="20"/>
              </w:rPr>
              <w:t>Подпрограмма 2  "Создание условий для обеспечения жизнедеятельности населения поселения"</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710,000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518,925</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02</w:t>
            </w:r>
          </w:p>
        </w:tc>
        <w:tc>
          <w:tcPr>
            <w:tcW w:w="519" w:type="pct"/>
            <w:tcBorders>
              <w:top w:val="nil"/>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 </w:t>
            </w:r>
          </w:p>
        </w:tc>
        <w:tc>
          <w:tcPr>
            <w:tcW w:w="409" w:type="pct"/>
            <w:tcBorders>
              <w:top w:val="nil"/>
              <w:left w:val="nil"/>
              <w:bottom w:val="nil"/>
              <w:right w:val="single" w:sz="4" w:space="0" w:color="auto"/>
            </w:tcBorders>
            <w:shd w:val="clear" w:color="auto" w:fill="auto"/>
            <w:hideMark/>
          </w:tcPr>
          <w:p w:rsidR="00316D43" w:rsidRPr="00316D43" w:rsidRDefault="00316D43" w:rsidP="00316D43">
            <w:pPr>
              <w:jc w:val="right"/>
              <w:rPr>
                <w:rFonts w:ascii="Arial" w:hAnsi="Arial" w:cs="Arial"/>
                <w:b/>
                <w:bCs/>
                <w:i/>
                <w:iCs/>
                <w:sz w:val="18"/>
                <w:szCs w:val="18"/>
              </w:rPr>
            </w:pPr>
            <w:r w:rsidRPr="00316D43">
              <w:rPr>
                <w:rFonts w:ascii="Arial" w:hAnsi="Arial" w:cs="Arial"/>
                <w:b/>
                <w:bCs/>
                <w:i/>
                <w:iCs/>
                <w:sz w:val="18"/>
                <w:szCs w:val="18"/>
              </w:rPr>
              <w:t> </w:t>
            </w:r>
          </w:p>
        </w:tc>
        <w:tc>
          <w:tcPr>
            <w:tcW w:w="1958" w:type="pct"/>
            <w:tcBorders>
              <w:top w:val="nil"/>
              <w:left w:val="nil"/>
              <w:bottom w:val="nil"/>
              <w:right w:val="single" w:sz="4" w:space="0" w:color="auto"/>
            </w:tcBorders>
            <w:shd w:val="clear" w:color="auto" w:fill="auto"/>
            <w:vAlign w:val="center"/>
            <w:hideMark/>
          </w:tcPr>
          <w:p w:rsidR="00316D43" w:rsidRPr="00316D43" w:rsidRDefault="00316D43" w:rsidP="00316D43">
            <w:pPr>
              <w:rPr>
                <w:rFonts w:ascii="Arial" w:hAnsi="Arial" w:cs="Arial"/>
                <w:i/>
                <w:iCs/>
                <w:sz w:val="20"/>
                <w:szCs w:val="20"/>
              </w:rPr>
            </w:pPr>
            <w:r w:rsidRPr="00316D43">
              <w:rPr>
                <w:rFonts w:ascii="Arial" w:hAnsi="Arial" w:cs="Arial"/>
                <w:i/>
                <w:iCs/>
                <w:sz w:val="20"/>
                <w:szCs w:val="20"/>
              </w:rPr>
              <w:t>Коммунальное хозяйство</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25,300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25,254</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02</w:t>
            </w:r>
          </w:p>
        </w:tc>
        <w:tc>
          <w:tcPr>
            <w:tcW w:w="519" w:type="pct"/>
            <w:tcBorders>
              <w:top w:val="single" w:sz="4" w:space="0" w:color="auto"/>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112014003Б</w:t>
            </w:r>
          </w:p>
        </w:tc>
        <w:tc>
          <w:tcPr>
            <w:tcW w:w="409" w:type="pct"/>
            <w:tcBorders>
              <w:top w:val="single" w:sz="4" w:space="0" w:color="auto"/>
              <w:left w:val="nil"/>
              <w:bottom w:val="single" w:sz="4" w:space="0" w:color="auto"/>
              <w:right w:val="single" w:sz="4" w:space="0" w:color="auto"/>
            </w:tcBorders>
            <w:shd w:val="clear" w:color="auto" w:fill="auto"/>
            <w:noWrap/>
            <w:hideMark/>
          </w:tcPr>
          <w:p w:rsidR="00316D43" w:rsidRPr="00316D43" w:rsidRDefault="00316D43" w:rsidP="00316D43">
            <w:pPr>
              <w:rPr>
                <w:rFonts w:ascii="MS Sans Serif" w:hAnsi="MS Sans Serif"/>
                <w:sz w:val="20"/>
                <w:szCs w:val="20"/>
              </w:rPr>
            </w:pPr>
            <w:r w:rsidRPr="00316D43">
              <w:rPr>
                <w:rFonts w:ascii="MS Sans Serif" w:hAnsi="MS Sans Serif"/>
                <w:sz w:val="20"/>
                <w:szCs w:val="20"/>
              </w:rPr>
              <w:t> </w:t>
            </w:r>
          </w:p>
        </w:tc>
        <w:tc>
          <w:tcPr>
            <w:tcW w:w="1958" w:type="pct"/>
            <w:tcBorders>
              <w:top w:val="single" w:sz="4" w:space="0" w:color="auto"/>
              <w:left w:val="nil"/>
              <w:bottom w:val="single" w:sz="4" w:space="0" w:color="auto"/>
              <w:right w:val="single" w:sz="4" w:space="0" w:color="auto"/>
            </w:tcBorders>
            <w:shd w:val="clear" w:color="auto" w:fill="auto"/>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лабораторные исследования питьевой воды</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25,300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25,254</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02</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112014003Б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25,300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25,254</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02</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112014003Б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25,300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25,254</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nil"/>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nil"/>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519" w:type="pct"/>
            <w:tcBorders>
              <w:top w:val="nil"/>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 </w:t>
            </w:r>
          </w:p>
        </w:tc>
        <w:tc>
          <w:tcPr>
            <w:tcW w:w="409" w:type="pct"/>
            <w:tcBorders>
              <w:top w:val="nil"/>
              <w:left w:val="nil"/>
              <w:bottom w:val="nil"/>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 </w:t>
            </w:r>
          </w:p>
        </w:tc>
        <w:tc>
          <w:tcPr>
            <w:tcW w:w="1958" w:type="pct"/>
            <w:tcBorders>
              <w:top w:val="nil"/>
              <w:left w:val="nil"/>
              <w:bottom w:val="nil"/>
              <w:right w:val="single" w:sz="4" w:space="0" w:color="auto"/>
            </w:tcBorders>
            <w:shd w:val="clear" w:color="auto" w:fill="auto"/>
            <w:vAlign w:val="center"/>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Благоустройство</w:t>
            </w:r>
          </w:p>
        </w:tc>
        <w:tc>
          <w:tcPr>
            <w:tcW w:w="606" w:type="pct"/>
            <w:tcBorders>
              <w:top w:val="nil"/>
              <w:left w:val="nil"/>
              <w:bottom w:val="nil"/>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684,700</w:t>
            </w:r>
          </w:p>
        </w:tc>
        <w:tc>
          <w:tcPr>
            <w:tcW w:w="557" w:type="pct"/>
            <w:tcBorders>
              <w:top w:val="nil"/>
              <w:left w:val="nil"/>
              <w:bottom w:val="nil"/>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493,672</w:t>
            </w:r>
          </w:p>
        </w:tc>
      </w:tr>
      <w:tr w:rsidR="00316D43" w:rsidRPr="00316D43" w:rsidTr="00316D43">
        <w:trPr>
          <w:trHeight w:val="52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519" w:type="pct"/>
            <w:tcBorders>
              <w:top w:val="single" w:sz="4" w:space="0" w:color="auto"/>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112014001Б</w:t>
            </w:r>
          </w:p>
        </w:tc>
        <w:tc>
          <w:tcPr>
            <w:tcW w:w="409" w:type="pct"/>
            <w:tcBorders>
              <w:top w:val="single" w:sz="4" w:space="0" w:color="auto"/>
              <w:left w:val="nil"/>
              <w:bottom w:val="single" w:sz="4" w:space="0" w:color="auto"/>
              <w:right w:val="single" w:sz="4" w:space="0" w:color="auto"/>
            </w:tcBorders>
            <w:shd w:val="clear" w:color="auto" w:fill="auto"/>
            <w:noWrap/>
            <w:hideMark/>
          </w:tcPr>
          <w:p w:rsidR="00316D43" w:rsidRPr="00316D43" w:rsidRDefault="00316D43" w:rsidP="00316D43">
            <w:pPr>
              <w:rPr>
                <w:rFonts w:ascii="MS Sans Serif" w:hAnsi="MS Sans Serif"/>
                <w:b/>
                <w:bCs/>
                <w:sz w:val="20"/>
                <w:szCs w:val="20"/>
              </w:rPr>
            </w:pPr>
            <w:r w:rsidRPr="00316D43">
              <w:rPr>
                <w:rFonts w:ascii="MS Sans Serif" w:hAnsi="MS Sans Serif"/>
                <w:b/>
                <w:bCs/>
                <w:sz w:val="20"/>
                <w:szCs w:val="20"/>
              </w:rPr>
              <w:t> </w:t>
            </w:r>
          </w:p>
        </w:tc>
        <w:tc>
          <w:tcPr>
            <w:tcW w:w="1958" w:type="pct"/>
            <w:tcBorders>
              <w:top w:val="single" w:sz="4" w:space="0" w:color="auto"/>
              <w:left w:val="nil"/>
              <w:bottom w:val="single" w:sz="4" w:space="0" w:color="auto"/>
              <w:right w:val="single" w:sz="4" w:space="0" w:color="auto"/>
            </w:tcBorders>
            <w:shd w:val="clear" w:color="auto" w:fill="auto"/>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финансовое обеспечение строительства и ремонта колодцев в населенных пунктах поселения</w:t>
            </w:r>
          </w:p>
        </w:tc>
        <w:tc>
          <w:tcPr>
            <w:tcW w:w="606" w:type="pct"/>
            <w:tcBorders>
              <w:top w:val="single" w:sz="4" w:space="0" w:color="auto"/>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249,500</w:t>
            </w:r>
          </w:p>
        </w:tc>
        <w:tc>
          <w:tcPr>
            <w:tcW w:w="557" w:type="pct"/>
            <w:tcBorders>
              <w:top w:val="single" w:sz="4" w:space="0" w:color="auto"/>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157,378</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lastRenderedPageBreak/>
              <w:t>701</w:t>
            </w:r>
          </w:p>
        </w:tc>
        <w:tc>
          <w:tcPr>
            <w:tcW w:w="340"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112014001Б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139,300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47,220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112014001Б</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139,300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47,220</w:t>
            </w:r>
          </w:p>
        </w:tc>
      </w:tr>
      <w:tr w:rsidR="00316D43" w:rsidRPr="00316D43" w:rsidTr="00316D43">
        <w:trPr>
          <w:trHeight w:val="72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112014001Б</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400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110,200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110,158</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05</w:t>
            </w:r>
          </w:p>
        </w:tc>
        <w:tc>
          <w:tcPr>
            <w:tcW w:w="331" w:type="pct"/>
            <w:tcBorders>
              <w:top w:val="single" w:sz="4" w:space="0" w:color="auto"/>
              <w:left w:val="nil"/>
              <w:bottom w:val="nil"/>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112014001Б</w:t>
            </w:r>
          </w:p>
        </w:tc>
        <w:tc>
          <w:tcPr>
            <w:tcW w:w="409" w:type="pct"/>
            <w:tcBorders>
              <w:top w:val="nil"/>
              <w:left w:val="nil"/>
              <w:bottom w:val="single" w:sz="4" w:space="0" w:color="auto"/>
              <w:right w:val="single" w:sz="4" w:space="0" w:color="auto"/>
            </w:tcBorders>
            <w:shd w:val="clear" w:color="auto" w:fill="auto"/>
            <w:noWrap/>
            <w:vAlign w:val="bottom"/>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410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18"/>
                <w:szCs w:val="18"/>
              </w:rPr>
            </w:pPr>
            <w:r w:rsidRPr="00316D43">
              <w:rPr>
                <w:rFonts w:ascii="Arial" w:hAnsi="Arial" w:cs="Arial"/>
                <w:sz w:val="18"/>
                <w:szCs w:val="18"/>
              </w:rPr>
              <w:t>Бюджетные инвестиции</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110,200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110,158</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single" w:sz="4" w:space="0" w:color="auto"/>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05</w:t>
            </w:r>
          </w:p>
        </w:tc>
        <w:tc>
          <w:tcPr>
            <w:tcW w:w="331" w:type="pct"/>
            <w:tcBorders>
              <w:top w:val="single" w:sz="4" w:space="0" w:color="auto"/>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112014002Б</w:t>
            </w:r>
          </w:p>
        </w:tc>
        <w:tc>
          <w:tcPr>
            <w:tcW w:w="409" w:type="pct"/>
            <w:tcBorders>
              <w:top w:val="nil"/>
              <w:left w:val="nil"/>
              <w:bottom w:val="single" w:sz="4" w:space="0" w:color="auto"/>
              <w:right w:val="single" w:sz="4" w:space="0" w:color="auto"/>
            </w:tcBorders>
            <w:shd w:val="clear" w:color="auto" w:fill="auto"/>
            <w:noWrap/>
            <w:vAlign w:val="center"/>
            <w:hideMark/>
          </w:tcPr>
          <w:p w:rsidR="00316D43" w:rsidRPr="00316D43" w:rsidRDefault="00316D43" w:rsidP="00316D43">
            <w:pPr>
              <w:jc w:val="right"/>
              <w:rPr>
                <w:rFonts w:ascii="Arial" w:hAnsi="Arial" w:cs="Arial"/>
                <w:sz w:val="20"/>
                <w:szCs w:val="20"/>
              </w:rPr>
            </w:pPr>
            <w:r w:rsidRPr="00316D43">
              <w:rPr>
                <w:rFonts w:ascii="Arial" w:hAnsi="Arial" w:cs="Arial"/>
                <w:sz w:val="20"/>
                <w:szCs w:val="20"/>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Расходы на финансовое обеспечение организации  уличного освещения населенных пунктов поселения</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352,400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253,960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112014002Б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352,400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253,960</w:t>
            </w:r>
          </w:p>
        </w:tc>
      </w:tr>
      <w:tr w:rsidR="00316D43" w:rsidRPr="00316D43" w:rsidTr="00316D43">
        <w:trPr>
          <w:trHeight w:val="51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112014002Б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352,400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253,960</w:t>
            </w:r>
          </w:p>
        </w:tc>
      </w:tr>
      <w:tr w:rsidR="00316D43" w:rsidRPr="00316D43" w:rsidTr="00316D43">
        <w:trPr>
          <w:trHeight w:val="87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112024004Б</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rPr>
                <w:rFonts w:ascii="Arial" w:hAnsi="Arial" w:cs="Arial"/>
                <w:sz w:val="20"/>
                <w:szCs w:val="20"/>
              </w:rPr>
            </w:pPr>
            <w:r w:rsidRPr="00316D43">
              <w:rPr>
                <w:rFonts w:ascii="Arial" w:hAnsi="Arial" w:cs="Arial"/>
                <w:sz w:val="20"/>
                <w:szCs w:val="20"/>
              </w:rPr>
              <w:t xml:space="preserve">Расходы на обеспечение вывоза  бытовых отходов на территории Беляницкого сельского поселения Сонковского района </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82,800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82,334</w:t>
            </w:r>
          </w:p>
        </w:tc>
      </w:tr>
      <w:tr w:rsidR="00316D43" w:rsidRPr="00316D43" w:rsidTr="00316D43">
        <w:trPr>
          <w:trHeight w:val="49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112024004Б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jc w:val="both"/>
              <w:rPr>
                <w:rFonts w:ascii="Arial" w:hAnsi="Arial" w:cs="Arial"/>
                <w:sz w:val="18"/>
                <w:szCs w:val="18"/>
              </w:rPr>
            </w:pPr>
            <w:r w:rsidRPr="00316D43">
              <w:rPr>
                <w:rFonts w:ascii="Arial" w:hAnsi="Arial" w:cs="Arial"/>
                <w:sz w:val="18"/>
                <w:szCs w:val="18"/>
              </w:rPr>
              <w:t>Закупка товаров, работ и услуг для государственных (муниципальных) нужд</w:t>
            </w:r>
          </w:p>
        </w:tc>
        <w:tc>
          <w:tcPr>
            <w:tcW w:w="606" w:type="pct"/>
            <w:tcBorders>
              <w:top w:val="nil"/>
              <w:left w:val="single" w:sz="4" w:space="0" w:color="auto"/>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82,800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82,334</w:t>
            </w:r>
          </w:p>
        </w:tc>
      </w:tr>
      <w:tr w:rsidR="00316D43" w:rsidRPr="00316D43" w:rsidTr="00316D43">
        <w:trPr>
          <w:trHeight w:val="54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05</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112024004Б</w:t>
            </w:r>
          </w:p>
        </w:tc>
        <w:tc>
          <w:tcPr>
            <w:tcW w:w="409"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240</w:t>
            </w:r>
          </w:p>
        </w:tc>
        <w:tc>
          <w:tcPr>
            <w:tcW w:w="1958" w:type="pct"/>
            <w:tcBorders>
              <w:top w:val="nil"/>
              <w:left w:val="nil"/>
              <w:bottom w:val="single" w:sz="4" w:space="0" w:color="auto"/>
              <w:right w:val="single" w:sz="4" w:space="0" w:color="auto"/>
            </w:tcBorders>
            <w:shd w:val="clear" w:color="auto" w:fill="auto"/>
            <w:vAlign w:val="bottom"/>
            <w:hideMark/>
          </w:tcPr>
          <w:p w:rsidR="00316D43" w:rsidRPr="00316D43" w:rsidRDefault="00316D43" w:rsidP="00316D43">
            <w:pPr>
              <w:rPr>
                <w:rFonts w:ascii="Arial" w:hAnsi="Arial" w:cs="Arial"/>
                <w:sz w:val="20"/>
                <w:szCs w:val="20"/>
              </w:rPr>
            </w:pPr>
            <w:r w:rsidRPr="00316D43">
              <w:rPr>
                <w:rFonts w:ascii="Arial" w:hAnsi="Arial" w:cs="Arial"/>
                <w:sz w:val="20"/>
                <w:szCs w:val="20"/>
              </w:rPr>
              <w:t>Иные закупки товаров, работ и услуг для государственных нужд</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82,800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82,334</w:t>
            </w:r>
          </w:p>
        </w:tc>
      </w:tr>
      <w:tr w:rsidR="00316D43" w:rsidRPr="00316D43" w:rsidTr="00316D43">
        <w:trPr>
          <w:trHeight w:val="5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14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sz w:val="18"/>
                <w:szCs w:val="18"/>
              </w:rPr>
            </w:pPr>
            <w:r w:rsidRPr="00316D43">
              <w:rPr>
                <w:rFonts w:ascii="Arial" w:hAnsi="Arial" w:cs="Arial"/>
                <w:b/>
                <w:bCs/>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b/>
                <w:bCs/>
                <w:color w:val="FF0000"/>
                <w:sz w:val="18"/>
                <w:szCs w:val="18"/>
              </w:rPr>
            </w:pPr>
            <w:r w:rsidRPr="00316D43">
              <w:rPr>
                <w:rFonts w:ascii="Arial" w:hAnsi="Arial" w:cs="Arial"/>
                <w:b/>
                <w:bCs/>
                <w:color w:val="FF0000"/>
                <w:sz w:val="18"/>
                <w:szCs w:val="18"/>
              </w:rPr>
              <w:t> </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color w:val="FF0000"/>
                <w:sz w:val="18"/>
                <w:szCs w:val="18"/>
              </w:rPr>
            </w:pPr>
            <w:r w:rsidRPr="00316D43">
              <w:rPr>
                <w:rFonts w:ascii="Arial" w:hAnsi="Arial" w:cs="Arial"/>
                <w:b/>
                <w:bCs/>
                <w:color w:val="FF0000"/>
                <w:sz w:val="18"/>
                <w:szCs w:val="18"/>
              </w:rPr>
              <w:t> </w:t>
            </w:r>
          </w:p>
        </w:tc>
        <w:tc>
          <w:tcPr>
            <w:tcW w:w="1958" w:type="pct"/>
            <w:tcBorders>
              <w:top w:val="nil"/>
              <w:left w:val="nil"/>
              <w:bottom w:val="single" w:sz="4" w:space="0" w:color="auto"/>
              <w:right w:val="single" w:sz="4" w:space="0" w:color="auto"/>
            </w:tcBorders>
            <w:shd w:val="clear" w:color="auto" w:fill="auto"/>
            <w:hideMark/>
          </w:tcPr>
          <w:p w:rsidR="00316D43" w:rsidRPr="00316D43" w:rsidRDefault="00316D43" w:rsidP="00316D43">
            <w:pPr>
              <w:rPr>
                <w:rFonts w:ascii="Arial" w:hAnsi="Arial" w:cs="Arial"/>
                <w:b/>
                <w:bCs/>
                <w:sz w:val="18"/>
                <w:szCs w:val="18"/>
              </w:rPr>
            </w:pPr>
            <w:r w:rsidRPr="00316D43">
              <w:rPr>
                <w:rFonts w:ascii="Arial" w:hAnsi="Arial" w:cs="Arial"/>
                <w:b/>
                <w:bCs/>
                <w:sz w:val="18"/>
                <w:szCs w:val="18"/>
              </w:rPr>
              <w:t>Межбюджетные трансферты бюджетам субъектов Российской Федерации и муниципальных образований общего характера</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22,000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22,000</w:t>
            </w:r>
          </w:p>
        </w:tc>
      </w:tr>
      <w:tr w:rsidR="00316D43" w:rsidRPr="00316D43" w:rsidTr="00316D43">
        <w:trPr>
          <w:trHeight w:val="129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1100000000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color w:val="FF0000"/>
                <w:sz w:val="18"/>
                <w:szCs w:val="18"/>
              </w:rPr>
            </w:pPr>
            <w:r w:rsidRPr="00316D43">
              <w:rPr>
                <w:rFonts w:ascii="Arial" w:hAnsi="Arial" w:cs="Arial"/>
                <w:b/>
                <w:bCs/>
                <w:color w:val="FF0000"/>
                <w:sz w:val="18"/>
                <w:szCs w:val="18"/>
              </w:rPr>
              <w:t> </w:t>
            </w:r>
          </w:p>
        </w:tc>
        <w:tc>
          <w:tcPr>
            <w:tcW w:w="1958" w:type="pct"/>
            <w:tcBorders>
              <w:top w:val="nil"/>
              <w:left w:val="nil"/>
              <w:bottom w:val="single" w:sz="4" w:space="0" w:color="auto"/>
              <w:right w:val="single" w:sz="4" w:space="0" w:color="auto"/>
            </w:tcBorders>
            <w:shd w:val="clear" w:color="auto" w:fill="auto"/>
            <w:vAlign w:val="center"/>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00</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1110000000</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color w:val="FF0000"/>
                <w:sz w:val="18"/>
                <w:szCs w:val="18"/>
              </w:rPr>
            </w:pPr>
            <w:r w:rsidRPr="00316D43">
              <w:rPr>
                <w:rFonts w:ascii="Arial" w:hAnsi="Arial" w:cs="Arial"/>
                <w:b/>
                <w:bCs/>
                <w:color w:val="FF0000"/>
                <w:sz w:val="18"/>
                <w:szCs w:val="18"/>
              </w:rPr>
              <w:t> </w:t>
            </w:r>
          </w:p>
        </w:tc>
        <w:tc>
          <w:tcPr>
            <w:tcW w:w="1958"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Подпрограмма  1 "Повышение эффективности муниципального управления"</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14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 </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i/>
                <w:iCs/>
                <w:sz w:val="18"/>
                <w:szCs w:val="18"/>
              </w:rPr>
            </w:pPr>
            <w:r w:rsidRPr="00316D43">
              <w:rPr>
                <w:rFonts w:ascii="Arial" w:hAnsi="Arial" w:cs="Arial"/>
                <w:i/>
                <w:iCs/>
                <w:sz w:val="18"/>
                <w:szCs w:val="18"/>
              </w:rPr>
              <w:t> </w:t>
            </w:r>
          </w:p>
        </w:tc>
        <w:tc>
          <w:tcPr>
            <w:tcW w:w="1958"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i/>
                <w:iCs/>
                <w:sz w:val="18"/>
                <w:szCs w:val="18"/>
              </w:rPr>
            </w:pPr>
            <w:r w:rsidRPr="00316D43">
              <w:rPr>
                <w:rFonts w:ascii="Arial" w:hAnsi="Arial" w:cs="Arial"/>
                <w:i/>
                <w:iCs/>
                <w:sz w:val="18"/>
                <w:szCs w:val="18"/>
              </w:rPr>
              <w:t>Прочие межбюджетные трансферты общего характера</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r>
      <w:tr w:rsidR="00316D43" w:rsidRPr="00316D43" w:rsidTr="00316D43">
        <w:trPr>
          <w:trHeight w:val="480"/>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111044001О</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 </w:t>
            </w:r>
          </w:p>
        </w:tc>
        <w:tc>
          <w:tcPr>
            <w:tcW w:w="1958" w:type="pct"/>
            <w:tcBorders>
              <w:top w:val="nil"/>
              <w:left w:val="nil"/>
              <w:bottom w:val="single" w:sz="4" w:space="0" w:color="auto"/>
              <w:right w:val="single" w:sz="4" w:space="0" w:color="auto"/>
            </w:tcBorders>
            <w:shd w:val="clear" w:color="auto" w:fill="auto"/>
            <w:hideMark/>
          </w:tcPr>
          <w:p w:rsidR="00316D43" w:rsidRPr="00316D43" w:rsidRDefault="00316D43" w:rsidP="00316D43">
            <w:pPr>
              <w:rPr>
                <w:rFonts w:ascii="Arial" w:hAnsi="Arial" w:cs="Arial"/>
                <w:sz w:val="18"/>
                <w:szCs w:val="18"/>
              </w:rPr>
            </w:pPr>
            <w:r w:rsidRPr="00316D43">
              <w:rPr>
                <w:rFonts w:ascii="Arial" w:hAnsi="Arial" w:cs="Arial"/>
                <w:sz w:val="18"/>
                <w:szCs w:val="18"/>
              </w:rPr>
              <w:t xml:space="preserve">Расходы на финансовое обеспечение расходов на осуществление переданных полномочий </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111044001О</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500</w:t>
            </w:r>
          </w:p>
        </w:tc>
        <w:tc>
          <w:tcPr>
            <w:tcW w:w="1958" w:type="pct"/>
            <w:tcBorders>
              <w:top w:val="nil"/>
              <w:left w:val="nil"/>
              <w:bottom w:val="single" w:sz="4" w:space="0" w:color="auto"/>
              <w:right w:val="nil"/>
            </w:tcBorders>
            <w:shd w:val="clear" w:color="auto" w:fill="auto"/>
            <w:vAlign w:val="center"/>
            <w:hideMark/>
          </w:tcPr>
          <w:p w:rsidR="00316D43" w:rsidRPr="00316D43" w:rsidRDefault="00316D43" w:rsidP="00316D43">
            <w:pPr>
              <w:rPr>
                <w:rFonts w:ascii="Arial" w:hAnsi="Arial" w:cs="Arial"/>
                <w:sz w:val="18"/>
                <w:szCs w:val="18"/>
              </w:rPr>
            </w:pPr>
            <w:r w:rsidRPr="00316D43">
              <w:rPr>
                <w:rFonts w:ascii="Arial" w:hAnsi="Arial" w:cs="Arial"/>
                <w:sz w:val="18"/>
                <w:szCs w:val="18"/>
              </w:rPr>
              <w:t>Межбюджетные трансферты</w:t>
            </w:r>
          </w:p>
        </w:tc>
        <w:tc>
          <w:tcPr>
            <w:tcW w:w="606" w:type="pct"/>
            <w:tcBorders>
              <w:top w:val="nil"/>
              <w:left w:val="single" w:sz="4" w:space="0" w:color="auto"/>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rPr>
                <w:rFonts w:ascii="Arial" w:hAnsi="Arial" w:cs="Arial"/>
                <w:sz w:val="18"/>
                <w:szCs w:val="18"/>
              </w:rPr>
            </w:pPr>
            <w:r w:rsidRPr="00316D43">
              <w:rPr>
                <w:rFonts w:ascii="Arial" w:hAnsi="Arial" w:cs="Arial"/>
                <w:sz w:val="18"/>
                <w:szCs w:val="18"/>
              </w:rPr>
              <w:t>701</w:t>
            </w:r>
          </w:p>
        </w:tc>
        <w:tc>
          <w:tcPr>
            <w:tcW w:w="340"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14</w:t>
            </w:r>
          </w:p>
        </w:tc>
        <w:tc>
          <w:tcPr>
            <w:tcW w:w="331"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03</w:t>
            </w:r>
          </w:p>
        </w:tc>
        <w:tc>
          <w:tcPr>
            <w:tcW w:w="51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center"/>
              <w:rPr>
                <w:rFonts w:ascii="Arial" w:hAnsi="Arial" w:cs="Arial"/>
                <w:sz w:val="18"/>
                <w:szCs w:val="18"/>
              </w:rPr>
            </w:pPr>
            <w:r w:rsidRPr="00316D43">
              <w:rPr>
                <w:rFonts w:ascii="Arial" w:hAnsi="Arial" w:cs="Arial"/>
                <w:sz w:val="18"/>
                <w:szCs w:val="18"/>
              </w:rPr>
              <w:t>111044001О</w:t>
            </w:r>
          </w:p>
        </w:tc>
        <w:tc>
          <w:tcPr>
            <w:tcW w:w="409"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540</w:t>
            </w:r>
          </w:p>
        </w:tc>
        <w:tc>
          <w:tcPr>
            <w:tcW w:w="1958" w:type="pct"/>
            <w:tcBorders>
              <w:top w:val="nil"/>
              <w:left w:val="nil"/>
              <w:bottom w:val="single" w:sz="4" w:space="0" w:color="auto"/>
              <w:right w:val="single" w:sz="4" w:space="0" w:color="auto"/>
            </w:tcBorders>
            <w:shd w:val="clear" w:color="auto" w:fill="auto"/>
            <w:hideMark/>
          </w:tcPr>
          <w:p w:rsidR="00316D43" w:rsidRPr="00316D43" w:rsidRDefault="00316D43" w:rsidP="00316D43">
            <w:pPr>
              <w:rPr>
                <w:rFonts w:ascii="Arial" w:hAnsi="Arial" w:cs="Arial"/>
                <w:sz w:val="18"/>
                <w:szCs w:val="18"/>
              </w:rPr>
            </w:pPr>
            <w:r w:rsidRPr="00316D43">
              <w:rPr>
                <w:rFonts w:ascii="Arial" w:hAnsi="Arial" w:cs="Arial"/>
                <w:sz w:val="18"/>
                <w:szCs w:val="18"/>
              </w:rPr>
              <w:t>Иные межбюджетные трансферты</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sz w:val="18"/>
                <w:szCs w:val="18"/>
              </w:rPr>
            </w:pPr>
            <w:r w:rsidRPr="00316D43">
              <w:rPr>
                <w:rFonts w:ascii="Arial" w:hAnsi="Arial" w:cs="Arial"/>
                <w:sz w:val="18"/>
                <w:szCs w:val="18"/>
              </w:rPr>
              <w:t>22,000</w:t>
            </w:r>
          </w:p>
        </w:tc>
      </w:tr>
      <w:tr w:rsidR="00316D43" w:rsidRPr="00316D43" w:rsidTr="00316D43">
        <w:trPr>
          <w:trHeight w:val="255"/>
        </w:trPr>
        <w:tc>
          <w:tcPr>
            <w:tcW w:w="279" w:type="pct"/>
            <w:tcBorders>
              <w:top w:val="nil"/>
              <w:left w:val="single" w:sz="4" w:space="0" w:color="auto"/>
              <w:bottom w:val="single" w:sz="4" w:space="0" w:color="auto"/>
              <w:right w:val="single" w:sz="4" w:space="0" w:color="auto"/>
            </w:tcBorders>
            <w:shd w:val="clear" w:color="auto" w:fill="auto"/>
            <w:noWrap/>
            <w:hideMark/>
          </w:tcPr>
          <w:p w:rsidR="00316D43" w:rsidRPr="00316D43" w:rsidRDefault="00316D43" w:rsidP="00316D43">
            <w:pPr>
              <w:rPr>
                <w:rFonts w:ascii="MS Sans Serif" w:hAnsi="MS Sans Serif"/>
                <w:sz w:val="20"/>
                <w:szCs w:val="20"/>
              </w:rPr>
            </w:pPr>
            <w:r w:rsidRPr="00316D43">
              <w:rPr>
                <w:rFonts w:ascii="MS Sans Serif" w:hAnsi="MS Sans Serif"/>
                <w:sz w:val="20"/>
                <w:szCs w:val="20"/>
              </w:rPr>
              <w:t> </w:t>
            </w:r>
          </w:p>
        </w:tc>
        <w:tc>
          <w:tcPr>
            <w:tcW w:w="340"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MS Sans Serif" w:hAnsi="MS Sans Serif"/>
                <w:sz w:val="20"/>
                <w:szCs w:val="20"/>
              </w:rPr>
            </w:pPr>
            <w:r w:rsidRPr="00316D43">
              <w:rPr>
                <w:rFonts w:ascii="MS Sans Serif" w:hAnsi="MS Sans Serif"/>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MS Sans Serif" w:hAnsi="MS Sans Serif"/>
                <w:sz w:val="20"/>
                <w:szCs w:val="20"/>
              </w:rPr>
            </w:pPr>
            <w:r w:rsidRPr="00316D43">
              <w:rPr>
                <w:rFonts w:ascii="MS Sans Serif" w:hAnsi="MS Sans Serif"/>
                <w:sz w:val="20"/>
                <w:szCs w:val="20"/>
              </w:rPr>
              <w:t> </w:t>
            </w:r>
          </w:p>
        </w:tc>
        <w:tc>
          <w:tcPr>
            <w:tcW w:w="51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MS Sans Serif" w:hAnsi="MS Sans Serif"/>
                <w:sz w:val="20"/>
                <w:szCs w:val="20"/>
              </w:rPr>
            </w:pPr>
            <w:r w:rsidRPr="00316D43">
              <w:rPr>
                <w:rFonts w:ascii="MS Sans Serif" w:hAnsi="MS Sans Serif"/>
                <w:sz w:val="20"/>
                <w:szCs w:val="20"/>
              </w:rPr>
              <w:t> </w:t>
            </w:r>
          </w:p>
        </w:tc>
        <w:tc>
          <w:tcPr>
            <w:tcW w:w="409" w:type="pct"/>
            <w:tcBorders>
              <w:top w:val="nil"/>
              <w:left w:val="nil"/>
              <w:bottom w:val="single" w:sz="4" w:space="0" w:color="auto"/>
              <w:right w:val="single" w:sz="4" w:space="0" w:color="auto"/>
            </w:tcBorders>
            <w:shd w:val="clear" w:color="auto" w:fill="auto"/>
            <w:noWrap/>
            <w:hideMark/>
          </w:tcPr>
          <w:p w:rsidR="00316D43" w:rsidRPr="00316D43" w:rsidRDefault="00316D43" w:rsidP="00316D43">
            <w:pPr>
              <w:rPr>
                <w:rFonts w:ascii="MS Sans Serif" w:hAnsi="MS Sans Serif"/>
                <w:sz w:val="20"/>
                <w:szCs w:val="20"/>
              </w:rPr>
            </w:pPr>
            <w:r w:rsidRPr="00316D43">
              <w:rPr>
                <w:rFonts w:ascii="MS Sans Serif" w:hAnsi="MS Sans Serif"/>
                <w:sz w:val="20"/>
                <w:szCs w:val="20"/>
              </w:rPr>
              <w:t> </w:t>
            </w:r>
          </w:p>
        </w:tc>
        <w:tc>
          <w:tcPr>
            <w:tcW w:w="1958" w:type="pct"/>
            <w:tcBorders>
              <w:top w:val="nil"/>
              <w:left w:val="nil"/>
              <w:bottom w:val="single" w:sz="4" w:space="0" w:color="auto"/>
              <w:right w:val="single" w:sz="4" w:space="0" w:color="auto"/>
            </w:tcBorders>
            <w:shd w:val="clear" w:color="auto" w:fill="auto"/>
            <w:hideMark/>
          </w:tcPr>
          <w:p w:rsidR="00316D43" w:rsidRPr="00316D43" w:rsidRDefault="00316D43" w:rsidP="00316D43">
            <w:pPr>
              <w:rPr>
                <w:rFonts w:ascii="Arial" w:hAnsi="Arial" w:cs="Arial"/>
                <w:b/>
                <w:bCs/>
                <w:sz w:val="18"/>
                <w:szCs w:val="18"/>
              </w:rPr>
            </w:pPr>
            <w:r w:rsidRPr="00316D43">
              <w:rPr>
                <w:rFonts w:ascii="Arial" w:hAnsi="Arial" w:cs="Arial"/>
                <w:b/>
                <w:bCs/>
                <w:sz w:val="18"/>
                <w:szCs w:val="18"/>
              </w:rPr>
              <w:t>ВСЕГО</w:t>
            </w:r>
          </w:p>
        </w:tc>
        <w:tc>
          <w:tcPr>
            <w:tcW w:w="606"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3 312,675</w:t>
            </w:r>
          </w:p>
        </w:tc>
        <w:tc>
          <w:tcPr>
            <w:tcW w:w="557" w:type="pct"/>
            <w:tcBorders>
              <w:top w:val="nil"/>
              <w:left w:val="nil"/>
              <w:bottom w:val="single" w:sz="4" w:space="0" w:color="auto"/>
              <w:right w:val="single" w:sz="4" w:space="0" w:color="auto"/>
            </w:tcBorders>
            <w:shd w:val="clear" w:color="auto" w:fill="auto"/>
            <w:hideMark/>
          </w:tcPr>
          <w:p w:rsidR="00316D43" w:rsidRPr="00316D43" w:rsidRDefault="00316D43" w:rsidP="00316D43">
            <w:pPr>
              <w:jc w:val="right"/>
              <w:rPr>
                <w:rFonts w:ascii="Arial" w:hAnsi="Arial" w:cs="Arial"/>
                <w:b/>
                <w:bCs/>
                <w:sz w:val="18"/>
                <w:szCs w:val="18"/>
              </w:rPr>
            </w:pPr>
            <w:r w:rsidRPr="00316D43">
              <w:rPr>
                <w:rFonts w:ascii="Arial" w:hAnsi="Arial" w:cs="Arial"/>
                <w:b/>
                <w:bCs/>
                <w:sz w:val="18"/>
                <w:szCs w:val="18"/>
              </w:rPr>
              <w:t>2 645,995</w:t>
            </w:r>
          </w:p>
        </w:tc>
      </w:tr>
    </w:tbl>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tbl>
      <w:tblPr>
        <w:tblW w:w="5000" w:type="pct"/>
        <w:tblLook w:val="04A0" w:firstRow="1" w:lastRow="0" w:firstColumn="1" w:lastColumn="0" w:noHBand="0" w:noVBand="1"/>
      </w:tblPr>
      <w:tblGrid>
        <w:gridCol w:w="1267"/>
        <w:gridCol w:w="637"/>
        <w:gridCol w:w="5930"/>
        <w:gridCol w:w="1347"/>
        <w:gridCol w:w="1240"/>
      </w:tblGrid>
      <w:tr w:rsidR="00316D43" w:rsidTr="00316D43">
        <w:trPr>
          <w:trHeight w:val="255"/>
        </w:trPr>
        <w:tc>
          <w:tcPr>
            <w:tcW w:w="607"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07"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4086" w:type="pct"/>
            <w:gridSpan w:val="3"/>
            <w:tcBorders>
              <w:top w:val="nil"/>
              <w:left w:val="nil"/>
              <w:bottom w:val="nil"/>
              <w:right w:val="nil"/>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Приложение 6</w:t>
            </w:r>
          </w:p>
        </w:tc>
      </w:tr>
      <w:tr w:rsidR="00316D43" w:rsidTr="00316D43">
        <w:trPr>
          <w:trHeight w:val="2790"/>
        </w:trPr>
        <w:tc>
          <w:tcPr>
            <w:tcW w:w="607"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07"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2846" w:type="pct"/>
            <w:tcBorders>
              <w:top w:val="nil"/>
              <w:left w:val="nil"/>
              <w:bottom w:val="nil"/>
              <w:right w:val="nil"/>
            </w:tcBorders>
            <w:shd w:val="clear" w:color="auto" w:fill="auto"/>
            <w:noWrap/>
            <w:hideMark/>
          </w:tcPr>
          <w:p w:rsidR="00316D43" w:rsidRDefault="00316D43">
            <w:pPr>
              <w:rPr>
                <w:rFonts w:ascii="MS Sans Serif" w:hAnsi="MS Sans Serif"/>
                <w:sz w:val="20"/>
                <w:szCs w:val="20"/>
              </w:rPr>
            </w:pPr>
          </w:p>
        </w:tc>
        <w:tc>
          <w:tcPr>
            <w:tcW w:w="1240" w:type="pct"/>
            <w:gridSpan w:val="2"/>
            <w:tcBorders>
              <w:top w:val="nil"/>
              <w:left w:val="nil"/>
              <w:bottom w:val="nil"/>
              <w:right w:val="nil"/>
            </w:tcBorders>
            <w:shd w:val="clear" w:color="auto" w:fill="auto"/>
            <w:hideMark/>
          </w:tcPr>
          <w:p w:rsidR="00316D43" w:rsidRDefault="00316D43">
            <w:pPr>
              <w:jc w:val="right"/>
              <w:rPr>
                <w:rFonts w:ascii="Arial" w:hAnsi="Arial" w:cs="Arial"/>
                <w:sz w:val="16"/>
                <w:szCs w:val="16"/>
              </w:rPr>
            </w:pPr>
            <w:r>
              <w:rPr>
                <w:rFonts w:ascii="Arial" w:hAnsi="Arial" w:cs="Arial"/>
                <w:sz w:val="16"/>
                <w:szCs w:val="16"/>
              </w:rPr>
              <w:t xml:space="preserve"> решению Совета депутатов Беляницкого сельского поселения Сонковского района Тверской области от 17.04.2019   № 27  "Об утверждении годового отчета об исполнении бюджета муниципального образования Беляницкое сельское  поселение Сонковского района Тверской области за 2018 год"</w:t>
            </w:r>
          </w:p>
        </w:tc>
      </w:tr>
      <w:tr w:rsidR="00316D43" w:rsidTr="00316D43">
        <w:trPr>
          <w:trHeight w:val="795"/>
        </w:trPr>
        <w:tc>
          <w:tcPr>
            <w:tcW w:w="5000" w:type="pct"/>
            <w:gridSpan w:val="5"/>
            <w:tcBorders>
              <w:top w:val="nil"/>
              <w:left w:val="nil"/>
              <w:bottom w:val="nil"/>
              <w:right w:val="nil"/>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t xml:space="preserve">Распределение бюджетных ассигнований по целевым статьям (муниципальным программам </w:t>
            </w:r>
            <w:r>
              <w:rPr>
                <w:rFonts w:ascii="Arial" w:hAnsi="Arial" w:cs="Arial"/>
                <w:b/>
                <w:bCs/>
                <w:color w:val="FF0000"/>
                <w:sz w:val="18"/>
                <w:szCs w:val="18"/>
              </w:rPr>
              <w:t xml:space="preserve"> </w:t>
            </w:r>
            <w:r>
              <w:rPr>
                <w:rFonts w:ascii="Arial" w:hAnsi="Arial" w:cs="Arial"/>
                <w:b/>
                <w:bCs/>
                <w:sz w:val="18"/>
                <w:szCs w:val="18"/>
              </w:rPr>
              <w:t xml:space="preserve">и непрограммным направлениям деятельности), группам и подгруппам </w:t>
            </w:r>
            <w:proofErr w:type="gramStart"/>
            <w:r>
              <w:rPr>
                <w:rFonts w:ascii="Arial" w:hAnsi="Arial" w:cs="Arial"/>
                <w:b/>
                <w:bCs/>
                <w:sz w:val="18"/>
                <w:szCs w:val="18"/>
              </w:rPr>
              <w:t>видов расходов классификации расходов бюджетов</w:t>
            </w:r>
            <w:proofErr w:type="gramEnd"/>
            <w:r>
              <w:rPr>
                <w:rFonts w:ascii="Arial" w:hAnsi="Arial" w:cs="Arial"/>
                <w:b/>
                <w:bCs/>
                <w:sz w:val="18"/>
                <w:szCs w:val="18"/>
              </w:rPr>
              <w:t xml:space="preserve"> на 2018 год </w:t>
            </w:r>
          </w:p>
        </w:tc>
      </w:tr>
      <w:tr w:rsidR="00316D43" w:rsidTr="00316D43">
        <w:trPr>
          <w:trHeight w:val="255"/>
        </w:trPr>
        <w:tc>
          <w:tcPr>
            <w:tcW w:w="607"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307"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2846"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645" w:type="pct"/>
            <w:tcBorders>
              <w:top w:val="nil"/>
              <w:left w:val="nil"/>
              <w:bottom w:val="nil"/>
              <w:right w:val="nil"/>
            </w:tcBorders>
            <w:shd w:val="clear" w:color="auto" w:fill="auto"/>
            <w:noWrap/>
            <w:hideMark/>
          </w:tcPr>
          <w:p w:rsidR="00316D43" w:rsidRDefault="00316D43">
            <w:pPr>
              <w:rPr>
                <w:rFonts w:ascii="Arial" w:hAnsi="Arial" w:cs="Arial"/>
                <w:sz w:val="18"/>
                <w:szCs w:val="18"/>
              </w:rPr>
            </w:pPr>
          </w:p>
        </w:tc>
        <w:tc>
          <w:tcPr>
            <w:tcW w:w="594" w:type="pct"/>
            <w:tcBorders>
              <w:top w:val="nil"/>
              <w:left w:val="nil"/>
              <w:bottom w:val="nil"/>
              <w:right w:val="nil"/>
            </w:tcBorders>
            <w:shd w:val="clear" w:color="auto" w:fill="auto"/>
            <w:noWrap/>
            <w:hideMark/>
          </w:tcPr>
          <w:p w:rsidR="00316D43" w:rsidRDefault="00316D43">
            <w:pPr>
              <w:rPr>
                <w:rFonts w:ascii="MS Sans Serif" w:hAnsi="MS Sans Serif"/>
                <w:sz w:val="20"/>
                <w:szCs w:val="20"/>
              </w:rPr>
            </w:pPr>
            <w:r>
              <w:rPr>
                <w:rFonts w:ascii="MS Sans Serif" w:hAnsi="MS Sans Serif"/>
                <w:sz w:val="20"/>
                <w:szCs w:val="20"/>
              </w:rPr>
              <w:t>тыс. руб.</w:t>
            </w:r>
          </w:p>
        </w:tc>
      </w:tr>
      <w:tr w:rsidR="00316D43" w:rsidTr="00316D43">
        <w:trPr>
          <w:trHeight w:val="1335"/>
        </w:trPr>
        <w:tc>
          <w:tcPr>
            <w:tcW w:w="607" w:type="pct"/>
            <w:tcBorders>
              <w:top w:val="single" w:sz="4" w:space="0" w:color="auto"/>
              <w:left w:val="single" w:sz="4" w:space="0" w:color="auto"/>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КЦСР</w:t>
            </w:r>
          </w:p>
        </w:tc>
        <w:tc>
          <w:tcPr>
            <w:tcW w:w="307"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КВР</w:t>
            </w:r>
          </w:p>
        </w:tc>
        <w:tc>
          <w:tcPr>
            <w:tcW w:w="2846"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18"/>
                <w:szCs w:val="18"/>
              </w:rPr>
            </w:pPr>
            <w:r>
              <w:rPr>
                <w:rFonts w:ascii="Arial" w:hAnsi="Arial" w:cs="Arial"/>
                <w:sz w:val="18"/>
                <w:szCs w:val="18"/>
              </w:rPr>
              <w:t xml:space="preserve">Наименование </w:t>
            </w:r>
          </w:p>
        </w:tc>
        <w:tc>
          <w:tcPr>
            <w:tcW w:w="645"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20"/>
                <w:szCs w:val="20"/>
              </w:rPr>
            </w:pPr>
            <w:r>
              <w:rPr>
                <w:rFonts w:ascii="Arial" w:hAnsi="Arial" w:cs="Arial"/>
                <w:sz w:val="20"/>
                <w:szCs w:val="20"/>
              </w:rPr>
              <w:t>Утверждено Решением о бюджете на 2018 год</w:t>
            </w:r>
          </w:p>
        </w:tc>
        <w:tc>
          <w:tcPr>
            <w:tcW w:w="594" w:type="pct"/>
            <w:tcBorders>
              <w:top w:val="single" w:sz="4" w:space="0" w:color="auto"/>
              <w:left w:val="nil"/>
              <w:bottom w:val="nil"/>
              <w:right w:val="single" w:sz="4" w:space="0" w:color="auto"/>
            </w:tcBorders>
            <w:shd w:val="clear" w:color="auto" w:fill="auto"/>
            <w:vAlign w:val="center"/>
            <w:hideMark/>
          </w:tcPr>
          <w:p w:rsidR="00316D43" w:rsidRDefault="00316D43">
            <w:pPr>
              <w:jc w:val="center"/>
              <w:rPr>
                <w:rFonts w:ascii="Arial" w:hAnsi="Arial" w:cs="Arial"/>
                <w:sz w:val="20"/>
                <w:szCs w:val="20"/>
              </w:rPr>
            </w:pPr>
            <w:r>
              <w:rPr>
                <w:rFonts w:ascii="Arial" w:hAnsi="Arial" w:cs="Arial"/>
                <w:sz w:val="20"/>
                <w:szCs w:val="20"/>
              </w:rPr>
              <w:t>Исполнено за 2018 год</w:t>
            </w:r>
          </w:p>
        </w:tc>
      </w:tr>
      <w:tr w:rsidR="00316D43" w:rsidTr="00316D43">
        <w:trPr>
          <w:trHeight w:val="255"/>
        </w:trPr>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4</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5</w:t>
            </w:r>
          </w:p>
        </w:tc>
        <w:tc>
          <w:tcPr>
            <w:tcW w:w="2846"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6</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7</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316D43" w:rsidRDefault="00316D43">
            <w:pPr>
              <w:jc w:val="center"/>
              <w:rPr>
                <w:rFonts w:ascii="Arial" w:hAnsi="Arial" w:cs="Arial"/>
                <w:sz w:val="18"/>
                <w:szCs w:val="18"/>
              </w:rPr>
            </w:pPr>
            <w:r>
              <w:rPr>
                <w:rFonts w:ascii="Arial" w:hAnsi="Arial" w:cs="Arial"/>
                <w:sz w:val="18"/>
                <w:szCs w:val="18"/>
              </w:rPr>
              <w:t>8</w:t>
            </w:r>
          </w:p>
        </w:tc>
      </w:tr>
      <w:tr w:rsidR="00316D43" w:rsidTr="00316D43">
        <w:trPr>
          <w:trHeight w:val="123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b/>
                <w:bCs/>
                <w:sz w:val="18"/>
                <w:szCs w:val="18"/>
              </w:rPr>
            </w:pPr>
            <w:r>
              <w:rPr>
                <w:rFonts w:ascii="Arial" w:hAnsi="Arial" w:cs="Arial"/>
                <w:b/>
                <w:bCs/>
                <w:sz w:val="18"/>
                <w:szCs w:val="18"/>
              </w:rPr>
              <w:t>Муниципальная программа "Обеспечение органами местного самоуправления социально-экономического развития муниципального образования Беляницкого сельского поселения Сонковского района  Тверской области   на 2017-2022 годы"</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sz w:val="18"/>
                <w:szCs w:val="18"/>
              </w:rPr>
            </w:pPr>
            <w:r>
              <w:rPr>
                <w:rFonts w:ascii="Arial" w:hAnsi="Arial" w:cs="Arial"/>
                <w:b/>
                <w:bCs/>
                <w:sz w:val="18"/>
                <w:szCs w:val="18"/>
              </w:rPr>
              <w:t>3 203,775</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sz w:val="18"/>
                <w:szCs w:val="18"/>
              </w:rPr>
            </w:pPr>
            <w:r>
              <w:rPr>
                <w:rFonts w:ascii="Arial" w:hAnsi="Arial" w:cs="Arial"/>
                <w:b/>
                <w:bCs/>
                <w:sz w:val="18"/>
                <w:szCs w:val="18"/>
              </w:rPr>
              <w:t>2 538,095</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1110000000</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b/>
                <w:bCs/>
                <w:i/>
                <w:iCs/>
                <w:sz w:val="18"/>
                <w:szCs w:val="18"/>
              </w:rPr>
            </w:pPr>
            <w:r>
              <w:rPr>
                <w:rFonts w:ascii="Arial" w:hAnsi="Arial" w:cs="Arial"/>
                <w:b/>
                <w:bCs/>
                <w:i/>
                <w:iCs/>
                <w:sz w:val="18"/>
                <w:szCs w:val="18"/>
              </w:rPr>
              <w:t>Подпрограмма  1 "Повышение эффективности муниципального управления"</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i/>
                <w:iCs/>
                <w:sz w:val="18"/>
                <w:szCs w:val="18"/>
              </w:rPr>
            </w:pPr>
            <w:r>
              <w:rPr>
                <w:rFonts w:ascii="Arial" w:hAnsi="Arial" w:cs="Arial"/>
                <w:b/>
                <w:bCs/>
                <w:i/>
                <w:iCs/>
                <w:sz w:val="18"/>
                <w:szCs w:val="18"/>
              </w:rPr>
              <w:t>160,850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i/>
                <w:iCs/>
                <w:sz w:val="18"/>
                <w:szCs w:val="18"/>
              </w:rPr>
            </w:pPr>
            <w:r>
              <w:rPr>
                <w:rFonts w:ascii="Arial" w:hAnsi="Arial" w:cs="Arial"/>
                <w:b/>
                <w:bCs/>
                <w:i/>
                <w:iCs/>
                <w:sz w:val="18"/>
                <w:szCs w:val="18"/>
              </w:rPr>
              <w:t>159,850</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111014002Б</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Создание, ведение и наполнение официального сайта администрации сельского поселения</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9,000</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111014002Б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9,000</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111014002Б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9,000</w:t>
            </w:r>
          </w:p>
        </w:tc>
      </w:tr>
      <w:tr w:rsidR="00316D43" w:rsidTr="00316D43">
        <w:trPr>
          <w:trHeight w:val="120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1110210540</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1110210540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1110210540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0,150</w:t>
            </w:r>
          </w:p>
        </w:tc>
      </w:tr>
      <w:tr w:rsidR="00316D43" w:rsidTr="00316D43">
        <w:trPr>
          <w:trHeight w:val="144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1110210570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645" w:type="pct"/>
            <w:tcBorders>
              <w:top w:val="nil"/>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c>
          <w:tcPr>
            <w:tcW w:w="594" w:type="pct"/>
            <w:tcBorders>
              <w:top w:val="nil"/>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r>
      <w:tr w:rsidR="00316D43" w:rsidTr="00316D43">
        <w:trPr>
          <w:trHeight w:val="96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1110210570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2846" w:type="pct"/>
            <w:tcBorders>
              <w:top w:val="nil"/>
              <w:left w:val="nil"/>
              <w:bottom w:val="single" w:sz="4" w:space="0" w:color="auto"/>
              <w:right w:val="nil"/>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single" w:sz="4" w:space="0" w:color="auto"/>
              <w:left w:val="single" w:sz="4" w:space="0" w:color="auto"/>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c>
          <w:tcPr>
            <w:tcW w:w="594" w:type="pct"/>
            <w:tcBorders>
              <w:top w:val="single" w:sz="4" w:space="0" w:color="auto"/>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1110210570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645" w:type="pct"/>
            <w:tcBorders>
              <w:top w:val="single" w:sz="4" w:space="0" w:color="auto"/>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c>
          <w:tcPr>
            <w:tcW w:w="594" w:type="pct"/>
            <w:tcBorders>
              <w:top w:val="single" w:sz="4" w:space="0" w:color="auto"/>
              <w:left w:val="nil"/>
              <w:bottom w:val="nil"/>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2,200</w:t>
            </w:r>
          </w:p>
        </w:tc>
      </w:tr>
      <w:tr w:rsidR="00316D43" w:rsidTr="00316D43">
        <w:trPr>
          <w:trHeight w:val="72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lastRenderedPageBreak/>
              <w:t>1110251180</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76,500</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76,500</w:t>
            </w:r>
          </w:p>
        </w:tc>
      </w:tr>
      <w:tr w:rsidR="00316D43" w:rsidTr="00316D43">
        <w:trPr>
          <w:trHeight w:val="96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2846"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68,329</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68,329</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68,329</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68,329</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8,171</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8,171</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1110251180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8,171</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8,171</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111044001О</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 xml:space="preserve">Расходы на финансовое обеспечение расходов на осуществление переданных полномочий </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111044001О</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500</w:t>
            </w:r>
          </w:p>
        </w:tc>
        <w:tc>
          <w:tcPr>
            <w:tcW w:w="2846"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Межбюджетные трансферты</w:t>
            </w:r>
          </w:p>
        </w:tc>
        <w:tc>
          <w:tcPr>
            <w:tcW w:w="645"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111044001О</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540</w:t>
            </w:r>
          </w:p>
        </w:tc>
        <w:tc>
          <w:tcPr>
            <w:tcW w:w="2846"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Иные межбюджетные трансферты</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22,000</w:t>
            </w:r>
          </w:p>
        </w:tc>
      </w:tr>
      <w:tr w:rsidR="00316D43" w:rsidTr="00316D43">
        <w:trPr>
          <w:trHeight w:val="1020"/>
        </w:trPr>
        <w:tc>
          <w:tcPr>
            <w:tcW w:w="607" w:type="pct"/>
            <w:tcBorders>
              <w:top w:val="nil"/>
              <w:left w:val="nil"/>
              <w:bottom w:val="nil"/>
              <w:right w:val="nil"/>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111054001Б</w:t>
            </w:r>
          </w:p>
        </w:tc>
        <w:tc>
          <w:tcPr>
            <w:tcW w:w="307" w:type="pct"/>
            <w:tcBorders>
              <w:top w:val="nil"/>
              <w:left w:val="single" w:sz="4" w:space="0" w:color="auto"/>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2846" w:type="pct"/>
            <w:tcBorders>
              <w:top w:val="nil"/>
              <w:left w:val="nil"/>
              <w:bottom w:val="nil"/>
              <w:right w:val="nil"/>
            </w:tcBorders>
            <w:shd w:val="clear" w:color="auto" w:fill="auto"/>
            <w:hideMark/>
          </w:tcPr>
          <w:p w:rsidR="00316D43" w:rsidRDefault="00316D43">
            <w:pPr>
              <w:rPr>
                <w:rFonts w:ascii="Arial" w:hAnsi="Arial" w:cs="Arial"/>
                <w:sz w:val="20"/>
                <w:szCs w:val="20"/>
              </w:rPr>
            </w:pPr>
            <w:r>
              <w:rPr>
                <w:rFonts w:ascii="Arial" w:hAnsi="Arial" w:cs="Arial"/>
                <w:sz w:val="20"/>
                <w:szCs w:val="20"/>
              </w:rPr>
              <w:t>Расходы по подготовке и проведению процедур по предоставлению  земельных участков, в том числе продажи земельных участков и продаже права аренды земельных участков</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480"/>
        </w:trPr>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111054001Б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single" w:sz="4" w:space="0" w:color="auto"/>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111054001Б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50,000</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1120000000</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jc w:val="center"/>
              <w:rPr>
                <w:rFonts w:ascii="Arial" w:hAnsi="Arial" w:cs="Arial"/>
                <w:b/>
                <w:bCs/>
                <w:i/>
                <w:iCs/>
                <w:sz w:val="20"/>
                <w:szCs w:val="20"/>
              </w:rPr>
            </w:pPr>
            <w:r>
              <w:rPr>
                <w:rFonts w:ascii="Arial" w:hAnsi="Arial" w:cs="Arial"/>
                <w:b/>
                <w:bCs/>
                <w:i/>
                <w:iCs/>
                <w:sz w:val="20"/>
                <w:szCs w:val="20"/>
              </w:rPr>
              <w:t>Подпрограмма 2  "Создание условий для обеспечения жизнедеятельности населения поселения"</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i/>
                <w:iCs/>
                <w:sz w:val="18"/>
                <w:szCs w:val="18"/>
              </w:rPr>
            </w:pPr>
            <w:r>
              <w:rPr>
                <w:rFonts w:ascii="Arial" w:hAnsi="Arial" w:cs="Arial"/>
                <w:b/>
                <w:bCs/>
                <w:i/>
                <w:iCs/>
                <w:sz w:val="18"/>
                <w:szCs w:val="18"/>
              </w:rPr>
              <w:t>1 253,225</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i/>
                <w:iCs/>
                <w:sz w:val="18"/>
                <w:szCs w:val="18"/>
              </w:rPr>
            </w:pPr>
            <w:r>
              <w:rPr>
                <w:rFonts w:ascii="Arial" w:hAnsi="Arial" w:cs="Arial"/>
                <w:b/>
                <w:bCs/>
                <w:i/>
                <w:iCs/>
                <w:sz w:val="18"/>
                <w:szCs w:val="18"/>
              </w:rPr>
              <w:t>775,482</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307"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b/>
                <w:bCs/>
                <w:sz w:val="20"/>
                <w:szCs w:val="20"/>
              </w:rPr>
            </w:pPr>
            <w:r>
              <w:rPr>
                <w:rFonts w:ascii="MS Sans Serif" w:hAnsi="MS Sans Serif"/>
                <w:b/>
                <w:bCs/>
                <w:sz w:val="20"/>
                <w:szCs w:val="20"/>
              </w:rPr>
              <w:t> </w:t>
            </w:r>
          </w:p>
        </w:tc>
        <w:tc>
          <w:tcPr>
            <w:tcW w:w="2846"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строительства и ремонта колодцев в населенных пунктах поселения</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249,500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157,378</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139,300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47,220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307"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139,300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47,220</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307"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400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Капитальные вложения в объекты недвижимого имущества государственной (муниципальной) собственности</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110,200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110,158</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112014001Б</w:t>
            </w:r>
          </w:p>
        </w:tc>
        <w:tc>
          <w:tcPr>
            <w:tcW w:w="307"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410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Бюджетные инвестиции</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110,200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i/>
                <w:iCs/>
                <w:sz w:val="18"/>
                <w:szCs w:val="18"/>
              </w:rPr>
            </w:pPr>
            <w:r>
              <w:rPr>
                <w:rFonts w:ascii="Arial" w:hAnsi="Arial" w:cs="Arial"/>
                <w:i/>
                <w:iCs/>
                <w:sz w:val="18"/>
                <w:szCs w:val="18"/>
              </w:rPr>
              <w:t>110,158</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112014002Б</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организации  уличного освещения населенных пунктов поселения</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352,400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253,960</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112014002Б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352,400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253,960</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112014002Б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352,400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253,960</w:t>
            </w:r>
          </w:p>
        </w:tc>
      </w:tr>
      <w:tr w:rsidR="00316D43" w:rsidTr="00316D43">
        <w:trPr>
          <w:trHeight w:val="795"/>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112024004Б</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20"/>
                <w:szCs w:val="20"/>
              </w:rPr>
            </w:pPr>
            <w:r>
              <w:rPr>
                <w:rFonts w:ascii="Arial" w:hAnsi="Arial" w:cs="Arial"/>
                <w:sz w:val="20"/>
                <w:szCs w:val="20"/>
              </w:rPr>
              <w:t xml:space="preserve">Расходы на обеспечение вывоза  бытовых отходов на территории Беляницкого сельского поселения Сонковского района </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82,800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82,334</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112024004Б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82,800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82,334</w:t>
            </w:r>
          </w:p>
        </w:tc>
      </w:tr>
      <w:tr w:rsidR="00316D43" w:rsidTr="00316D43">
        <w:trPr>
          <w:trHeight w:val="54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112024004Б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82,800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82,334</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112044002Б</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 xml:space="preserve">Расходы на обеспечение содержания улично-дорожной сети в населенных пунктах поселения </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543,225</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112044002Б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112044002Б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543,225</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256,557</w:t>
            </w:r>
          </w:p>
        </w:tc>
      </w:tr>
      <w:tr w:rsidR="00316D43" w:rsidTr="00316D43">
        <w:trPr>
          <w:trHeight w:val="27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112014003Б</w:t>
            </w:r>
          </w:p>
        </w:tc>
        <w:tc>
          <w:tcPr>
            <w:tcW w:w="307"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sz w:val="20"/>
                <w:szCs w:val="20"/>
              </w:rPr>
            </w:pPr>
            <w:r>
              <w:rPr>
                <w:rFonts w:ascii="MS Sans Serif" w:hAnsi="MS Sans Serif"/>
                <w:sz w:val="20"/>
                <w:szCs w:val="20"/>
              </w:rPr>
              <w:t> </w:t>
            </w:r>
          </w:p>
        </w:tc>
        <w:tc>
          <w:tcPr>
            <w:tcW w:w="2846"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Расходы на лабораторные исследования питьевой воды</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25,254</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112014003Б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25,254</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lastRenderedPageBreak/>
              <w:t>112014003Б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25,300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25,254</w:t>
            </w:r>
          </w:p>
        </w:tc>
      </w:tr>
      <w:tr w:rsidR="00316D43" w:rsidTr="00316D43">
        <w:trPr>
          <w:trHeight w:val="57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1130000000</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 </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b/>
                <w:bCs/>
                <w:i/>
                <w:iCs/>
                <w:sz w:val="18"/>
                <w:szCs w:val="18"/>
              </w:rPr>
            </w:pPr>
            <w:r>
              <w:rPr>
                <w:rFonts w:ascii="Arial" w:hAnsi="Arial" w:cs="Arial"/>
                <w:b/>
                <w:bCs/>
                <w:i/>
                <w:iCs/>
                <w:sz w:val="18"/>
                <w:szCs w:val="18"/>
              </w:rPr>
              <w:t>Подпрограмма 3 "Обеспечение первичных мер пожарной безопасности в границах населенных пунктов поселения"</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i/>
                <w:iCs/>
                <w:sz w:val="18"/>
                <w:szCs w:val="18"/>
              </w:rPr>
            </w:pPr>
            <w:r>
              <w:rPr>
                <w:rFonts w:ascii="Arial" w:hAnsi="Arial" w:cs="Arial"/>
                <w:b/>
                <w:bCs/>
                <w:i/>
                <w:iCs/>
                <w:sz w:val="18"/>
                <w:szCs w:val="18"/>
              </w:rPr>
              <w:t>110,300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b/>
                <w:bCs/>
                <w:i/>
                <w:iCs/>
                <w:sz w:val="18"/>
                <w:szCs w:val="18"/>
              </w:rPr>
            </w:pPr>
            <w:r>
              <w:rPr>
                <w:rFonts w:ascii="Arial" w:hAnsi="Arial" w:cs="Arial"/>
                <w:b/>
                <w:bCs/>
                <w:i/>
                <w:iCs/>
                <w:sz w:val="18"/>
                <w:szCs w:val="18"/>
              </w:rPr>
              <w:t>95,775</w:t>
            </w:r>
          </w:p>
        </w:tc>
      </w:tr>
      <w:tr w:rsidR="00316D43" w:rsidTr="00316D43">
        <w:trPr>
          <w:trHeight w:val="57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113014002Б</w:t>
            </w:r>
          </w:p>
        </w:tc>
        <w:tc>
          <w:tcPr>
            <w:tcW w:w="307" w:type="pct"/>
            <w:tcBorders>
              <w:top w:val="nil"/>
              <w:left w:val="nil"/>
              <w:bottom w:val="single" w:sz="4" w:space="0" w:color="auto"/>
              <w:right w:val="single" w:sz="4" w:space="0" w:color="auto"/>
            </w:tcBorders>
            <w:shd w:val="clear" w:color="auto" w:fill="auto"/>
            <w:noWrap/>
            <w:hideMark/>
          </w:tcPr>
          <w:p w:rsidR="00316D43" w:rsidRDefault="00316D43">
            <w:pPr>
              <w:jc w:val="center"/>
              <w:rPr>
                <w:rFonts w:ascii="Arial" w:hAnsi="Arial" w:cs="Arial"/>
                <w:sz w:val="18"/>
                <w:szCs w:val="18"/>
              </w:rPr>
            </w:pPr>
            <w:r>
              <w:rPr>
                <w:rFonts w:ascii="Arial" w:hAnsi="Arial" w:cs="Arial"/>
                <w:sz w:val="18"/>
                <w:szCs w:val="18"/>
              </w:rPr>
              <w:t> </w:t>
            </w:r>
          </w:p>
        </w:tc>
        <w:tc>
          <w:tcPr>
            <w:tcW w:w="2846"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sz w:val="18"/>
                <w:szCs w:val="18"/>
              </w:rPr>
            </w:pPr>
            <w:r>
              <w:rPr>
                <w:rFonts w:ascii="Arial" w:hAnsi="Arial" w:cs="Arial"/>
                <w:sz w:val="18"/>
                <w:szCs w:val="18"/>
              </w:rPr>
              <w:t>Расходы на финансовое обеспечение  первичных мер пожарной безопасности в границах населенных пунктов поселения</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39,500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39,465</w:t>
            </w:r>
          </w:p>
        </w:tc>
      </w:tr>
      <w:tr w:rsidR="00316D43" w:rsidTr="00316D43">
        <w:trPr>
          <w:trHeight w:val="57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113014002Б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39,500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39,465</w:t>
            </w:r>
          </w:p>
        </w:tc>
      </w:tr>
      <w:tr w:rsidR="00316D43" w:rsidTr="00316D43">
        <w:trPr>
          <w:trHeight w:val="57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113014002Б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39,500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39,465</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113024002Б</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обеспечение функционирования добровольной пожарной дружины</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70,800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56,311</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113024002Б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70,800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56,311</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Arial" w:hAnsi="Arial" w:cs="Arial"/>
                <w:sz w:val="18"/>
                <w:szCs w:val="18"/>
              </w:rPr>
            </w:pPr>
            <w:r>
              <w:rPr>
                <w:rFonts w:ascii="Arial" w:hAnsi="Arial" w:cs="Arial"/>
                <w:sz w:val="18"/>
                <w:szCs w:val="18"/>
              </w:rPr>
              <w:t>113024002Б</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70,800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56,311</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1110000000</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 </w:t>
            </w:r>
          </w:p>
        </w:tc>
        <w:tc>
          <w:tcPr>
            <w:tcW w:w="2846"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b/>
                <w:bCs/>
                <w:i/>
                <w:iCs/>
                <w:sz w:val="18"/>
                <w:szCs w:val="18"/>
              </w:rPr>
            </w:pPr>
            <w:r>
              <w:rPr>
                <w:rFonts w:ascii="Arial" w:hAnsi="Arial" w:cs="Arial"/>
                <w:b/>
                <w:bCs/>
                <w:i/>
                <w:iCs/>
                <w:sz w:val="18"/>
                <w:szCs w:val="18"/>
              </w:rPr>
              <w:t>Обеспечивающая подпрограмма</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i/>
                <w:iCs/>
                <w:sz w:val="18"/>
                <w:szCs w:val="18"/>
              </w:rPr>
            </w:pPr>
            <w:r>
              <w:rPr>
                <w:rFonts w:ascii="Arial" w:hAnsi="Arial" w:cs="Arial"/>
                <w:b/>
                <w:bCs/>
                <w:i/>
                <w:iCs/>
                <w:sz w:val="18"/>
                <w:szCs w:val="18"/>
              </w:rPr>
              <w:t>1 679,400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i/>
                <w:iCs/>
                <w:sz w:val="18"/>
                <w:szCs w:val="18"/>
              </w:rPr>
            </w:pPr>
            <w:r>
              <w:rPr>
                <w:rFonts w:ascii="Arial" w:hAnsi="Arial" w:cs="Arial"/>
                <w:b/>
                <w:bCs/>
                <w:i/>
                <w:iCs/>
                <w:sz w:val="18"/>
                <w:szCs w:val="18"/>
              </w:rPr>
              <w:t>1 506,988</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 xml:space="preserve">Расходы по содержанию  аппарата администрации сельского поселения </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1 086,800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927,940</w:t>
            </w:r>
          </w:p>
        </w:tc>
      </w:tr>
      <w:tr w:rsidR="00316D43" w:rsidTr="00316D43">
        <w:trPr>
          <w:trHeight w:val="96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2846"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591,100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537,362</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645"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591,100</w:t>
            </w:r>
          </w:p>
        </w:tc>
        <w:tc>
          <w:tcPr>
            <w:tcW w:w="59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537,362</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Закупка товаров, работ и услуг для государственных (муниципальных) нужд</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495,700</w:t>
            </w:r>
          </w:p>
        </w:tc>
        <w:tc>
          <w:tcPr>
            <w:tcW w:w="59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390,579</w:t>
            </w:r>
          </w:p>
        </w:tc>
      </w:tr>
      <w:tr w:rsidR="00316D43" w:rsidTr="00316D43">
        <w:trPr>
          <w:trHeight w:val="51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119014012С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240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Иные закупки товаров, работ и услуг для государственных нужд</w:t>
            </w:r>
          </w:p>
        </w:tc>
        <w:tc>
          <w:tcPr>
            <w:tcW w:w="645"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495,700</w:t>
            </w:r>
          </w:p>
        </w:tc>
        <w:tc>
          <w:tcPr>
            <w:tcW w:w="59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390,579</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119014013С</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single" w:sz="4" w:space="0" w:color="auto"/>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 xml:space="preserve">Расходы по содержанию  главы администрации сельского поселения </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553,000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543,840</w:t>
            </w:r>
          </w:p>
        </w:tc>
      </w:tr>
      <w:tr w:rsidR="00316D43" w:rsidTr="00316D43">
        <w:trPr>
          <w:trHeight w:val="96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119014013С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2846"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553,000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i/>
                <w:iCs/>
                <w:sz w:val="18"/>
                <w:szCs w:val="18"/>
              </w:rPr>
            </w:pPr>
            <w:r>
              <w:rPr>
                <w:rFonts w:ascii="Arial" w:hAnsi="Arial" w:cs="Arial"/>
                <w:i/>
                <w:iCs/>
                <w:sz w:val="18"/>
                <w:szCs w:val="18"/>
              </w:rPr>
              <w:t>543,840</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119014013С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645"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553,000</w:t>
            </w:r>
          </w:p>
        </w:tc>
        <w:tc>
          <w:tcPr>
            <w:tcW w:w="59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543,840</w:t>
            </w:r>
          </w:p>
        </w:tc>
      </w:tr>
      <w:tr w:rsidR="00316D43" w:rsidTr="00316D43">
        <w:trPr>
          <w:trHeight w:val="765"/>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1190110200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 xml:space="preserve">Расходы на повышение оплаты труда работникам муниципальных учреждений в связи с увеличением минимального </w:t>
            </w:r>
            <w:proofErr w:type="gramStart"/>
            <w:r>
              <w:rPr>
                <w:rFonts w:ascii="Arial" w:hAnsi="Arial" w:cs="Arial"/>
                <w:sz w:val="20"/>
                <w:szCs w:val="20"/>
              </w:rPr>
              <w:t>размера оплаты труда</w:t>
            </w:r>
            <w:proofErr w:type="gramEnd"/>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35,600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31,687</w:t>
            </w:r>
          </w:p>
        </w:tc>
      </w:tr>
      <w:tr w:rsidR="00316D43" w:rsidTr="00316D43">
        <w:trPr>
          <w:trHeight w:val="96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1190110200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2846"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35,600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31,687</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1190110200</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35,600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31,687</w:t>
            </w:r>
          </w:p>
        </w:tc>
      </w:tr>
      <w:tr w:rsidR="00316D43" w:rsidTr="00316D43">
        <w:trPr>
          <w:trHeight w:val="102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11901S020С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20"/>
                <w:szCs w:val="20"/>
              </w:rPr>
            </w:pPr>
            <w:r>
              <w:rPr>
                <w:rFonts w:ascii="Arial" w:hAnsi="Arial" w:cs="Arial"/>
                <w:sz w:val="20"/>
                <w:szCs w:val="20"/>
              </w:rPr>
              <w:t xml:space="preserve">Расходы на повышение оплаты труда работникам муниципальных учреждений в связи с увеличением минимального </w:t>
            </w:r>
            <w:proofErr w:type="gramStart"/>
            <w:r>
              <w:rPr>
                <w:rFonts w:ascii="Arial" w:hAnsi="Arial" w:cs="Arial"/>
                <w:sz w:val="20"/>
                <w:szCs w:val="20"/>
              </w:rPr>
              <w:t>размера оплаты труда</w:t>
            </w:r>
            <w:proofErr w:type="gramEnd"/>
            <w:r>
              <w:rPr>
                <w:rFonts w:ascii="Arial" w:hAnsi="Arial" w:cs="Arial"/>
                <w:sz w:val="20"/>
                <w:szCs w:val="20"/>
              </w:rPr>
              <w:t xml:space="preserve"> за счет средств местного бюджета</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4,000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3,521</w:t>
            </w:r>
          </w:p>
        </w:tc>
      </w:tr>
      <w:tr w:rsidR="00316D43" w:rsidTr="00316D43">
        <w:trPr>
          <w:trHeight w:val="96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11901S020С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100</w:t>
            </w:r>
          </w:p>
        </w:tc>
        <w:tc>
          <w:tcPr>
            <w:tcW w:w="2846"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4,000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3,521</w:t>
            </w:r>
          </w:p>
        </w:tc>
      </w:tr>
      <w:tr w:rsidR="00316D43" w:rsidTr="00316D43">
        <w:trPr>
          <w:trHeight w:val="48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11901S020С</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120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Расходы на выплаты персоналу государственных (муниципальных</w:t>
            </w:r>
            <w:proofErr w:type="gramStart"/>
            <w:r>
              <w:rPr>
                <w:rFonts w:ascii="Arial" w:hAnsi="Arial" w:cs="Arial"/>
                <w:sz w:val="18"/>
                <w:szCs w:val="18"/>
              </w:rPr>
              <w:t xml:space="preserve"> )</w:t>
            </w:r>
            <w:proofErr w:type="gramEnd"/>
            <w:r>
              <w:rPr>
                <w:rFonts w:ascii="Arial" w:hAnsi="Arial" w:cs="Arial"/>
                <w:sz w:val="18"/>
                <w:szCs w:val="18"/>
              </w:rPr>
              <w:t xml:space="preserve"> органов</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4,000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3,521</w:t>
            </w:r>
          </w:p>
        </w:tc>
      </w:tr>
      <w:tr w:rsidR="00316D43" w:rsidTr="00316D43">
        <w:trPr>
          <w:trHeight w:val="720"/>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b/>
                <w:bCs/>
                <w:sz w:val="18"/>
                <w:szCs w:val="18"/>
              </w:rPr>
            </w:pPr>
            <w:r>
              <w:rPr>
                <w:rFonts w:ascii="Arial" w:hAnsi="Arial" w:cs="Arial"/>
                <w:b/>
                <w:bCs/>
                <w:sz w:val="18"/>
                <w:szCs w:val="18"/>
              </w:rPr>
              <w:lastRenderedPageBreak/>
              <w:t>9900000000</w:t>
            </w:r>
          </w:p>
        </w:tc>
        <w:tc>
          <w:tcPr>
            <w:tcW w:w="307" w:type="pct"/>
            <w:tcBorders>
              <w:top w:val="nil"/>
              <w:left w:val="nil"/>
              <w:bottom w:val="single" w:sz="4" w:space="0" w:color="auto"/>
              <w:right w:val="single" w:sz="4" w:space="0" w:color="auto"/>
            </w:tcBorders>
            <w:shd w:val="clear" w:color="auto" w:fill="auto"/>
            <w:hideMark/>
          </w:tcPr>
          <w:p w:rsidR="00316D43" w:rsidRDefault="00316D43">
            <w:pPr>
              <w:jc w:val="center"/>
              <w:rPr>
                <w:rFonts w:ascii="Arial" w:hAnsi="Arial" w:cs="Arial"/>
                <w:i/>
                <w:iCs/>
                <w:sz w:val="18"/>
                <w:szCs w:val="18"/>
              </w:rPr>
            </w:pPr>
            <w:r>
              <w:rPr>
                <w:rFonts w:ascii="Arial" w:hAnsi="Arial" w:cs="Arial"/>
                <w:i/>
                <w:iCs/>
                <w:sz w:val="18"/>
                <w:szCs w:val="18"/>
              </w:rPr>
              <w:t> </w:t>
            </w:r>
          </w:p>
        </w:tc>
        <w:tc>
          <w:tcPr>
            <w:tcW w:w="2846" w:type="pct"/>
            <w:tcBorders>
              <w:top w:val="nil"/>
              <w:left w:val="nil"/>
              <w:bottom w:val="single" w:sz="4" w:space="0" w:color="auto"/>
              <w:right w:val="nil"/>
            </w:tcBorders>
            <w:shd w:val="clear" w:color="auto" w:fill="auto"/>
            <w:vAlign w:val="center"/>
            <w:hideMark/>
          </w:tcPr>
          <w:p w:rsidR="00316D43" w:rsidRDefault="00316D43">
            <w:pPr>
              <w:jc w:val="center"/>
              <w:rPr>
                <w:rFonts w:ascii="Arial" w:hAnsi="Arial" w:cs="Arial"/>
                <w:b/>
                <w:bCs/>
                <w:sz w:val="18"/>
                <w:szCs w:val="18"/>
              </w:rPr>
            </w:pPr>
            <w:r>
              <w:rPr>
                <w:rFonts w:ascii="Arial" w:hAnsi="Arial" w:cs="Arial"/>
                <w:b/>
                <w:bCs/>
                <w:sz w:val="18"/>
                <w:szCs w:val="18"/>
              </w:rPr>
              <w:t>Расходы, не включенные в муниципальные программы Беляницкого сельского поселения Сонковского района Тверской области</w:t>
            </w:r>
          </w:p>
        </w:tc>
        <w:tc>
          <w:tcPr>
            <w:tcW w:w="645" w:type="pct"/>
            <w:tcBorders>
              <w:top w:val="nil"/>
              <w:left w:val="single" w:sz="4" w:space="0" w:color="auto"/>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108,900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992004000А</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sz w:val="18"/>
                <w:szCs w:val="18"/>
              </w:rPr>
            </w:pPr>
            <w:r>
              <w:rPr>
                <w:rFonts w:ascii="Arial" w:hAnsi="Arial" w:cs="Arial"/>
                <w:sz w:val="18"/>
                <w:szCs w:val="18"/>
              </w:rPr>
              <w:t> </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Резервные фонды местных администраций</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1,000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0,000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992004000А</w:t>
            </w:r>
          </w:p>
        </w:tc>
        <w:tc>
          <w:tcPr>
            <w:tcW w:w="307"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800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Иные бюджетные ассигнования</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1,000</w:t>
            </w:r>
          </w:p>
        </w:tc>
        <w:tc>
          <w:tcPr>
            <w:tcW w:w="59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0,000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hideMark/>
          </w:tcPr>
          <w:p w:rsidR="00316D43" w:rsidRDefault="00316D43">
            <w:pPr>
              <w:jc w:val="center"/>
              <w:rPr>
                <w:rFonts w:ascii="Arial" w:hAnsi="Arial" w:cs="Arial"/>
                <w:sz w:val="18"/>
                <w:szCs w:val="18"/>
              </w:rPr>
            </w:pPr>
            <w:r>
              <w:rPr>
                <w:rFonts w:ascii="Arial" w:hAnsi="Arial" w:cs="Arial"/>
                <w:sz w:val="18"/>
                <w:szCs w:val="18"/>
              </w:rPr>
              <w:t>992004000А</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right"/>
              <w:rPr>
                <w:rFonts w:ascii="Arial" w:hAnsi="Arial" w:cs="Arial"/>
                <w:color w:val="000000"/>
                <w:sz w:val="18"/>
                <w:szCs w:val="18"/>
              </w:rPr>
            </w:pPr>
            <w:r>
              <w:rPr>
                <w:rFonts w:ascii="Arial" w:hAnsi="Arial" w:cs="Arial"/>
                <w:color w:val="000000"/>
                <w:sz w:val="18"/>
                <w:szCs w:val="18"/>
              </w:rPr>
              <w:t>870</w:t>
            </w:r>
          </w:p>
        </w:tc>
        <w:tc>
          <w:tcPr>
            <w:tcW w:w="2846" w:type="pct"/>
            <w:tcBorders>
              <w:top w:val="nil"/>
              <w:left w:val="nil"/>
              <w:bottom w:val="single" w:sz="4" w:space="0" w:color="auto"/>
              <w:right w:val="single" w:sz="4" w:space="0" w:color="auto"/>
            </w:tcBorders>
            <w:shd w:val="clear" w:color="auto" w:fill="auto"/>
            <w:vAlign w:val="bottom"/>
            <w:hideMark/>
          </w:tcPr>
          <w:p w:rsidR="00316D43" w:rsidRDefault="00316D43">
            <w:pPr>
              <w:rPr>
                <w:rFonts w:ascii="Arial" w:hAnsi="Arial" w:cs="Arial"/>
                <w:sz w:val="18"/>
                <w:szCs w:val="18"/>
              </w:rPr>
            </w:pPr>
            <w:r>
              <w:rPr>
                <w:rFonts w:ascii="Arial" w:hAnsi="Arial" w:cs="Arial"/>
                <w:sz w:val="18"/>
                <w:szCs w:val="18"/>
              </w:rPr>
              <w:t>Резервные средства</w:t>
            </w:r>
          </w:p>
        </w:tc>
        <w:tc>
          <w:tcPr>
            <w:tcW w:w="645"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1,000</w:t>
            </w:r>
          </w:p>
        </w:tc>
        <w:tc>
          <w:tcPr>
            <w:tcW w:w="594" w:type="pct"/>
            <w:tcBorders>
              <w:top w:val="nil"/>
              <w:left w:val="nil"/>
              <w:bottom w:val="single" w:sz="4" w:space="0" w:color="auto"/>
              <w:right w:val="single" w:sz="4" w:space="0" w:color="auto"/>
            </w:tcBorders>
            <w:shd w:val="clear" w:color="auto" w:fill="auto"/>
            <w:vAlign w:val="center"/>
            <w:hideMark/>
          </w:tcPr>
          <w:p w:rsidR="00316D43" w:rsidRDefault="00316D43">
            <w:pPr>
              <w:jc w:val="right"/>
              <w:rPr>
                <w:rFonts w:ascii="Arial" w:hAnsi="Arial" w:cs="Arial"/>
                <w:sz w:val="18"/>
                <w:szCs w:val="18"/>
              </w:rPr>
            </w:pPr>
            <w:r>
              <w:rPr>
                <w:rFonts w:ascii="Arial" w:hAnsi="Arial" w:cs="Arial"/>
                <w:sz w:val="18"/>
                <w:szCs w:val="18"/>
              </w:rPr>
              <w:t>0,000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994004000Я</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701</w:t>
            </w:r>
          </w:p>
        </w:tc>
        <w:tc>
          <w:tcPr>
            <w:tcW w:w="2846"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Расходы на обеспечение проведения выборов</w:t>
            </w:r>
          </w:p>
        </w:tc>
        <w:tc>
          <w:tcPr>
            <w:tcW w:w="645" w:type="pct"/>
            <w:tcBorders>
              <w:top w:val="nil"/>
              <w:left w:val="single" w:sz="4" w:space="0" w:color="auto"/>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107,900</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994004000Я</w:t>
            </w:r>
          </w:p>
        </w:tc>
        <w:tc>
          <w:tcPr>
            <w:tcW w:w="307" w:type="pct"/>
            <w:tcBorders>
              <w:top w:val="nil"/>
              <w:left w:val="nil"/>
              <w:bottom w:val="single" w:sz="4" w:space="0" w:color="auto"/>
              <w:right w:val="single" w:sz="4" w:space="0" w:color="auto"/>
            </w:tcBorders>
            <w:shd w:val="clear" w:color="auto" w:fill="auto"/>
            <w:noWrap/>
            <w:vAlign w:val="bottom"/>
            <w:hideMark/>
          </w:tcPr>
          <w:p w:rsidR="00316D43" w:rsidRDefault="00316D43">
            <w:pPr>
              <w:jc w:val="center"/>
              <w:rPr>
                <w:rFonts w:ascii="Arial" w:hAnsi="Arial" w:cs="Arial"/>
                <w:sz w:val="18"/>
                <w:szCs w:val="18"/>
              </w:rPr>
            </w:pPr>
            <w:r>
              <w:rPr>
                <w:rFonts w:ascii="Arial" w:hAnsi="Arial" w:cs="Arial"/>
                <w:sz w:val="18"/>
                <w:szCs w:val="18"/>
              </w:rPr>
              <w:t>800</w:t>
            </w:r>
          </w:p>
        </w:tc>
        <w:tc>
          <w:tcPr>
            <w:tcW w:w="2846" w:type="pct"/>
            <w:tcBorders>
              <w:top w:val="nil"/>
              <w:left w:val="nil"/>
              <w:bottom w:val="single" w:sz="4" w:space="0" w:color="auto"/>
              <w:right w:val="nil"/>
            </w:tcBorders>
            <w:shd w:val="clear" w:color="auto" w:fill="auto"/>
            <w:vAlign w:val="center"/>
            <w:hideMark/>
          </w:tcPr>
          <w:p w:rsidR="00316D43" w:rsidRDefault="00316D43">
            <w:pPr>
              <w:jc w:val="both"/>
              <w:rPr>
                <w:rFonts w:ascii="Arial" w:hAnsi="Arial" w:cs="Arial"/>
                <w:sz w:val="18"/>
                <w:szCs w:val="18"/>
              </w:rPr>
            </w:pPr>
            <w:r>
              <w:rPr>
                <w:rFonts w:ascii="Arial" w:hAnsi="Arial" w:cs="Arial"/>
                <w:sz w:val="18"/>
                <w:szCs w:val="18"/>
              </w:rPr>
              <w:t>Иные бюджетные ассигнования</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c>
          <w:tcPr>
            <w:tcW w:w="59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85"/>
        </w:trPr>
        <w:tc>
          <w:tcPr>
            <w:tcW w:w="607"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rPr>
                <w:rFonts w:ascii="Arial" w:hAnsi="Arial" w:cs="Arial"/>
                <w:sz w:val="18"/>
                <w:szCs w:val="18"/>
              </w:rPr>
            </w:pPr>
            <w:r>
              <w:rPr>
                <w:rFonts w:ascii="Arial" w:hAnsi="Arial" w:cs="Arial"/>
                <w:sz w:val="18"/>
                <w:szCs w:val="18"/>
              </w:rPr>
              <w:t>994004000Я</w:t>
            </w:r>
          </w:p>
        </w:tc>
        <w:tc>
          <w:tcPr>
            <w:tcW w:w="307" w:type="pct"/>
            <w:tcBorders>
              <w:top w:val="nil"/>
              <w:left w:val="nil"/>
              <w:bottom w:val="single" w:sz="4" w:space="0" w:color="auto"/>
              <w:right w:val="single" w:sz="4" w:space="0" w:color="auto"/>
            </w:tcBorders>
            <w:shd w:val="clear" w:color="auto" w:fill="auto"/>
            <w:vAlign w:val="bottom"/>
            <w:hideMark/>
          </w:tcPr>
          <w:p w:rsidR="00316D43" w:rsidRDefault="00316D43">
            <w:pPr>
              <w:jc w:val="center"/>
              <w:rPr>
                <w:rFonts w:ascii="Arial" w:hAnsi="Arial" w:cs="Arial"/>
                <w:sz w:val="18"/>
                <w:szCs w:val="18"/>
              </w:rPr>
            </w:pPr>
            <w:r>
              <w:rPr>
                <w:rFonts w:ascii="Arial" w:hAnsi="Arial" w:cs="Arial"/>
                <w:sz w:val="18"/>
                <w:szCs w:val="18"/>
              </w:rPr>
              <w:t>880</w:t>
            </w:r>
          </w:p>
        </w:tc>
        <w:tc>
          <w:tcPr>
            <w:tcW w:w="2846" w:type="pct"/>
            <w:tcBorders>
              <w:top w:val="nil"/>
              <w:left w:val="nil"/>
              <w:bottom w:val="single" w:sz="4" w:space="0" w:color="auto"/>
              <w:right w:val="nil"/>
            </w:tcBorders>
            <w:shd w:val="clear" w:color="auto" w:fill="auto"/>
            <w:vAlign w:val="center"/>
            <w:hideMark/>
          </w:tcPr>
          <w:p w:rsidR="00316D43" w:rsidRDefault="00316D43">
            <w:pPr>
              <w:rPr>
                <w:rFonts w:ascii="Arial" w:hAnsi="Arial" w:cs="Arial"/>
                <w:sz w:val="18"/>
                <w:szCs w:val="18"/>
              </w:rPr>
            </w:pPr>
            <w:r>
              <w:rPr>
                <w:rFonts w:ascii="Arial" w:hAnsi="Arial" w:cs="Arial"/>
                <w:sz w:val="18"/>
                <w:szCs w:val="18"/>
              </w:rPr>
              <w:t>Специальные расходы</w:t>
            </w:r>
          </w:p>
        </w:tc>
        <w:tc>
          <w:tcPr>
            <w:tcW w:w="645" w:type="pct"/>
            <w:tcBorders>
              <w:top w:val="nil"/>
              <w:left w:val="single" w:sz="4" w:space="0" w:color="auto"/>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c>
          <w:tcPr>
            <w:tcW w:w="594" w:type="pct"/>
            <w:tcBorders>
              <w:top w:val="nil"/>
              <w:left w:val="nil"/>
              <w:bottom w:val="single" w:sz="4" w:space="0" w:color="auto"/>
              <w:right w:val="single" w:sz="4" w:space="0" w:color="auto"/>
            </w:tcBorders>
            <w:shd w:val="clear" w:color="auto" w:fill="auto"/>
            <w:noWrap/>
            <w:vAlign w:val="bottom"/>
            <w:hideMark/>
          </w:tcPr>
          <w:p w:rsidR="00316D43" w:rsidRDefault="00316D43">
            <w:pPr>
              <w:jc w:val="right"/>
              <w:rPr>
                <w:rFonts w:ascii="Arial" w:hAnsi="Arial" w:cs="Arial"/>
                <w:sz w:val="18"/>
                <w:szCs w:val="18"/>
              </w:rPr>
            </w:pPr>
            <w:r>
              <w:rPr>
                <w:rFonts w:ascii="Arial" w:hAnsi="Arial" w:cs="Arial"/>
                <w:sz w:val="18"/>
                <w:szCs w:val="18"/>
              </w:rPr>
              <w:t>107,900</w:t>
            </w:r>
          </w:p>
        </w:tc>
      </w:tr>
      <w:tr w:rsidR="00316D43" w:rsidTr="00316D43">
        <w:trPr>
          <w:trHeight w:val="255"/>
        </w:trPr>
        <w:tc>
          <w:tcPr>
            <w:tcW w:w="607" w:type="pct"/>
            <w:tcBorders>
              <w:top w:val="nil"/>
              <w:left w:val="single" w:sz="4" w:space="0" w:color="auto"/>
              <w:bottom w:val="single" w:sz="4" w:space="0" w:color="auto"/>
              <w:right w:val="single" w:sz="4" w:space="0" w:color="auto"/>
            </w:tcBorders>
            <w:shd w:val="clear" w:color="auto" w:fill="auto"/>
            <w:noWrap/>
            <w:hideMark/>
          </w:tcPr>
          <w:p w:rsidR="00316D43" w:rsidRDefault="00316D43">
            <w:pPr>
              <w:rPr>
                <w:rFonts w:ascii="MS Sans Serif" w:hAnsi="MS Sans Serif"/>
                <w:b/>
                <w:bCs/>
                <w:sz w:val="20"/>
                <w:szCs w:val="20"/>
              </w:rPr>
            </w:pPr>
            <w:r>
              <w:rPr>
                <w:rFonts w:ascii="MS Sans Serif" w:hAnsi="MS Sans Serif"/>
                <w:b/>
                <w:bCs/>
                <w:sz w:val="20"/>
                <w:szCs w:val="20"/>
              </w:rPr>
              <w:t> </w:t>
            </w:r>
          </w:p>
        </w:tc>
        <w:tc>
          <w:tcPr>
            <w:tcW w:w="307" w:type="pct"/>
            <w:tcBorders>
              <w:top w:val="nil"/>
              <w:left w:val="nil"/>
              <w:bottom w:val="single" w:sz="4" w:space="0" w:color="auto"/>
              <w:right w:val="single" w:sz="4" w:space="0" w:color="auto"/>
            </w:tcBorders>
            <w:shd w:val="clear" w:color="auto" w:fill="auto"/>
            <w:noWrap/>
            <w:hideMark/>
          </w:tcPr>
          <w:p w:rsidR="00316D43" w:rsidRDefault="00316D43">
            <w:pPr>
              <w:rPr>
                <w:rFonts w:ascii="MS Sans Serif" w:hAnsi="MS Sans Serif"/>
                <w:b/>
                <w:bCs/>
                <w:sz w:val="20"/>
                <w:szCs w:val="20"/>
              </w:rPr>
            </w:pPr>
            <w:r>
              <w:rPr>
                <w:rFonts w:ascii="MS Sans Serif" w:hAnsi="MS Sans Serif"/>
                <w:b/>
                <w:bCs/>
                <w:sz w:val="20"/>
                <w:szCs w:val="20"/>
              </w:rPr>
              <w:t> </w:t>
            </w:r>
          </w:p>
        </w:tc>
        <w:tc>
          <w:tcPr>
            <w:tcW w:w="2846" w:type="pct"/>
            <w:tcBorders>
              <w:top w:val="nil"/>
              <w:left w:val="nil"/>
              <w:bottom w:val="single" w:sz="4" w:space="0" w:color="auto"/>
              <w:right w:val="single" w:sz="4" w:space="0" w:color="auto"/>
            </w:tcBorders>
            <w:shd w:val="clear" w:color="auto" w:fill="auto"/>
            <w:hideMark/>
          </w:tcPr>
          <w:p w:rsidR="00316D43" w:rsidRDefault="00316D43">
            <w:pPr>
              <w:rPr>
                <w:rFonts w:ascii="Arial" w:hAnsi="Arial" w:cs="Arial"/>
                <w:b/>
                <w:bCs/>
                <w:sz w:val="18"/>
                <w:szCs w:val="18"/>
              </w:rPr>
            </w:pPr>
            <w:r>
              <w:rPr>
                <w:rFonts w:ascii="Arial" w:hAnsi="Arial" w:cs="Arial"/>
                <w:b/>
                <w:bCs/>
                <w:sz w:val="18"/>
                <w:szCs w:val="18"/>
              </w:rPr>
              <w:t>ВСЕГО</w:t>
            </w:r>
          </w:p>
        </w:tc>
        <w:tc>
          <w:tcPr>
            <w:tcW w:w="645"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sz w:val="18"/>
                <w:szCs w:val="18"/>
              </w:rPr>
            </w:pPr>
            <w:r>
              <w:rPr>
                <w:rFonts w:ascii="Arial" w:hAnsi="Arial" w:cs="Arial"/>
                <w:b/>
                <w:bCs/>
                <w:sz w:val="18"/>
                <w:szCs w:val="18"/>
              </w:rPr>
              <w:t>3 312,675</w:t>
            </w:r>
          </w:p>
        </w:tc>
        <w:tc>
          <w:tcPr>
            <w:tcW w:w="594" w:type="pct"/>
            <w:tcBorders>
              <w:top w:val="nil"/>
              <w:left w:val="nil"/>
              <w:bottom w:val="single" w:sz="4" w:space="0" w:color="auto"/>
              <w:right w:val="single" w:sz="4" w:space="0" w:color="auto"/>
            </w:tcBorders>
            <w:shd w:val="clear" w:color="auto" w:fill="auto"/>
            <w:hideMark/>
          </w:tcPr>
          <w:p w:rsidR="00316D43" w:rsidRDefault="00316D43">
            <w:pPr>
              <w:jc w:val="right"/>
              <w:rPr>
                <w:rFonts w:ascii="Arial" w:hAnsi="Arial" w:cs="Arial"/>
                <w:b/>
                <w:bCs/>
                <w:sz w:val="18"/>
                <w:szCs w:val="18"/>
              </w:rPr>
            </w:pPr>
            <w:r>
              <w:rPr>
                <w:rFonts w:ascii="Arial" w:hAnsi="Arial" w:cs="Arial"/>
                <w:b/>
                <w:bCs/>
                <w:sz w:val="18"/>
                <w:szCs w:val="18"/>
              </w:rPr>
              <w:t>2 645,995</w:t>
            </w:r>
          </w:p>
        </w:tc>
      </w:tr>
    </w:tbl>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Default="00316D43" w:rsidP="00326A8F">
      <w:pPr>
        <w:pStyle w:val="a5"/>
        <w:spacing w:after="0"/>
        <w:ind w:firstLine="0"/>
        <w:rPr>
          <w:rFonts w:ascii="Arial" w:hAnsi="Arial" w:cs="Arial"/>
          <w:sz w:val="23"/>
          <w:szCs w:val="23"/>
        </w:rPr>
      </w:pPr>
    </w:p>
    <w:p w:rsidR="00316D43" w:rsidRPr="00316D43" w:rsidRDefault="00316D43" w:rsidP="00316D43">
      <w:pPr>
        <w:keepNext/>
        <w:jc w:val="center"/>
        <w:outlineLvl w:val="0"/>
        <w:rPr>
          <w:rFonts w:ascii="Arial" w:hAnsi="Arial" w:cs="Arial"/>
          <w:b/>
          <w:szCs w:val="20"/>
        </w:rPr>
      </w:pPr>
      <w:r w:rsidRPr="00316D43">
        <w:rPr>
          <w:rFonts w:ascii="Arial" w:hAnsi="Arial" w:cs="Arial"/>
          <w:b/>
          <w:szCs w:val="20"/>
        </w:rPr>
        <w:lastRenderedPageBreak/>
        <w:t>Пояснительная записка</w:t>
      </w:r>
    </w:p>
    <w:p w:rsidR="00316D43" w:rsidRPr="00316D43" w:rsidRDefault="00316D43" w:rsidP="00316D43">
      <w:pPr>
        <w:keepNext/>
        <w:jc w:val="center"/>
        <w:outlineLvl w:val="0"/>
        <w:rPr>
          <w:rFonts w:ascii="Arial" w:hAnsi="Arial" w:cs="Arial"/>
          <w:b/>
          <w:szCs w:val="20"/>
        </w:rPr>
      </w:pPr>
      <w:r w:rsidRPr="00316D43">
        <w:rPr>
          <w:rFonts w:ascii="Arial" w:hAnsi="Arial" w:cs="Arial"/>
          <w:b/>
          <w:szCs w:val="20"/>
        </w:rPr>
        <w:t xml:space="preserve"> к  решению об утверждении годового отчета об исполнении бюджета Беляницкого сельского поселения Сонковского района Тверской области</w:t>
      </w:r>
    </w:p>
    <w:p w:rsidR="00316D43" w:rsidRPr="00316D43" w:rsidRDefault="00316D43" w:rsidP="00316D43">
      <w:pPr>
        <w:keepNext/>
        <w:jc w:val="center"/>
        <w:outlineLvl w:val="0"/>
        <w:rPr>
          <w:rFonts w:ascii="Arial" w:hAnsi="Arial" w:cs="Arial"/>
          <w:b/>
          <w:sz w:val="26"/>
          <w:szCs w:val="20"/>
        </w:rPr>
      </w:pPr>
      <w:r w:rsidRPr="00316D43">
        <w:rPr>
          <w:rFonts w:ascii="Arial" w:hAnsi="Arial" w:cs="Arial"/>
          <w:b/>
          <w:szCs w:val="20"/>
        </w:rPr>
        <w:t>за   2018 год</w:t>
      </w:r>
    </w:p>
    <w:p w:rsidR="00316D43" w:rsidRPr="00316D43" w:rsidRDefault="00316D43" w:rsidP="00316D43">
      <w:pPr>
        <w:jc w:val="both"/>
        <w:rPr>
          <w:rFonts w:ascii="Arial" w:hAnsi="Arial" w:cs="Arial"/>
          <w:szCs w:val="20"/>
        </w:rPr>
      </w:pPr>
      <w:r w:rsidRPr="00316D43">
        <w:rPr>
          <w:rFonts w:ascii="Arial" w:hAnsi="Arial" w:cs="Arial"/>
          <w:szCs w:val="20"/>
        </w:rPr>
        <w:t xml:space="preserve">                Доходная часть бюджета поселения за 2018 год исполнена на 116,1% к уточненному плану на 2018 год. (План  3 312,3 тыс. руб.,  факт  3 846,1 тыс. руб.) Перевыполнение  доходной части  составило 533,8 тыс. руб.</w:t>
      </w:r>
    </w:p>
    <w:p w:rsidR="00316D43" w:rsidRPr="00316D43" w:rsidRDefault="00316D43" w:rsidP="00316D43">
      <w:pPr>
        <w:jc w:val="both"/>
        <w:rPr>
          <w:rFonts w:ascii="Arial" w:hAnsi="Arial" w:cs="Arial"/>
          <w:szCs w:val="20"/>
          <w:highlight w:val="yellow"/>
        </w:rPr>
      </w:pPr>
      <w:r w:rsidRPr="00316D43">
        <w:rPr>
          <w:rFonts w:ascii="Arial" w:hAnsi="Arial" w:cs="Arial"/>
          <w:szCs w:val="20"/>
          <w:highlight w:val="yellow"/>
        </w:rPr>
        <w:t xml:space="preserve">      </w:t>
      </w:r>
    </w:p>
    <w:p w:rsidR="00316D43" w:rsidRPr="00316D43" w:rsidRDefault="00316D43" w:rsidP="00316D43">
      <w:pPr>
        <w:jc w:val="both"/>
        <w:rPr>
          <w:rFonts w:ascii="Arial" w:hAnsi="Arial" w:cs="Arial"/>
          <w:szCs w:val="20"/>
        </w:rPr>
      </w:pPr>
      <w:r w:rsidRPr="00316D43">
        <w:rPr>
          <w:rFonts w:ascii="Arial" w:hAnsi="Arial" w:cs="Arial"/>
          <w:szCs w:val="20"/>
        </w:rPr>
        <w:t xml:space="preserve">         Бюджет  </w:t>
      </w:r>
      <w:r w:rsidRPr="00316D43">
        <w:rPr>
          <w:rFonts w:ascii="Arial" w:hAnsi="Arial" w:cs="Arial"/>
          <w:b/>
          <w:szCs w:val="20"/>
          <w:u w:val="single"/>
        </w:rPr>
        <w:t xml:space="preserve">по налоговым и неналоговым доходам  </w:t>
      </w:r>
      <w:r w:rsidRPr="00316D43">
        <w:rPr>
          <w:rFonts w:ascii="Arial" w:hAnsi="Arial" w:cs="Arial"/>
          <w:szCs w:val="20"/>
        </w:rPr>
        <w:t xml:space="preserve">к уточненному плану на 2018 год исполнен на 125,6 %.  При прогнозе 2 082,4 тыс. руб. за 2018 год  в бюджет поступило доходов 2 616,2 тыс. рублей.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В структуре налоговых и неналоговых доходов за 2018 год на долю налоговых поступлений приходится 67,3%.  Наибольшие суммы поступлений составили по земельному налогу 999,4 тыс. руб.</w:t>
      </w:r>
      <w:r w:rsidRPr="00316D43">
        <w:rPr>
          <w:rFonts w:ascii="Arial" w:hAnsi="Arial" w:cs="Arial"/>
          <w:color w:val="FF0000"/>
          <w:szCs w:val="20"/>
        </w:rPr>
        <w:t xml:space="preserve"> </w:t>
      </w:r>
      <w:r w:rsidRPr="00316D43">
        <w:rPr>
          <w:rFonts w:ascii="Arial" w:hAnsi="Arial" w:cs="Arial"/>
          <w:szCs w:val="20"/>
        </w:rPr>
        <w:t>или 56,8% от суммы налоговых поступлений.</w:t>
      </w:r>
      <w:r w:rsidRPr="00316D43">
        <w:rPr>
          <w:rFonts w:ascii="Arial" w:hAnsi="Arial" w:cs="Arial"/>
          <w:color w:val="FF0000"/>
          <w:szCs w:val="20"/>
        </w:rPr>
        <w:t xml:space="preserve"> </w:t>
      </w:r>
      <w:r w:rsidRPr="00316D43">
        <w:rPr>
          <w:rFonts w:ascii="Arial" w:hAnsi="Arial" w:cs="Arial"/>
          <w:szCs w:val="20"/>
        </w:rPr>
        <w:t xml:space="preserve">Исполнение земельного налога к уточненному плану на 2018 год составило 127,8%, в суммарном выражении перевыполнение по данному налогу составило 217,4 тыс. руб.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Поступления по акцизам за 2018 год составили 494,9 тыс. руб., или 28,1 % от суммы налоговых поступлений. Исполнение по акцизам составило 148,8% к плану на 2018 год.</w:t>
      </w:r>
      <w:r w:rsidRPr="00316D43">
        <w:rPr>
          <w:rFonts w:ascii="Arial" w:hAnsi="Arial" w:cs="Arial"/>
          <w:color w:val="FF0000"/>
          <w:szCs w:val="20"/>
        </w:rPr>
        <w:t xml:space="preserve">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Поступления налога на доходы физических лиц за 2018 год составили 158,1 тыс. руб. или 9,0% налоговых доходов бюджета.  Исполнение данного вида налога составило 111,9% к плану на 2018 год.</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Поступления налога на имущество физических лиц составило 18,6 тыс. руб., или 48,9% плановых назначений.</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Поступлений по сельхозналогу в бюджет поселения составило 75,0 тыс. руб. или  69,4% годовых плановых назначений.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Доля неналоговых поступлений за  2018 год составила 32,7 % суммы собственных доходов бюджета. Доходы, полученные  от продажи земельных участков, находящихся в собственности поселения, составили 855,8 тыс. руб.</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Доля собственных доходов в бюджете поселения  составила за  2018 год 68,0% от суммы всех доходов, полученных в бюджет муниципального образования.  За 2017 год аналогичный показатель составлял 46,8%.  </w:t>
      </w:r>
    </w:p>
    <w:p w:rsidR="00316D43" w:rsidRPr="00316D43" w:rsidRDefault="00316D43" w:rsidP="00316D43">
      <w:pPr>
        <w:jc w:val="both"/>
        <w:rPr>
          <w:rFonts w:ascii="Arial" w:hAnsi="Arial" w:cs="Arial"/>
          <w:szCs w:val="20"/>
          <w:highlight w:val="yellow"/>
        </w:rPr>
      </w:pPr>
    </w:p>
    <w:p w:rsidR="00316D43" w:rsidRPr="00316D43" w:rsidRDefault="00316D43" w:rsidP="00316D43">
      <w:pPr>
        <w:jc w:val="both"/>
        <w:rPr>
          <w:rFonts w:ascii="Arial" w:hAnsi="Arial" w:cs="Arial"/>
          <w:szCs w:val="20"/>
        </w:rPr>
      </w:pPr>
      <w:r w:rsidRPr="00316D43">
        <w:rPr>
          <w:rFonts w:ascii="Arial" w:hAnsi="Arial" w:cs="Arial"/>
          <w:szCs w:val="20"/>
        </w:rPr>
        <w:t xml:space="preserve">       На долю </w:t>
      </w:r>
      <w:r w:rsidRPr="00316D43">
        <w:rPr>
          <w:rFonts w:ascii="Arial" w:hAnsi="Arial" w:cs="Arial"/>
          <w:b/>
          <w:szCs w:val="20"/>
          <w:u w:val="single"/>
        </w:rPr>
        <w:t>безвозмездных поступлений из областного и районного бюджетов</w:t>
      </w:r>
      <w:r w:rsidRPr="00316D43">
        <w:rPr>
          <w:rFonts w:ascii="Arial" w:hAnsi="Arial" w:cs="Arial"/>
          <w:szCs w:val="20"/>
        </w:rPr>
        <w:t xml:space="preserve"> приходится 1 229,95 тыс. руб. или  32,0% от общей суммы доходов бюджета. За 2017 год сумма составляла 1 845,0 тыс. руб.  или 53,2% общей суммы поступлений в бюджет. </w:t>
      </w:r>
    </w:p>
    <w:p w:rsidR="00316D43" w:rsidRPr="00316D43" w:rsidRDefault="00316D43" w:rsidP="00316D43">
      <w:pPr>
        <w:jc w:val="both"/>
        <w:rPr>
          <w:rFonts w:ascii="Arial" w:hAnsi="Arial" w:cs="Arial"/>
          <w:szCs w:val="20"/>
        </w:rPr>
      </w:pPr>
      <w:r w:rsidRPr="00316D43">
        <w:rPr>
          <w:rFonts w:ascii="Arial" w:hAnsi="Arial" w:cs="Arial"/>
          <w:szCs w:val="20"/>
        </w:rPr>
        <w:t>В общей сумме безвозмездных поступлений приходится:</w:t>
      </w:r>
    </w:p>
    <w:p w:rsidR="00316D43" w:rsidRPr="00316D43" w:rsidRDefault="00316D43" w:rsidP="00316D43">
      <w:pPr>
        <w:numPr>
          <w:ilvl w:val="0"/>
          <w:numId w:val="23"/>
        </w:numPr>
        <w:jc w:val="both"/>
        <w:rPr>
          <w:rFonts w:ascii="Arial" w:hAnsi="Arial" w:cs="Arial"/>
          <w:szCs w:val="20"/>
        </w:rPr>
      </w:pPr>
      <w:r w:rsidRPr="00316D43">
        <w:rPr>
          <w:rFonts w:ascii="Arial" w:hAnsi="Arial" w:cs="Arial"/>
          <w:szCs w:val="20"/>
        </w:rPr>
        <w:t>На дотацию на выравнивание бюджетной обеспеченности 941,2 тыс. руб. или 76,5% суммы безвозмездных поступлений (за 2017 год 968,5 тыс. руб.);</w:t>
      </w:r>
    </w:p>
    <w:p w:rsidR="00316D43" w:rsidRPr="00316D43" w:rsidRDefault="00316D43" w:rsidP="00316D43">
      <w:pPr>
        <w:numPr>
          <w:ilvl w:val="0"/>
          <w:numId w:val="23"/>
        </w:numPr>
        <w:jc w:val="both"/>
        <w:rPr>
          <w:rFonts w:ascii="Arial" w:hAnsi="Arial" w:cs="Arial"/>
          <w:szCs w:val="20"/>
        </w:rPr>
      </w:pPr>
      <w:r w:rsidRPr="00316D43">
        <w:rPr>
          <w:rFonts w:ascii="Arial" w:hAnsi="Arial" w:cs="Arial"/>
          <w:szCs w:val="20"/>
        </w:rPr>
        <w:t>На субвенции из областного бюджета на выполнение полномочий по первичному воинскому учету  76,5 тыс. руб. или 6,2 % суммы безвозмездных поступлений (за 2017 год – 69,6 тыс. руб.);</w:t>
      </w:r>
    </w:p>
    <w:p w:rsidR="00316D43" w:rsidRPr="00316D43" w:rsidRDefault="00316D43" w:rsidP="00316D43">
      <w:pPr>
        <w:numPr>
          <w:ilvl w:val="0"/>
          <w:numId w:val="23"/>
        </w:numPr>
        <w:jc w:val="both"/>
        <w:rPr>
          <w:rFonts w:ascii="Arial" w:hAnsi="Arial" w:cs="Arial"/>
          <w:szCs w:val="20"/>
        </w:rPr>
      </w:pPr>
      <w:r w:rsidRPr="00316D43">
        <w:rPr>
          <w:rFonts w:ascii="Arial" w:hAnsi="Arial" w:cs="Arial"/>
          <w:szCs w:val="20"/>
        </w:rPr>
        <w:t xml:space="preserve">субвенция из областного бюджета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сумме 0,15 тыс. руб.; </w:t>
      </w:r>
    </w:p>
    <w:p w:rsidR="00316D43" w:rsidRPr="00316D43" w:rsidRDefault="00316D43" w:rsidP="00316D43">
      <w:pPr>
        <w:numPr>
          <w:ilvl w:val="0"/>
          <w:numId w:val="23"/>
        </w:numPr>
        <w:jc w:val="both"/>
        <w:rPr>
          <w:rFonts w:ascii="Arial" w:hAnsi="Arial" w:cs="Arial"/>
        </w:rPr>
      </w:pPr>
      <w:r w:rsidRPr="00316D43">
        <w:rPr>
          <w:rFonts w:ascii="Arial" w:hAnsi="Arial" w:cs="Arial"/>
        </w:rPr>
        <w:t>Субвенция  организацию сбора, вывоза ТКО в сумме 2,2 тыс. руб.;</w:t>
      </w:r>
    </w:p>
    <w:p w:rsidR="00316D43" w:rsidRPr="00316D43" w:rsidRDefault="00316D43" w:rsidP="00316D43">
      <w:pPr>
        <w:numPr>
          <w:ilvl w:val="0"/>
          <w:numId w:val="23"/>
        </w:numPr>
        <w:jc w:val="both"/>
        <w:rPr>
          <w:rFonts w:ascii="Arial" w:hAnsi="Arial" w:cs="Arial"/>
        </w:rPr>
      </w:pPr>
      <w:r w:rsidRPr="00316D43">
        <w:rPr>
          <w:rFonts w:ascii="Arial" w:hAnsi="Arial" w:cs="Arial"/>
        </w:rPr>
        <w:t xml:space="preserve">межбюджетные трансферты из бюджета района в сумме 209,9 тыс. руб. (в том числе МТБ на доплату </w:t>
      </w:r>
      <w:proofErr w:type="gramStart"/>
      <w:r w:rsidRPr="00316D43">
        <w:rPr>
          <w:rFonts w:ascii="Arial" w:hAnsi="Arial" w:cs="Arial"/>
        </w:rPr>
        <w:t>до</w:t>
      </w:r>
      <w:proofErr w:type="gramEnd"/>
      <w:r w:rsidRPr="00316D43">
        <w:rPr>
          <w:rFonts w:ascii="Arial" w:hAnsi="Arial" w:cs="Arial"/>
        </w:rPr>
        <w:t xml:space="preserve"> </w:t>
      </w:r>
      <w:proofErr w:type="gramStart"/>
      <w:r w:rsidRPr="00316D43">
        <w:rPr>
          <w:rFonts w:ascii="Arial" w:hAnsi="Arial" w:cs="Arial"/>
        </w:rPr>
        <w:t>МРОТ</w:t>
      </w:r>
      <w:proofErr w:type="gramEnd"/>
      <w:r w:rsidRPr="00316D43">
        <w:rPr>
          <w:rFonts w:ascii="Arial" w:hAnsi="Arial" w:cs="Arial"/>
        </w:rPr>
        <w:t xml:space="preserve"> в сумме 35,6 тыс. руб.)</w:t>
      </w:r>
    </w:p>
    <w:p w:rsidR="00316D43" w:rsidRPr="00316D43" w:rsidRDefault="00316D43" w:rsidP="00316D43">
      <w:pPr>
        <w:tabs>
          <w:tab w:val="left" w:pos="142"/>
        </w:tabs>
        <w:jc w:val="both"/>
        <w:rPr>
          <w:rFonts w:ascii="Arial" w:hAnsi="Arial" w:cs="Arial"/>
          <w:szCs w:val="20"/>
          <w:highlight w:val="yellow"/>
        </w:rPr>
      </w:pP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За 2018 год в пределах поступивших средств  </w:t>
      </w:r>
      <w:r w:rsidRPr="00316D43">
        <w:rPr>
          <w:rFonts w:ascii="Arial" w:hAnsi="Arial" w:cs="Arial"/>
          <w:b/>
          <w:bCs/>
          <w:szCs w:val="20"/>
          <w:u w:val="single"/>
        </w:rPr>
        <w:t>кассовый расход</w:t>
      </w:r>
      <w:r w:rsidRPr="00316D43">
        <w:rPr>
          <w:rFonts w:ascii="Arial" w:hAnsi="Arial" w:cs="Arial"/>
          <w:szCs w:val="20"/>
        </w:rPr>
        <w:t xml:space="preserve"> с единого счета бюджета составил</w:t>
      </w:r>
      <w:r w:rsidRPr="00316D43">
        <w:rPr>
          <w:rFonts w:ascii="Arial" w:hAnsi="Arial" w:cs="Arial"/>
          <w:b/>
          <w:bCs/>
          <w:szCs w:val="20"/>
        </w:rPr>
        <w:t xml:space="preserve">  2 645,995 </w:t>
      </w:r>
      <w:r w:rsidRPr="00316D43">
        <w:rPr>
          <w:rFonts w:ascii="Arial" w:hAnsi="Arial" w:cs="Arial"/>
          <w:szCs w:val="20"/>
        </w:rPr>
        <w:t xml:space="preserve">тыс. руб. или 79,9 % к плану на год. За 2017 год расходная часть бюджета составляла 3 919,1 тыс. руб. Уменьшение расходов за 2018 год по </w:t>
      </w:r>
      <w:r w:rsidRPr="00316D43">
        <w:rPr>
          <w:rFonts w:ascii="Arial" w:hAnsi="Arial" w:cs="Arial"/>
          <w:szCs w:val="20"/>
        </w:rPr>
        <w:lastRenderedPageBreak/>
        <w:t>сравнению с 2017 годом составило 1 273,1 тыс. руб. В 2017 году поселение участвовало в ППМИ.</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По–прежнему наибольший удельный вес в структуре расходов составляют расходы по отрасли «Общегосударственные вопросы» -  63,3% (в 2017 году данный показатель составлял 43,0%).  Исполнение к плану на 2018 год составило 90,6%. При плане 1 850,65 тыс. руб. расходы составили 1 676,2 тыс. руб. в том числе:</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расходы на содержание главы администрации поселения 543,8 тыс. руб.;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расходы на содержание аппарата администрации 963,1 тыс. руб.;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-создание и ведение сайта администрации поселения 9,0 тыс. руб.;</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-расходы на предоставление земельных участков 50,0 тыс. руб.;</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расходы на проведение выборов 107,9 тыс. руб.;</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расходы по </w:t>
      </w:r>
      <w:r w:rsidRPr="00316D43">
        <w:rPr>
          <w:rFonts w:ascii="Arial" w:hAnsi="Arial" w:cs="Arial"/>
          <w:sz w:val="26"/>
          <w:szCs w:val="20"/>
        </w:rPr>
        <w:t>организации сбора, вывоза ТКО 2,2 тыс. руб.;</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расходы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0,15 тыс. рублей.</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 сравнению с  2017 годом   уменьшение расходов по данному направлению составило 10,8 тыс. руб.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 отрасли «Национальная оборона» расходы на осуществление полномочий по первичному воинскому учету составили 76,5 тыс. руб., что соответствует сумме, полученной из областного бюджета субвенции на вышеназванные цели.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 отрасли «Национальная безопасность» расходы на обеспечение пожарной безопасности составили 95,8 тыс. руб. По сравнению с  2017 годом   уменьшение расходов по данному направлению составило 26,4 тыс. руб.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 отрасли «Национальная экономика» в 2018 году израсходовано 256,6 тыс. руб. (расходы на содержание улично-дорожной сети в населенных пунктах поселения), что составило 47,2 % от плановых назначений.</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Расходы по жилищно-коммунальному хозяйству за 2018 год составили 518,9 тыс. руб. или 19,6% структуры расходов бюджета.  Расходы по данной отрасли составляют:</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лабораторные исследования питьевой воды в сумме 25,2 тыс. руб.;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 уличное освещение 254,0 тыс. руб.,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ремонт и строительство колодцев 157,4 тыс. руб.,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обеспечение вывоза бытовых отходов на территории поселения 82,3 тыс. руб.</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Межбюджетные трансферты бюджета района за 2018 год составили 22,0 тыс. руб. на выполнение переданных полномочий.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Расходы из резервного фонда администрации поселения в 2018 году не проводились.</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Заимствования средств муниципальным образованием в 2018 году  не осуществлялись.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Муниципальные гарантии и бюджетные кредиты из бюджета в 2018 году не предоставлялись.              </w:t>
      </w:r>
    </w:p>
    <w:p w:rsidR="00316D43" w:rsidRPr="00316D43" w:rsidRDefault="00316D43" w:rsidP="00316D43">
      <w:pPr>
        <w:tabs>
          <w:tab w:val="left" w:pos="142"/>
        </w:tabs>
        <w:jc w:val="both"/>
        <w:rPr>
          <w:rFonts w:ascii="Arial" w:hAnsi="Arial" w:cs="Arial"/>
          <w:szCs w:val="20"/>
          <w:highlight w:val="yellow"/>
        </w:rPr>
      </w:pPr>
      <w:r w:rsidRPr="00316D43">
        <w:rPr>
          <w:rFonts w:ascii="Arial" w:hAnsi="Arial" w:cs="Arial"/>
          <w:szCs w:val="20"/>
          <w:highlight w:val="yellow"/>
        </w:rPr>
        <w:t xml:space="preserve">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В целом исполнение бюджета поселения за 2018 год составило:</w:t>
      </w:r>
    </w:p>
    <w:p w:rsidR="00316D43" w:rsidRPr="00316D43" w:rsidRDefault="00316D43" w:rsidP="00316D43">
      <w:pPr>
        <w:tabs>
          <w:tab w:val="left" w:pos="142"/>
        </w:tabs>
        <w:jc w:val="both"/>
        <w:rPr>
          <w:rFonts w:ascii="Arial" w:hAnsi="Arial" w:cs="Arial"/>
          <w:szCs w:val="20"/>
        </w:rPr>
      </w:pP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 </w:t>
      </w:r>
      <w:r w:rsidRPr="00316D43">
        <w:rPr>
          <w:rFonts w:ascii="Arial" w:hAnsi="Arial" w:cs="Arial"/>
          <w:b/>
          <w:bCs/>
          <w:szCs w:val="20"/>
        </w:rPr>
        <w:t>доходам</w:t>
      </w:r>
      <w:r w:rsidRPr="00316D43">
        <w:rPr>
          <w:rFonts w:ascii="Arial" w:hAnsi="Arial" w:cs="Arial"/>
          <w:b/>
          <w:szCs w:val="20"/>
        </w:rPr>
        <w:t xml:space="preserve"> 3 846,129</w:t>
      </w:r>
      <w:r w:rsidRPr="00316D43">
        <w:rPr>
          <w:rFonts w:ascii="Arial" w:hAnsi="Arial" w:cs="Arial"/>
          <w:szCs w:val="20"/>
        </w:rPr>
        <w:t xml:space="preserve"> тыс. руб.;</w:t>
      </w:r>
    </w:p>
    <w:p w:rsidR="00316D43" w:rsidRPr="00316D43" w:rsidRDefault="00316D43" w:rsidP="00316D43">
      <w:pPr>
        <w:tabs>
          <w:tab w:val="left" w:pos="142"/>
        </w:tabs>
        <w:jc w:val="both"/>
        <w:rPr>
          <w:rFonts w:ascii="Arial" w:hAnsi="Arial" w:cs="Arial"/>
          <w:szCs w:val="20"/>
        </w:rPr>
      </w:pP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по </w:t>
      </w:r>
      <w:r w:rsidRPr="00316D43">
        <w:rPr>
          <w:rFonts w:ascii="Arial" w:hAnsi="Arial" w:cs="Arial"/>
          <w:b/>
          <w:bCs/>
          <w:szCs w:val="20"/>
        </w:rPr>
        <w:t>расходам</w:t>
      </w:r>
      <w:r w:rsidRPr="00316D43">
        <w:rPr>
          <w:rFonts w:ascii="Arial" w:hAnsi="Arial" w:cs="Arial"/>
          <w:b/>
          <w:szCs w:val="20"/>
        </w:rPr>
        <w:t xml:space="preserve">  2 645,995 </w:t>
      </w:r>
      <w:r w:rsidRPr="00316D43">
        <w:rPr>
          <w:rFonts w:ascii="Arial" w:hAnsi="Arial" w:cs="Arial"/>
          <w:szCs w:val="20"/>
        </w:rPr>
        <w:t>тыс. руб.</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 xml:space="preserve"> </w:t>
      </w:r>
    </w:p>
    <w:p w:rsidR="00316D43" w:rsidRPr="00316D43" w:rsidRDefault="00316D43" w:rsidP="00316D43">
      <w:pPr>
        <w:tabs>
          <w:tab w:val="left" w:pos="142"/>
        </w:tabs>
        <w:jc w:val="both"/>
        <w:rPr>
          <w:rFonts w:ascii="Arial" w:hAnsi="Arial" w:cs="Arial"/>
          <w:szCs w:val="20"/>
        </w:rPr>
      </w:pPr>
      <w:r w:rsidRPr="00316D43">
        <w:rPr>
          <w:rFonts w:ascii="Arial" w:hAnsi="Arial" w:cs="Arial"/>
          <w:szCs w:val="20"/>
        </w:rPr>
        <w:t>с превышением доходов над расходами (</w:t>
      </w:r>
      <w:r w:rsidRPr="00316D43">
        <w:rPr>
          <w:rFonts w:ascii="Arial" w:hAnsi="Arial" w:cs="Arial"/>
          <w:b/>
          <w:szCs w:val="20"/>
        </w:rPr>
        <w:t>профици</w:t>
      </w:r>
      <w:r w:rsidRPr="00316D43">
        <w:rPr>
          <w:rFonts w:ascii="Arial" w:hAnsi="Arial" w:cs="Arial"/>
          <w:szCs w:val="20"/>
        </w:rPr>
        <w:t>т</w:t>
      </w:r>
      <w:r w:rsidRPr="00316D43">
        <w:rPr>
          <w:rFonts w:ascii="Arial" w:hAnsi="Arial" w:cs="Arial"/>
          <w:b/>
          <w:bCs/>
          <w:szCs w:val="20"/>
        </w:rPr>
        <w:t xml:space="preserve"> бюджета</w:t>
      </w:r>
      <w:r w:rsidRPr="00316D43">
        <w:rPr>
          <w:rFonts w:ascii="Arial" w:hAnsi="Arial" w:cs="Arial"/>
          <w:b/>
          <w:szCs w:val="20"/>
        </w:rPr>
        <w:t>) в сумме 1 200,134</w:t>
      </w:r>
      <w:r w:rsidRPr="00316D43">
        <w:rPr>
          <w:rFonts w:ascii="Arial" w:hAnsi="Arial" w:cs="Arial"/>
          <w:szCs w:val="20"/>
        </w:rPr>
        <w:t xml:space="preserve">  тыс. руб.</w:t>
      </w:r>
    </w:p>
    <w:p w:rsidR="00316D43" w:rsidRPr="00316D43" w:rsidRDefault="00316D43" w:rsidP="00316D43">
      <w:pPr>
        <w:tabs>
          <w:tab w:val="left" w:pos="142"/>
        </w:tabs>
        <w:jc w:val="both"/>
        <w:rPr>
          <w:sz w:val="26"/>
          <w:szCs w:val="20"/>
        </w:rPr>
      </w:pPr>
      <w:r w:rsidRPr="00316D43">
        <w:rPr>
          <w:rFonts w:ascii="Arial" w:hAnsi="Arial" w:cs="Arial"/>
          <w:szCs w:val="20"/>
        </w:rPr>
        <w:t xml:space="preserve">   </w:t>
      </w:r>
    </w:p>
    <w:p w:rsidR="00316D43" w:rsidRPr="00CA1D00" w:rsidRDefault="00316D43" w:rsidP="00326A8F">
      <w:pPr>
        <w:pStyle w:val="a5"/>
        <w:spacing w:after="0"/>
        <w:ind w:firstLine="0"/>
        <w:rPr>
          <w:rFonts w:ascii="Arial" w:hAnsi="Arial" w:cs="Arial"/>
          <w:sz w:val="23"/>
          <w:szCs w:val="23"/>
        </w:rPr>
      </w:pPr>
      <w:bookmarkStart w:id="0" w:name="_GoBack"/>
      <w:bookmarkEnd w:id="0"/>
    </w:p>
    <w:sectPr w:rsidR="00316D43" w:rsidRPr="00CA1D00" w:rsidSect="000F7366">
      <w:headerReference w:type="default" r:id="rId8"/>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AB" w:rsidRDefault="00334CAB">
      <w:r>
        <w:separator/>
      </w:r>
    </w:p>
  </w:endnote>
  <w:endnote w:type="continuationSeparator" w:id="0">
    <w:p w:rsidR="00334CAB" w:rsidRDefault="0033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AB" w:rsidRDefault="00334CAB">
      <w:r>
        <w:separator/>
      </w:r>
    </w:p>
  </w:footnote>
  <w:footnote w:type="continuationSeparator" w:id="0">
    <w:p w:rsidR="00334CAB" w:rsidRDefault="0033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DC" w:rsidRDefault="006F27DC">
    <w:pPr>
      <w:pStyle w:val="a6"/>
      <w:jc w:val="right"/>
    </w:pPr>
    <w:r>
      <w:rPr>
        <w:rStyle w:val="a8"/>
      </w:rPr>
      <w:fldChar w:fldCharType="begin"/>
    </w:r>
    <w:r>
      <w:rPr>
        <w:rStyle w:val="a8"/>
      </w:rPr>
      <w:instrText xml:space="preserve"> PAGE </w:instrText>
    </w:r>
    <w:r>
      <w:rPr>
        <w:rStyle w:val="a8"/>
      </w:rPr>
      <w:fldChar w:fldCharType="separate"/>
    </w:r>
    <w:r w:rsidR="00316D43">
      <w:rPr>
        <w:rStyle w:val="a8"/>
        <w:noProof/>
      </w:rPr>
      <w:t>22</w:t>
    </w:r>
    <w:r>
      <w:rPr>
        <w:rStyle w:val="a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46D"/>
    <w:multiLevelType w:val="hybridMultilevel"/>
    <w:tmpl w:val="C0CE52DC"/>
    <w:lvl w:ilvl="0" w:tplc="E18A13A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8A36880"/>
    <w:multiLevelType w:val="hybridMultilevel"/>
    <w:tmpl w:val="6E7262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9D5B6E"/>
    <w:multiLevelType w:val="hybridMultilevel"/>
    <w:tmpl w:val="520ADC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320189"/>
    <w:multiLevelType w:val="hybridMultilevel"/>
    <w:tmpl w:val="B6F0BE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00566B"/>
    <w:multiLevelType w:val="hybridMultilevel"/>
    <w:tmpl w:val="1A2C8E62"/>
    <w:lvl w:ilvl="0" w:tplc="CE02A3A4">
      <w:start w:val="1"/>
      <w:numFmt w:val="decimal"/>
      <w:lvlText w:val="%1."/>
      <w:lvlJc w:val="left"/>
      <w:pPr>
        <w:tabs>
          <w:tab w:val="num" w:pos="1890"/>
        </w:tabs>
        <w:ind w:left="1890" w:hanging="810"/>
      </w:pPr>
      <w:rPr>
        <w:rFonts w:hint="default"/>
      </w:rPr>
    </w:lvl>
    <w:lvl w:ilvl="1" w:tplc="3C12C966" w:tentative="1">
      <w:start w:val="1"/>
      <w:numFmt w:val="lowerLetter"/>
      <w:lvlText w:val="%2."/>
      <w:lvlJc w:val="left"/>
      <w:pPr>
        <w:tabs>
          <w:tab w:val="num" w:pos="1980"/>
        </w:tabs>
        <w:ind w:left="1980" w:hanging="360"/>
      </w:pPr>
    </w:lvl>
    <w:lvl w:ilvl="2" w:tplc="EDFA1D34" w:tentative="1">
      <w:start w:val="1"/>
      <w:numFmt w:val="lowerRoman"/>
      <w:lvlText w:val="%3."/>
      <w:lvlJc w:val="right"/>
      <w:pPr>
        <w:tabs>
          <w:tab w:val="num" w:pos="2700"/>
        </w:tabs>
        <w:ind w:left="2700" w:hanging="180"/>
      </w:pPr>
    </w:lvl>
    <w:lvl w:ilvl="3" w:tplc="D9FC4ADE" w:tentative="1">
      <w:start w:val="1"/>
      <w:numFmt w:val="decimal"/>
      <w:lvlText w:val="%4."/>
      <w:lvlJc w:val="left"/>
      <w:pPr>
        <w:tabs>
          <w:tab w:val="num" w:pos="3420"/>
        </w:tabs>
        <w:ind w:left="3420" w:hanging="360"/>
      </w:pPr>
    </w:lvl>
    <w:lvl w:ilvl="4" w:tplc="9E244970" w:tentative="1">
      <w:start w:val="1"/>
      <w:numFmt w:val="lowerLetter"/>
      <w:lvlText w:val="%5."/>
      <w:lvlJc w:val="left"/>
      <w:pPr>
        <w:tabs>
          <w:tab w:val="num" w:pos="4140"/>
        </w:tabs>
        <w:ind w:left="4140" w:hanging="360"/>
      </w:pPr>
    </w:lvl>
    <w:lvl w:ilvl="5" w:tplc="A2FAC4B8" w:tentative="1">
      <w:start w:val="1"/>
      <w:numFmt w:val="lowerRoman"/>
      <w:lvlText w:val="%6."/>
      <w:lvlJc w:val="right"/>
      <w:pPr>
        <w:tabs>
          <w:tab w:val="num" w:pos="4860"/>
        </w:tabs>
        <w:ind w:left="4860" w:hanging="180"/>
      </w:pPr>
    </w:lvl>
    <w:lvl w:ilvl="6" w:tplc="3A44C466" w:tentative="1">
      <w:start w:val="1"/>
      <w:numFmt w:val="decimal"/>
      <w:lvlText w:val="%7."/>
      <w:lvlJc w:val="left"/>
      <w:pPr>
        <w:tabs>
          <w:tab w:val="num" w:pos="5580"/>
        </w:tabs>
        <w:ind w:left="5580" w:hanging="360"/>
      </w:pPr>
    </w:lvl>
    <w:lvl w:ilvl="7" w:tplc="05A25998" w:tentative="1">
      <w:start w:val="1"/>
      <w:numFmt w:val="lowerLetter"/>
      <w:lvlText w:val="%8."/>
      <w:lvlJc w:val="left"/>
      <w:pPr>
        <w:tabs>
          <w:tab w:val="num" w:pos="6300"/>
        </w:tabs>
        <w:ind w:left="6300" w:hanging="360"/>
      </w:pPr>
    </w:lvl>
    <w:lvl w:ilvl="8" w:tplc="B39E62A4" w:tentative="1">
      <w:start w:val="1"/>
      <w:numFmt w:val="lowerRoman"/>
      <w:lvlText w:val="%9."/>
      <w:lvlJc w:val="right"/>
      <w:pPr>
        <w:tabs>
          <w:tab w:val="num" w:pos="7020"/>
        </w:tabs>
        <w:ind w:left="7020" w:hanging="180"/>
      </w:pPr>
    </w:lvl>
  </w:abstractNum>
  <w:abstractNum w:abstractNumId="5">
    <w:nsid w:val="32C90754"/>
    <w:multiLevelType w:val="hybridMultilevel"/>
    <w:tmpl w:val="2E8AC3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A72737"/>
    <w:multiLevelType w:val="hybridMultilevel"/>
    <w:tmpl w:val="8F960E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E71961"/>
    <w:multiLevelType w:val="hybridMultilevel"/>
    <w:tmpl w:val="962E0AD8"/>
    <w:lvl w:ilvl="0" w:tplc="2C285F6E">
      <w:start w:val="1"/>
      <w:numFmt w:val="decimal"/>
      <w:lvlText w:val="%1."/>
      <w:lvlJc w:val="left"/>
      <w:pPr>
        <w:tabs>
          <w:tab w:val="num" w:pos="720"/>
        </w:tabs>
        <w:ind w:left="720" w:hanging="360"/>
      </w:pPr>
    </w:lvl>
    <w:lvl w:ilvl="1" w:tplc="5F665482" w:tentative="1">
      <w:start w:val="1"/>
      <w:numFmt w:val="lowerLetter"/>
      <w:lvlText w:val="%2."/>
      <w:lvlJc w:val="left"/>
      <w:pPr>
        <w:tabs>
          <w:tab w:val="num" w:pos="1440"/>
        </w:tabs>
        <w:ind w:left="1440" w:hanging="360"/>
      </w:pPr>
    </w:lvl>
    <w:lvl w:ilvl="2" w:tplc="75E4471A" w:tentative="1">
      <w:start w:val="1"/>
      <w:numFmt w:val="lowerRoman"/>
      <w:lvlText w:val="%3."/>
      <w:lvlJc w:val="right"/>
      <w:pPr>
        <w:tabs>
          <w:tab w:val="num" w:pos="2160"/>
        </w:tabs>
        <w:ind w:left="2160" w:hanging="180"/>
      </w:pPr>
    </w:lvl>
    <w:lvl w:ilvl="3" w:tplc="1D244098" w:tentative="1">
      <w:start w:val="1"/>
      <w:numFmt w:val="decimal"/>
      <w:lvlText w:val="%4."/>
      <w:lvlJc w:val="left"/>
      <w:pPr>
        <w:tabs>
          <w:tab w:val="num" w:pos="2880"/>
        </w:tabs>
        <w:ind w:left="2880" w:hanging="360"/>
      </w:pPr>
    </w:lvl>
    <w:lvl w:ilvl="4" w:tplc="614042B4" w:tentative="1">
      <w:start w:val="1"/>
      <w:numFmt w:val="lowerLetter"/>
      <w:lvlText w:val="%5."/>
      <w:lvlJc w:val="left"/>
      <w:pPr>
        <w:tabs>
          <w:tab w:val="num" w:pos="3600"/>
        </w:tabs>
        <w:ind w:left="3600" w:hanging="360"/>
      </w:pPr>
    </w:lvl>
    <w:lvl w:ilvl="5" w:tplc="75A4B7A8" w:tentative="1">
      <w:start w:val="1"/>
      <w:numFmt w:val="lowerRoman"/>
      <w:lvlText w:val="%6."/>
      <w:lvlJc w:val="right"/>
      <w:pPr>
        <w:tabs>
          <w:tab w:val="num" w:pos="4320"/>
        </w:tabs>
        <w:ind w:left="4320" w:hanging="180"/>
      </w:pPr>
    </w:lvl>
    <w:lvl w:ilvl="6" w:tplc="35347196" w:tentative="1">
      <w:start w:val="1"/>
      <w:numFmt w:val="decimal"/>
      <w:lvlText w:val="%7."/>
      <w:lvlJc w:val="left"/>
      <w:pPr>
        <w:tabs>
          <w:tab w:val="num" w:pos="5040"/>
        </w:tabs>
        <w:ind w:left="5040" w:hanging="360"/>
      </w:pPr>
    </w:lvl>
    <w:lvl w:ilvl="7" w:tplc="233279BE" w:tentative="1">
      <w:start w:val="1"/>
      <w:numFmt w:val="lowerLetter"/>
      <w:lvlText w:val="%8."/>
      <w:lvlJc w:val="left"/>
      <w:pPr>
        <w:tabs>
          <w:tab w:val="num" w:pos="5760"/>
        </w:tabs>
        <w:ind w:left="5760" w:hanging="360"/>
      </w:pPr>
    </w:lvl>
    <w:lvl w:ilvl="8" w:tplc="14C04E0A" w:tentative="1">
      <w:start w:val="1"/>
      <w:numFmt w:val="lowerRoman"/>
      <w:lvlText w:val="%9."/>
      <w:lvlJc w:val="right"/>
      <w:pPr>
        <w:tabs>
          <w:tab w:val="num" w:pos="6480"/>
        </w:tabs>
        <w:ind w:left="6480" w:hanging="180"/>
      </w:pPr>
    </w:lvl>
  </w:abstractNum>
  <w:abstractNum w:abstractNumId="8">
    <w:nsid w:val="48116747"/>
    <w:multiLevelType w:val="hybridMultilevel"/>
    <w:tmpl w:val="DF1027FE"/>
    <w:lvl w:ilvl="0" w:tplc="93128422">
      <w:start w:val="170"/>
      <w:numFmt w:val="bullet"/>
      <w:lvlText w:val="-"/>
      <w:lvlJc w:val="left"/>
      <w:pPr>
        <w:tabs>
          <w:tab w:val="num" w:pos="720"/>
        </w:tabs>
        <w:ind w:left="720" w:hanging="360"/>
      </w:pPr>
      <w:rPr>
        <w:rFonts w:ascii="Times New Roman" w:eastAsia="Times New Roman" w:hAnsi="Times New Roman" w:cs="Times New Roman" w:hint="default"/>
      </w:rPr>
    </w:lvl>
    <w:lvl w:ilvl="1" w:tplc="8398C8DC" w:tentative="1">
      <w:start w:val="1"/>
      <w:numFmt w:val="bullet"/>
      <w:lvlText w:val="o"/>
      <w:lvlJc w:val="left"/>
      <w:pPr>
        <w:tabs>
          <w:tab w:val="num" w:pos="1440"/>
        </w:tabs>
        <w:ind w:left="1440" w:hanging="360"/>
      </w:pPr>
      <w:rPr>
        <w:rFonts w:ascii="Courier New" w:hAnsi="Courier New" w:hint="default"/>
      </w:rPr>
    </w:lvl>
    <w:lvl w:ilvl="2" w:tplc="329E30E6" w:tentative="1">
      <w:start w:val="1"/>
      <w:numFmt w:val="bullet"/>
      <w:lvlText w:val=""/>
      <w:lvlJc w:val="left"/>
      <w:pPr>
        <w:tabs>
          <w:tab w:val="num" w:pos="2160"/>
        </w:tabs>
        <w:ind w:left="2160" w:hanging="360"/>
      </w:pPr>
      <w:rPr>
        <w:rFonts w:ascii="Wingdings" w:hAnsi="Wingdings" w:hint="default"/>
      </w:rPr>
    </w:lvl>
    <w:lvl w:ilvl="3" w:tplc="2C9E1C38" w:tentative="1">
      <w:start w:val="1"/>
      <w:numFmt w:val="bullet"/>
      <w:lvlText w:val=""/>
      <w:lvlJc w:val="left"/>
      <w:pPr>
        <w:tabs>
          <w:tab w:val="num" w:pos="2880"/>
        </w:tabs>
        <w:ind w:left="2880" w:hanging="360"/>
      </w:pPr>
      <w:rPr>
        <w:rFonts w:ascii="Symbol" w:hAnsi="Symbol" w:hint="default"/>
      </w:rPr>
    </w:lvl>
    <w:lvl w:ilvl="4" w:tplc="F3C46EA6" w:tentative="1">
      <w:start w:val="1"/>
      <w:numFmt w:val="bullet"/>
      <w:lvlText w:val="o"/>
      <w:lvlJc w:val="left"/>
      <w:pPr>
        <w:tabs>
          <w:tab w:val="num" w:pos="3600"/>
        </w:tabs>
        <w:ind w:left="3600" w:hanging="360"/>
      </w:pPr>
      <w:rPr>
        <w:rFonts w:ascii="Courier New" w:hAnsi="Courier New" w:hint="default"/>
      </w:rPr>
    </w:lvl>
    <w:lvl w:ilvl="5" w:tplc="683AE51E" w:tentative="1">
      <w:start w:val="1"/>
      <w:numFmt w:val="bullet"/>
      <w:lvlText w:val=""/>
      <w:lvlJc w:val="left"/>
      <w:pPr>
        <w:tabs>
          <w:tab w:val="num" w:pos="4320"/>
        </w:tabs>
        <w:ind w:left="4320" w:hanging="360"/>
      </w:pPr>
      <w:rPr>
        <w:rFonts w:ascii="Wingdings" w:hAnsi="Wingdings" w:hint="default"/>
      </w:rPr>
    </w:lvl>
    <w:lvl w:ilvl="6" w:tplc="6E44B6EC" w:tentative="1">
      <w:start w:val="1"/>
      <w:numFmt w:val="bullet"/>
      <w:lvlText w:val=""/>
      <w:lvlJc w:val="left"/>
      <w:pPr>
        <w:tabs>
          <w:tab w:val="num" w:pos="5040"/>
        </w:tabs>
        <w:ind w:left="5040" w:hanging="360"/>
      </w:pPr>
      <w:rPr>
        <w:rFonts w:ascii="Symbol" w:hAnsi="Symbol" w:hint="default"/>
      </w:rPr>
    </w:lvl>
    <w:lvl w:ilvl="7" w:tplc="26DE8BD0" w:tentative="1">
      <w:start w:val="1"/>
      <w:numFmt w:val="bullet"/>
      <w:lvlText w:val="o"/>
      <w:lvlJc w:val="left"/>
      <w:pPr>
        <w:tabs>
          <w:tab w:val="num" w:pos="5760"/>
        </w:tabs>
        <w:ind w:left="5760" w:hanging="360"/>
      </w:pPr>
      <w:rPr>
        <w:rFonts w:ascii="Courier New" w:hAnsi="Courier New" w:hint="default"/>
      </w:rPr>
    </w:lvl>
    <w:lvl w:ilvl="8" w:tplc="0C58F6BA" w:tentative="1">
      <w:start w:val="1"/>
      <w:numFmt w:val="bullet"/>
      <w:lvlText w:val=""/>
      <w:lvlJc w:val="left"/>
      <w:pPr>
        <w:tabs>
          <w:tab w:val="num" w:pos="6480"/>
        </w:tabs>
        <w:ind w:left="6480" w:hanging="360"/>
      </w:pPr>
      <w:rPr>
        <w:rFonts w:ascii="Wingdings" w:hAnsi="Wingdings" w:hint="default"/>
      </w:rPr>
    </w:lvl>
  </w:abstractNum>
  <w:abstractNum w:abstractNumId="9">
    <w:nsid w:val="4BA00562"/>
    <w:multiLevelType w:val="hybridMultilevel"/>
    <w:tmpl w:val="8124A55A"/>
    <w:lvl w:ilvl="0" w:tplc="89D05576">
      <w:start w:val="1"/>
      <w:numFmt w:val="bullet"/>
      <w:lvlText w:val=""/>
      <w:lvlJc w:val="left"/>
      <w:pPr>
        <w:tabs>
          <w:tab w:val="num" w:pos="2367"/>
        </w:tabs>
        <w:ind w:left="2367" w:hanging="360"/>
      </w:pPr>
      <w:rPr>
        <w:rFonts w:ascii="Symbol" w:hAnsi="Symbol" w:hint="default"/>
      </w:rPr>
    </w:lvl>
    <w:lvl w:ilvl="1" w:tplc="EE20D76C" w:tentative="1">
      <w:start w:val="1"/>
      <w:numFmt w:val="bullet"/>
      <w:lvlText w:val="o"/>
      <w:lvlJc w:val="left"/>
      <w:pPr>
        <w:tabs>
          <w:tab w:val="num" w:pos="2007"/>
        </w:tabs>
        <w:ind w:left="2007" w:hanging="360"/>
      </w:pPr>
      <w:rPr>
        <w:rFonts w:ascii="Courier New" w:hAnsi="Courier New" w:hint="default"/>
      </w:rPr>
    </w:lvl>
    <w:lvl w:ilvl="2" w:tplc="043855C4" w:tentative="1">
      <w:start w:val="1"/>
      <w:numFmt w:val="bullet"/>
      <w:lvlText w:val=""/>
      <w:lvlJc w:val="left"/>
      <w:pPr>
        <w:tabs>
          <w:tab w:val="num" w:pos="2727"/>
        </w:tabs>
        <w:ind w:left="2727" w:hanging="360"/>
      </w:pPr>
      <w:rPr>
        <w:rFonts w:ascii="Wingdings" w:hAnsi="Wingdings" w:hint="default"/>
      </w:rPr>
    </w:lvl>
    <w:lvl w:ilvl="3" w:tplc="C19E64CC" w:tentative="1">
      <w:start w:val="1"/>
      <w:numFmt w:val="bullet"/>
      <w:lvlText w:val=""/>
      <w:lvlJc w:val="left"/>
      <w:pPr>
        <w:tabs>
          <w:tab w:val="num" w:pos="3447"/>
        </w:tabs>
        <w:ind w:left="3447" w:hanging="360"/>
      </w:pPr>
      <w:rPr>
        <w:rFonts w:ascii="Symbol" w:hAnsi="Symbol" w:hint="default"/>
      </w:rPr>
    </w:lvl>
    <w:lvl w:ilvl="4" w:tplc="40C66246" w:tentative="1">
      <w:start w:val="1"/>
      <w:numFmt w:val="bullet"/>
      <w:lvlText w:val="o"/>
      <w:lvlJc w:val="left"/>
      <w:pPr>
        <w:tabs>
          <w:tab w:val="num" w:pos="4167"/>
        </w:tabs>
        <w:ind w:left="4167" w:hanging="360"/>
      </w:pPr>
      <w:rPr>
        <w:rFonts w:ascii="Courier New" w:hAnsi="Courier New" w:hint="default"/>
      </w:rPr>
    </w:lvl>
    <w:lvl w:ilvl="5" w:tplc="9AFAF614" w:tentative="1">
      <w:start w:val="1"/>
      <w:numFmt w:val="bullet"/>
      <w:lvlText w:val=""/>
      <w:lvlJc w:val="left"/>
      <w:pPr>
        <w:tabs>
          <w:tab w:val="num" w:pos="4887"/>
        </w:tabs>
        <w:ind w:left="4887" w:hanging="360"/>
      </w:pPr>
      <w:rPr>
        <w:rFonts w:ascii="Wingdings" w:hAnsi="Wingdings" w:hint="default"/>
      </w:rPr>
    </w:lvl>
    <w:lvl w:ilvl="6" w:tplc="E8907B52" w:tentative="1">
      <w:start w:val="1"/>
      <w:numFmt w:val="bullet"/>
      <w:lvlText w:val=""/>
      <w:lvlJc w:val="left"/>
      <w:pPr>
        <w:tabs>
          <w:tab w:val="num" w:pos="5607"/>
        </w:tabs>
        <w:ind w:left="5607" w:hanging="360"/>
      </w:pPr>
      <w:rPr>
        <w:rFonts w:ascii="Symbol" w:hAnsi="Symbol" w:hint="default"/>
      </w:rPr>
    </w:lvl>
    <w:lvl w:ilvl="7" w:tplc="90A47980" w:tentative="1">
      <w:start w:val="1"/>
      <w:numFmt w:val="bullet"/>
      <w:lvlText w:val="o"/>
      <w:lvlJc w:val="left"/>
      <w:pPr>
        <w:tabs>
          <w:tab w:val="num" w:pos="6327"/>
        </w:tabs>
        <w:ind w:left="6327" w:hanging="360"/>
      </w:pPr>
      <w:rPr>
        <w:rFonts w:ascii="Courier New" w:hAnsi="Courier New" w:hint="default"/>
      </w:rPr>
    </w:lvl>
    <w:lvl w:ilvl="8" w:tplc="9744B642" w:tentative="1">
      <w:start w:val="1"/>
      <w:numFmt w:val="bullet"/>
      <w:lvlText w:val=""/>
      <w:lvlJc w:val="left"/>
      <w:pPr>
        <w:tabs>
          <w:tab w:val="num" w:pos="7047"/>
        </w:tabs>
        <w:ind w:left="7047" w:hanging="360"/>
      </w:pPr>
      <w:rPr>
        <w:rFonts w:ascii="Wingdings" w:hAnsi="Wingdings" w:hint="default"/>
      </w:rPr>
    </w:lvl>
  </w:abstractNum>
  <w:abstractNum w:abstractNumId="10">
    <w:nsid w:val="53203FCA"/>
    <w:multiLevelType w:val="hybridMultilevel"/>
    <w:tmpl w:val="5E22BB64"/>
    <w:lvl w:ilvl="0" w:tplc="CC4ABD5C">
      <w:start w:val="1"/>
      <w:numFmt w:val="decimal"/>
      <w:lvlText w:val="%1."/>
      <w:lvlJc w:val="left"/>
      <w:pPr>
        <w:tabs>
          <w:tab w:val="num" w:pos="1350"/>
        </w:tabs>
        <w:ind w:left="1350" w:hanging="810"/>
      </w:pPr>
      <w:rPr>
        <w:rFonts w:hint="default"/>
      </w:rPr>
    </w:lvl>
    <w:lvl w:ilvl="1" w:tplc="09B6EB92" w:tentative="1">
      <w:start w:val="1"/>
      <w:numFmt w:val="lowerLetter"/>
      <w:lvlText w:val="%2."/>
      <w:lvlJc w:val="left"/>
      <w:pPr>
        <w:tabs>
          <w:tab w:val="num" w:pos="1620"/>
        </w:tabs>
        <w:ind w:left="1620" w:hanging="360"/>
      </w:pPr>
    </w:lvl>
    <w:lvl w:ilvl="2" w:tplc="D834E540" w:tentative="1">
      <w:start w:val="1"/>
      <w:numFmt w:val="lowerRoman"/>
      <w:lvlText w:val="%3."/>
      <w:lvlJc w:val="right"/>
      <w:pPr>
        <w:tabs>
          <w:tab w:val="num" w:pos="2340"/>
        </w:tabs>
        <w:ind w:left="2340" w:hanging="180"/>
      </w:pPr>
    </w:lvl>
    <w:lvl w:ilvl="3" w:tplc="5D109420" w:tentative="1">
      <w:start w:val="1"/>
      <w:numFmt w:val="decimal"/>
      <w:lvlText w:val="%4."/>
      <w:lvlJc w:val="left"/>
      <w:pPr>
        <w:tabs>
          <w:tab w:val="num" w:pos="3060"/>
        </w:tabs>
        <w:ind w:left="3060" w:hanging="360"/>
      </w:pPr>
    </w:lvl>
    <w:lvl w:ilvl="4" w:tplc="170804C4" w:tentative="1">
      <w:start w:val="1"/>
      <w:numFmt w:val="lowerLetter"/>
      <w:lvlText w:val="%5."/>
      <w:lvlJc w:val="left"/>
      <w:pPr>
        <w:tabs>
          <w:tab w:val="num" w:pos="3780"/>
        </w:tabs>
        <w:ind w:left="3780" w:hanging="360"/>
      </w:pPr>
    </w:lvl>
    <w:lvl w:ilvl="5" w:tplc="372ABA30" w:tentative="1">
      <w:start w:val="1"/>
      <w:numFmt w:val="lowerRoman"/>
      <w:lvlText w:val="%6."/>
      <w:lvlJc w:val="right"/>
      <w:pPr>
        <w:tabs>
          <w:tab w:val="num" w:pos="4500"/>
        </w:tabs>
        <w:ind w:left="4500" w:hanging="180"/>
      </w:pPr>
    </w:lvl>
    <w:lvl w:ilvl="6" w:tplc="59C67168" w:tentative="1">
      <w:start w:val="1"/>
      <w:numFmt w:val="decimal"/>
      <w:lvlText w:val="%7."/>
      <w:lvlJc w:val="left"/>
      <w:pPr>
        <w:tabs>
          <w:tab w:val="num" w:pos="5220"/>
        </w:tabs>
        <w:ind w:left="5220" w:hanging="360"/>
      </w:pPr>
    </w:lvl>
    <w:lvl w:ilvl="7" w:tplc="FE6AE55A" w:tentative="1">
      <w:start w:val="1"/>
      <w:numFmt w:val="lowerLetter"/>
      <w:lvlText w:val="%8."/>
      <w:lvlJc w:val="left"/>
      <w:pPr>
        <w:tabs>
          <w:tab w:val="num" w:pos="5940"/>
        </w:tabs>
        <w:ind w:left="5940" w:hanging="360"/>
      </w:pPr>
    </w:lvl>
    <w:lvl w:ilvl="8" w:tplc="62641162" w:tentative="1">
      <w:start w:val="1"/>
      <w:numFmt w:val="lowerRoman"/>
      <w:lvlText w:val="%9."/>
      <w:lvlJc w:val="right"/>
      <w:pPr>
        <w:tabs>
          <w:tab w:val="num" w:pos="6660"/>
        </w:tabs>
        <w:ind w:left="6660" w:hanging="180"/>
      </w:pPr>
    </w:lvl>
  </w:abstractNum>
  <w:abstractNum w:abstractNumId="11">
    <w:nsid w:val="5E5B1971"/>
    <w:multiLevelType w:val="hybridMultilevel"/>
    <w:tmpl w:val="5D08810A"/>
    <w:lvl w:ilvl="0" w:tplc="FFFFFFFF">
      <w:start w:val="1"/>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071AA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13440A6"/>
    <w:multiLevelType w:val="hybridMultilevel"/>
    <w:tmpl w:val="BDE6B546"/>
    <w:lvl w:ilvl="0" w:tplc="2592D40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B8671C"/>
    <w:multiLevelType w:val="hybridMultilevel"/>
    <w:tmpl w:val="DAD2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9D2CBB"/>
    <w:multiLevelType w:val="hybridMultilevel"/>
    <w:tmpl w:val="57CA6680"/>
    <w:lvl w:ilvl="0" w:tplc="9DF438BA">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6">
    <w:nsid w:val="69E425C3"/>
    <w:multiLevelType w:val="hybridMultilevel"/>
    <w:tmpl w:val="9A72B5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D5317F"/>
    <w:multiLevelType w:val="hybridMultilevel"/>
    <w:tmpl w:val="E55475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E547C"/>
    <w:multiLevelType w:val="hybridMultilevel"/>
    <w:tmpl w:val="ADD2BE7A"/>
    <w:lvl w:ilvl="0" w:tplc="DC261838">
      <w:start w:val="1"/>
      <w:numFmt w:val="decimal"/>
      <w:lvlText w:val="%1."/>
      <w:lvlJc w:val="center"/>
      <w:pPr>
        <w:tabs>
          <w:tab w:val="num" w:pos="530"/>
        </w:tabs>
        <w:ind w:left="0" w:firstLine="170"/>
      </w:pPr>
      <w:rPr>
        <w:rFonts w:ascii="Times New Roman" w:hAnsi="Times New Roman" w:hint="default"/>
        <w:b w:val="0"/>
        <w:i w:val="0"/>
        <w:sz w:val="22"/>
        <w:szCs w:val="28"/>
      </w:rPr>
    </w:lvl>
    <w:lvl w:ilvl="1" w:tplc="68A275C2">
      <w:start w:val="1"/>
      <w:numFmt w:val="decimal"/>
      <w:lvlText w:val="%2."/>
      <w:lvlJc w:val="left"/>
      <w:pPr>
        <w:tabs>
          <w:tab w:val="num" w:pos="1440"/>
        </w:tabs>
        <w:ind w:left="1440" w:hanging="360"/>
      </w:pPr>
    </w:lvl>
    <w:lvl w:ilvl="2" w:tplc="24BC94A8" w:tentative="1">
      <w:start w:val="1"/>
      <w:numFmt w:val="lowerRoman"/>
      <w:lvlText w:val="%3."/>
      <w:lvlJc w:val="right"/>
      <w:pPr>
        <w:tabs>
          <w:tab w:val="num" w:pos="2160"/>
        </w:tabs>
        <w:ind w:left="2160" w:hanging="180"/>
      </w:pPr>
    </w:lvl>
    <w:lvl w:ilvl="3" w:tplc="8876C174">
      <w:start w:val="1"/>
      <w:numFmt w:val="decimal"/>
      <w:lvlText w:val="%4."/>
      <w:lvlJc w:val="left"/>
      <w:pPr>
        <w:tabs>
          <w:tab w:val="num" w:pos="2880"/>
        </w:tabs>
        <w:ind w:left="2880" w:hanging="360"/>
      </w:pPr>
      <w:rPr>
        <w:rFonts w:hint="default"/>
        <w:b w:val="0"/>
        <w:i w:val="0"/>
        <w:sz w:val="28"/>
        <w:szCs w:val="28"/>
      </w:rPr>
    </w:lvl>
    <w:lvl w:ilvl="4" w:tplc="2B98E7E6" w:tentative="1">
      <w:start w:val="1"/>
      <w:numFmt w:val="lowerLetter"/>
      <w:lvlText w:val="%5."/>
      <w:lvlJc w:val="left"/>
      <w:pPr>
        <w:tabs>
          <w:tab w:val="num" w:pos="3600"/>
        </w:tabs>
        <w:ind w:left="3600" w:hanging="360"/>
      </w:pPr>
    </w:lvl>
    <w:lvl w:ilvl="5" w:tplc="104CB7C8" w:tentative="1">
      <w:start w:val="1"/>
      <w:numFmt w:val="lowerRoman"/>
      <w:lvlText w:val="%6."/>
      <w:lvlJc w:val="right"/>
      <w:pPr>
        <w:tabs>
          <w:tab w:val="num" w:pos="4320"/>
        </w:tabs>
        <w:ind w:left="4320" w:hanging="180"/>
      </w:pPr>
    </w:lvl>
    <w:lvl w:ilvl="6" w:tplc="1A1E376C" w:tentative="1">
      <w:start w:val="1"/>
      <w:numFmt w:val="decimal"/>
      <w:lvlText w:val="%7."/>
      <w:lvlJc w:val="left"/>
      <w:pPr>
        <w:tabs>
          <w:tab w:val="num" w:pos="5040"/>
        </w:tabs>
        <w:ind w:left="5040" w:hanging="360"/>
      </w:pPr>
    </w:lvl>
    <w:lvl w:ilvl="7" w:tplc="8EA60E84" w:tentative="1">
      <w:start w:val="1"/>
      <w:numFmt w:val="lowerLetter"/>
      <w:lvlText w:val="%8."/>
      <w:lvlJc w:val="left"/>
      <w:pPr>
        <w:tabs>
          <w:tab w:val="num" w:pos="5760"/>
        </w:tabs>
        <w:ind w:left="5760" w:hanging="360"/>
      </w:pPr>
    </w:lvl>
    <w:lvl w:ilvl="8" w:tplc="1A3CECD2" w:tentative="1">
      <w:start w:val="1"/>
      <w:numFmt w:val="lowerRoman"/>
      <w:lvlText w:val="%9."/>
      <w:lvlJc w:val="right"/>
      <w:pPr>
        <w:tabs>
          <w:tab w:val="num" w:pos="6480"/>
        </w:tabs>
        <w:ind w:left="6480" w:hanging="180"/>
      </w:pPr>
    </w:lvl>
  </w:abstractNum>
  <w:abstractNum w:abstractNumId="19">
    <w:nsid w:val="73776070"/>
    <w:multiLevelType w:val="hybridMultilevel"/>
    <w:tmpl w:val="B66E4884"/>
    <w:lvl w:ilvl="0" w:tplc="67FA6896">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0">
    <w:nsid w:val="73C22AD0"/>
    <w:multiLevelType w:val="hybridMultilevel"/>
    <w:tmpl w:val="52747E22"/>
    <w:lvl w:ilvl="0" w:tplc="FFFFFFFF">
      <w:start w:val="1"/>
      <w:numFmt w:val="decimal"/>
      <w:lvlText w:val="%1."/>
      <w:lvlJc w:val="left"/>
      <w:pPr>
        <w:tabs>
          <w:tab w:val="num" w:pos="927"/>
        </w:tabs>
        <w:ind w:left="0" w:firstLine="567"/>
      </w:pPr>
      <w:rPr>
        <w:rFonts w:hint="default"/>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B843AC6"/>
    <w:multiLevelType w:val="hybridMultilevel"/>
    <w:tmpl w:val="2140F260"/>
    <w:lvl w:ilvl="0" w:tplc="FFFFFFFF">
      <w:start w:val="1"/>
      <w:numFmt w:val="decimal"/>
      <w:lvlText w:val="%1."/>
      <w:lvlJc w:val="left"/>
      <w:pPr>
        <w:tabs>
          <w:tab w:val="num" w:pos="1647"/>
        </w:tabs>
        <w:ind w:left="720" w:firstLine="56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DE764F0"/>
    <w:multiLevelType w:val="hybridMultilevel"/>
    <w:tmpl w:val="1998587C"/>
    <w:lvl w:ilvl="0" w:tplc="B1A6AC06">
      <w:start w:val="1"/>
      <w:numFmt w:val="bullet"/>
      <w:lvlText w:val=""/>
      <w:lvlJc w:val="left"/>
      <w:pPr>
        <w:tabs>
          <w:tab w:val="num" w:pos="2367"/>
        </w:tabs>
        <w:ind w:left="2367" w:hanging="360"/>
      </w:pPr>
      <w:rPr>
        <w:rFonts w:ascii="Symbol" w:hAnsi="Symbol" w:hint="default"/>
      </w:rPr>
    </w:lvl>
    <w:lvl w:ilvl="1" w:tplc="D5E89C98">
      <w:start w:val="1"/>
      <w:numFmt w:val="bullet"/>
      <w:lvlText w:val="o"/>
      <w:lvlJc w:val="left"/>
      <w:pPr>
        <w:tabs>
          <w:tab w:val="num" w:pos="2007"/>
        </w:tabs>
        <w:ind w:left="2007" w:hanging="360"/>
      </w:pPr>
      <w:rPr>
        <w:rFonts w:ascii="Courier New" w:hAnsi="Courier New" w:hint="default"/>
      </w:rPr>
    </w:lvl>
    <w:lvl w:ilvl="2" w:tplc="EC0AF664">
      <w:start w:val="1"/>
      <w:numFmt w:val="bullet"/>
      <w:lvlText w:val=""/>
      <w:lvlJc w:val="left"/>
      <w:pPr>
        <w:tabs>
          <w:tab w:val="num" w:pos="2727"/>
        </w:tabs>
        <w:ind w:left="2727" w:hanging="360"/>
      </w:pPr>
      <w:rPr>
        <w:rFonts w:ascii="Wingdings" w:hAnsi="Wingdings" w:hint="default"/>
      </w:rPr>
    </w:lvl>
    <w:lvl w:ilvl="3" w:tplc="0D5E5410" w:tentative="1">
      <w:start w:val="1"/>
      <w:numFmt w:val="bullet"/>
      <w:lvlText w:val=""/>
      <w:lvlJc w:val="left"/>
      <w:pPr>
        <w:tabs>
          <w:tab w:val="num" w:pos="3447"/>
        </w:tabs>
        <w:ind w:left="3447" w:hanging="360"/>
      </w:pPr>
      <w:rPr>
        <w:rFonts w:ascii="Symbol" w:hAnsi="Symbol" w:hint="default"/>
      </w:rPr>
    </w:lvl>
    <w:lvl w:ilvl="4" w:tplc="7DBE4ADC" w:tentative="1">
      <w:start w:val="1"/>
      <w:numFmt w:val="bullet"/>
      <w:lvlText w:val="o"/>
      <w:lvlJc w:val="left"/>
      <w:pPr>
        <w:tabs>
          <w:tab w:val="num" w:pos="4167"/>
        </w:tabs>
        <w:ind w:left="4167" w:hanging="360"/>
      </w:pPr>
      <w:rPr>
        <w:rFonts w:ascii="Courier New" w:hAnsi="Courier New" w:hint="default"/>
      </w:rPr>
    </w:lvl>
    <w:lvl w:ilvl="5" w:tplc="5482920C" w:tentative="1">
      <w:start w:val="1"/>
      <w:numFmt w:val="bullet"/>
      <w:lvlText w:val=""/>
      <w:lvlJc w:val="left"/>
      <w:pPr>
        <w:tabs>
          <w:tab w:val="num" w:pos="4887"/>
        </w:tabs>
        <w:ind w:left="4887" w:hanging="360"/>
      </w:pPr>
      <w:rPr>
        <w:rFonts w:ascii="Wingdings" w:hAnsi="Wingdings" w:hint="default"/>
      </w:rPr>
    </w:lvl>
    <w:lvl w:ilvl="6" w:tplc="4BEAB210" w:tentative="1">
      <w:start w:val="1"/>
      <w:numFmt w:val="bullet"/>
      <w:lvlText w:val=""/>
      <w:lvlJc w:val="left"/>
      <w:pPr>
        <w:tabs>
          <w:tab w:val="num" w:pos="5607"/>
        </w:tabs>
        <w:ind w:left="5607" w:hanging="360"/>
      </w:pPr>
      <w:rPr>
        <w:rFonts w:ascii="Symbol" w:hAnsi="Symbol" w:hint="default"/>
      </w:rPr>
    </w:lvl>
    <w:lvl w:ilvl="7" w:tplc="A3209DB4" w:tentative="1">
      <w:start w:val="1"/>
      <w:numFmt w:val="bullet"/>
      <w:lvlText w:val="o"/>
      <w:lvlJc w:val="left"/>
      <w:pPr>
        <w:tabs>
          <w:tab w:val="num" w:pos="6327"/>
        </w:tabs>
        <w:ind w:left="6327" w:hanging="360"/>
      </w:pPr>
      <w:rPr>
        <w:rFonts w:ascii="Courier New" w:hAnsi="Courier New" w:hint="default"/>
      </w:rPr>
    </w:lvl>
    <w:lvl w:ilvl="8" w:tplc="A14C5174"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4"/>
  </w:num>
  <w:num w:numId="3">
    <w:abstractNumId w:val="20"/>
  </w:num>
  <w:num w:numId="4">
    <w:abstractNumId w:val="12"/>
  </w:num>
  <w:num w:numId="5">
    <w:abstractNumId w:val="22"/>
  </w:num>
  <w:num w:numId="6">
    <w:abstractNumId w:val="9"/>
  </w:num>
  <w:num w:numId="7">
    <w:abstractNumId w:val="8"/>
  </w:num>
  <w:num w:numId="8">
    <w:abstractNumId w:val="7"/>
  </w:num>
  <w:num w:numId="9">
    <w:abstractNumId w:val="18"/>
  </w:num>
  <w:num w:numId="10">
    <w:abstractNumId w:val="19"/>
  </w:num>
  <w:num w:numId="11">
    <w:abstractNumId w:val="11"/>
  </w:num>
  <w:num w:numId="12">
    <w:abstractNumId w:val="21"/>
  </w:num>
  <w:num w:numId="13">
    <w:abstractNumId w:val="0"/>
  </w:num>
  <w:num w:numId="14">
    <w:abstractNumId w:val="13"/>
  </w:num>
  <w:num w:numId="15">
    <w:abstractNumId w:val="1"/>
  </w:num>
  <w:num w:numId="16">
    <w:abstractNumId w:val="2"/>
  </w:num>
  <w:num w:numId="17">
    <w:abstractNumId w:val="3"/>
  </w:num>
  <w:num w:numId="18">
    <w:abstractNumId w:val="14"/>
  </w:num>
  <w:num w:numId="19">
    <w:abstractNumId w:val="5"/>
  </w:num>
  <w:num w:numId="20">
    <w:abstractNumId w:val="16"/>
  </w:num>
  <w:num w:numId="21">
    <w:abstractNumId w:val="6"/>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84"/>
    <w:rsid w:val="00060856"/>
    <w:rsid w:val="000629E2"/>
    <w:rsid w:val="00071371"/>
    <w:rsid w:val="00083A41"/>
    <w:rsid w:val="000924E0"/>
    <w:rsid w:val="00094800"/>
    <w:rsid w:val="000B43CB"/>
    <w:rsid w:val="000D59FE"/>
    <w:rsid w:val="000F7366"/>
    <w:rsid w:val="001233B6"/>
    <w:rsid w:val="00145F17"/>
    <w:rsid w:val="001605A8"/>
    <w:rsid w:val="00182E8D"/>
    <w:rsid w:val="001969D1"/>
    <w:rsid w:val="001C1FB5"/>
    <w:rsid w:val="001E3A20"/>
    <w:rsid w:val="001F14A2"/>
    <w:rsid w:val="002413CE"/>
    <w:rsid w:val="002414AD"/>
    <w:rsid w:val="00250FDE"/>
    <w:rsid w:val="00256D9A"/>
    <w:rsid w:val="00276B6F"/>
    <w:rsid w:val="00277EEE"/>
    <w:rsid w:val="0030038F"/>
    <w:rsid w:val="0030422A"/>
    <w:rsid w:val="00316D43"/>
    <w:rsid w:val="00326A8F"/>
    <w:rsid w:val="00334CAB"/>
    <w:rsid w:val="00352B32"/>
    <w:rsid w:val="00376DA2"/>
    <w:rsid w:val="003C3C9E"/>
    <w:rsid w:val="003D4B4E"/>
    <w:rsid w:val="0040176B"/>
    <w:rsid w:val="00402FD4"/>
    <w:rsid w:val="00430E84"/>
    <w:rsid w:val="00437BA9"/>
    <w:rsid w:val="00490644"/>
    <w:rsid w:val="005039B5"/>
    <w:rsid w:val="00531216"/>
    <w:rsid w:val="005519A4"/>
    <w:rsid w:val="00553D0A"/>
    <w:rsid w:val="00573B77"/>
    <w:rsid w:val="005B1852"/>
    <w:rsid w:val="005D63EF"/>
    <w:rsid w:val="006552DA"/>
    <w:rsid w:val="006D6C73"/>
    <w:rsid w:val="006F27DC"/>
    <w:rsid w:val="007201F6"/>
    <w:rsid w:val="00765CDF"/>
    <w:rsid w:val="00773E99"/>
    <w:rsid w:val="007E086A"/>
    <w:rsid w:val="00800E2F"/>
    <w:rsid w:val="00880C06"/>
    <w:rsid w:val="008945CA"/>
    <w:rsid w:val="008B036E"/>
    <w:rsid w:val="008B6329"/>
    <w:rsid w:val="008C2FD5"/>
    <w:rsid w:val="008D5EF4"/>
    <w:rsid w:val="008F3C86"/>
    <w:rsid w:val="00952886"/>
    <w:rsid w:val="009E126F"/>
    <w:rsid w:val="00A0078E"/>
    <w:rsid w:val="00A85877"/>
    <w:rsid w:val="00A858A8"/>
    <w:rsid w:val="00AA7BB1"/>
    <w:rsid w:val="00AE354B"/>
    <w:rsid w:val="00AF4417"/>
    <w:rsid w:val="00B1103E"/>
    <w:rsid w:val="00B3398C"/>
    <w:rsid w:val="00B43119"/>
    <w:rsid w:val="00B47D98"/>
    <w:rsid w:val="00B5716D"/>
    <w:rsid w:val="00B57E0B"/>
    <w:rsid w:val="00B662C7"/>
    <w:rsid w:val="00B73466"/>
    <w:rsid w:val="00B75A53"/>
    <w:rsid w:val="00C33629"/>
    <w:rsid w:val="00C47EA1"/>
    <w:rsid w:val="00C762B0"/>
    <w:rsid w:val="00C877C7"/>
    <w:rsid w:val="00CA1D00"/>
    <w:rsid w:val="00CB0B84"/>
    <w:rsid w:val="00D73B24"/>
    <w:rsid w:val="00DC2015"/>
    <w:rsid w:val="00DD41C4"/>
    <w:rsid w:val="00DE62DC"/>
    <w:rsid w:val="00DF24B1"/>
    <w:rsid w:val="00E04489"/>
    <w:rsid w:val="00E217CD"/>
    <w:rsid w:val="00E23576"/>
    <w:rsid w:val="00E52065"/>
    <w:rsid w:val="00E932AE"/>
    <w:rsid w:val="00EF4A97"/>
    <w:rsid w:val="00F67793"/>
    <w:rsid w:val="00F87462"/>
    <w:rsid w:val="00FD1FA9"/>
    <w:rsid w:val="00FE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66"/>
    <w:rPr>
      <w:sz w:val="24"/>
      <w:szCs w:val="24"/>
    </w:rPr>
  </w:style>
  <w:style w:type="paragraph" w:styleId="1">
    <w:name w:val="heading 1"/>
    <w:basedOn w:val="a"/>
    <w:next w:val="a"/>
    <w:qFormat/>
    <w:rsid w:val="000F7366"/>
    <w:pPr>
      <w:keepNext/>
      <w:jc w:val="center"/>
      <w:outlineLvl w:val="0"/>
    </w:pPr>
    <w:rPr>
      <w:b/>
      <w:bCs/>
    </w:rPr>
  </w:style>
  <w:style w:type="paragraph" w:styleId="2">
    <w:name w:val="heading 2"/>
    <w:basedOn w:val="a"/>
    <w:next w:val="a"/>
    <w:qFormat/>
    <w:rsid w:val="000F7366"/>
    <w:pPr>
      <w:keepNext/>
      <w:jc w:val="center"/>
      <w:outlineLvl w:val="1"/>
    </w:pPr>
    <w:rPr>
      <w:b/>
      <w:bCs/>
      <w:sz w:val="28"/>
    </w:rPr>
  </w:style>
  <w:style w:type="paragraph" w:styleId="3">
    <w:name w:val="heading 3"/>
    <w:basedOn w:val="9"/>
    <w:next w:val="a"/>
    <w:qFormat/>
    <w:rsid w:val="000F7366"/>
    <w:pPr>
      <w:spacing w:before="120" w:after="120"/>
      <w:outlineLvl w:val="2"/>
    </w:pPr>
    <w:rPr>
      <w:b/>
      <w:szCs w:val="24"/>
    </w:rPr>
  </w:style>
  <w:style w:type="paragraph" w:styleId="4">
    <w:name w:val="heading 4"/>
    <w:basedOn w:val="a"/>
    <w:next w:val="a"/>
    <w:qFormat/>
    <w:rsid w:val="000F7366"/>
    <w:pPr>
      <w:keepNext/>
      <w:spacing w:after="120"/>
      <w:ind w:firstLine="720"/>
      <w:jc w:val="both"/>
      <w:outlineLvl w:val="3"/>
    </w:pPr>
    <w:rPr>
      <w:bCs/>
      <w:sz w:val="28"/>
    </w:rPr>
  </w:style>
  <w:style w:type="paragraph" w:styleId="9">
    <w:name w:val="heading 9"/>
    <w:basedOn w:val="a"/>
    <w:next w:val="a"/>
    <w:qFormat/>
    <w:rsid w:val="000F73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F7366"/>
    <w:pPr>
      <w:widowControl w:val="0"/>
      <w:autoSpaceDE w:val="0"/>
      <w:autoSpaceDN w:val="0"/>
      <w:adjustRightInd w:val="0"/>
      <w:ind w:firstLine="720"/>
    </w:pPr>
    <w:rPr>
      <w:rFonts w:ascii="Arial" w:hAnsi="Arial" w:cs="Arial"/>
    </w:rPr>
  </w:style>
  <w:style w:type="paragraph" w:customStyle="1" w:styleId="ConsNonformat">
    <w:name w:val="ConsNonformat"/>
    <w:rsid w:val="000F7366"/>
    <w:pPr>
      <w:widowControl w:val="0"/>
      <w:autoSpaceDE w:val="0"/>
      <w:autoSpaceDN w:val="0"/>
      <w:adjustRightInd w:val="0"/>
    </w:pPr>
    <w:rPr>
      <w:rFonts w:ascii="Courier New" w:hAnsi="Courier New" w:cs="Courier New"/>
    </w:rPr>
  </w:style>
  <w:style w:type="paragraph" w:styleId="a3">
    <w:name w:val="Body Text"/>
    <w:basedOn w:val="a"/>
    <w:semiHidden/>
    <w:rsid w:val="000F7366"/>
    <w:rPr>
      <w:sz w:val="28"/>
    </w:rPr>
  </w:style>
  <w:style w:type="paragraph" w:styleId="20">
    <w:name w:val="Body Text 2"/>
    <w:basedOn w:val="a"/>
    <w:semiHidden/>
    <w:rsid w:val="000F7366"/>
    <w:pPr>
      <w:jc w:val="both"/>
    </w:pPr>
    <w:rPr>
      <w:sz w:val="28"/>
    </w:rPr>
  </w:style>
  <w:style w:type="paragraph" w:styleId="a4">
    <w:name w:val="Body Text Indent"/>
    <w:basedOn w:val="a"/>
    <w:semiHidden/>
    <w:rsid w:val="000F7366"/>
    <w:pPr>
      <w:tabs>
        <w:tab w:val="num" w:pos="0"/>
      </w:tabs>
      <w:ind w:firstLine="709"/>
      <w:jc w:val="both"/>
    </w:pPr>
    <w:rPr>
      <w:sz w:val="28"/>
    </w:rPr>
  </w:style>
  <w:style w:type="paragraph" w:styleId="21">
    <w:name w:val="Body Text Indent 2"/>
    <w:basedOn w:val="a"/>
    <w:semiHidden/>
    <w:rsid w:val="000F7366"/>
    <w:pPr>
      <w:ind w:firstLine="540"/>
      <w:jc w:val="both"/>
    </w:pPr>
  </w:style>
  <w:style w:type="paragraph" w:styleId="30">
    <w:name w:val="Body Text Indent 3"/>
    <w:basedOn w:val="a"/>
    <w:semiHidden/>
    <w:rsid w:val="000F7366"/>
    <w:pPr>
      <w:ind w:firstLine="1134"/>
      <w:jc w:val="both"/>
    </w:pPr>
    <w:rPr>
      <w:sz w:val="26"/>
      <w:szCs w:val="20"/>
    </w:rPr>
  </w:style>
  <w:style w:type="paragraph" w:customStyle="1" w:styleId="a5">
    <w:name w:val="Мой стиль"/>
    <w:basedOn w:val="a"/>
    <w:rsid w:val="000F7366"/>
    <w:pPr>
      <w:spacing w:after="120"/>
      <w:ind w:firstLine="567"/>
      <w:jc w:val="both"/>
    </w:pPr>
    <w:rPr>
      <w:szCs w:val="20"/>
    </w:rPr>
  </w:style>
  <w:style w:type="paragraph" w:styleId="a6">
    <w:name w:val="header"/>
    <w:basedOn w:val="a"/>
    <w:semiHidden/>
    <w:rsid w:val="000F7366"/>
    <w:pPr>
      <w:tabs>
        <w:tab w:val="center" w:pos="4677"/>
        <w:tab w:val="right" w:pos="9355"/>
      </w:tabs>
    </w:pPr>
  </w:style>
  <w:style w:type="paragraph" w:styleId="a7">
    <w:name w:val="footer"/>
    <w:basedOn w:val="a"/>
    <w:semiHidden/>
    <w:rsid w:val="000F7366"/>
    <w:pPr>
      <w:tabs>
        <w:tab w:val="center" w:pos="4677"/>
        <w:tab w:val="right" w:pos="9355"/>
      </w:tabs>
    </w:pPr>
  </w:style>
  <w:style w:type="character" w:styleId="a8">
    <w:name w:val="page number"/>
    <w:basedOn w:val="a0"/>
    <w:semiHidden/>
    <w:rsid w:val="000F7366"/>
  </w:style>
  <w:style w:type="paragraph" w:styleId="31">
    <w:name w:val="Body Text 3"/>
    <w:basedOn w:val="a"/>
    <w:semiHidden/>
    <w:rsid w:val="000F7366"/>
    <w:pPr>
      <w:jc w:val="both"/>
    </w:pPr>
    <w:rPr>
      <w:i/>
      <w:iCs/>
    </w:rPr>
  </w:style>
  <w:style w:type="character" w:styleId="a9">
    <w:name w:val="Hyperlink"/>
    <w:basedOn w:val="a0"/>
    <w:uiPriority w:val="99"/>
    <w:semiHidden/>
    <w:unhideWhenUsed/>
    <w:rsid w:val="00316D43"/>
    <w:rPr>
      <w:color w:val="0000FF"/>
      <w:u w:val="single"/>
    </w:rPr>
  </w:style>
  <w:style w:type="character" w:styleId="aa">
    <w:name w:val="FollowedHyperlink"/>
    <w:basedOn w:val="a0"/>
    <w:uiPriority w:val="99"/>
    <w:semiHidden/>
    <w:unhideWhenUsed/>
    <w:rsid w:val="00316D43"/>
    <w:rPr>
      <w:color w:val="800080"/>
      <w:u w:val="single"/>
    </w:rPr>
  </w:style>
  <w:style w:type="paragraph" w:customStyle="1" w:styleId="xl65">
    <w:name w:val="xl65"/>
    <w:basedOn w:val="a"/>
    <w:rsid w:val="00316D43"/>
    <w:pPr>
      <w:spacing w:before="100" w:beforeAutospacing="1" w:after="100" w:afterAutospacing="1"/>
    </w:pPr>
    <w:rPr>
      <w:rFonts w:ascii="MS Sans Serif" w:hAnsi="MS Sans Serif"/>
    </w:rPr>
  </w:style>
  <w:style w:type="paragraph" w:customStyle="1" w:styleId="xl67">
    <w:name w:val="xl67"/>
    <w:basedOn w:val="a"/>
    <w:rsid w:val="00316D43"/>
    <w:pPr>
      <w:spacing w:before="100" w:beforeAutospacing="1" w:after="100" w:afterAutospacing="1"/>
    </w:pPr>
    <w:rPr>
      <w:rFonts w:ascii="MS Sans Serif" w:hAnsi="MS Sans Serif"/>
      <w:b/>
      <w:bCs/>
    </w:rPr>
  </w:style>
  <w:style w:type="paragraph" w:customStyle="1" w:styleId="xl68">
    <w:name w:val="xl68"/>
    <w:basedOn w:val="a"/>
    <w:rsid w:val="00316D43"/>
    <w:pPr>
      <w:spacing w:before="100" w:beforeAutospacing="1" w:after="100" w:afterAutospacing="1"/>
    </w:pPr>
    <w:rPr>
      <w:rFonts w:ascii="Arial" w:hAnsi="Arial" w:cs="Arial"/>
      <w:sz w:val="18"/>
      <w:szCs w:val="18"/>
    </w:rPr>
  </w:style>
  <w:style w:type="paragraph" w:customStyle="1" w:styleId="xl69">
    <w:name w:val="xl69"/>
    <w:basedOn w:val="a"/>
    <w:rsid w:val="00316D43"/>
    <w:pPr>
      <w:spacing w:before="100" w:beforeAutospacing="1" w:after="100" w:afterAutospacing="1"/>
    </w:pPr>
    <w:rPr>
      <w:rFonts w:ascii="Arial" w:hAnsi="Arial" w:cs="Arial"/>
      <w:sz w:val="18"/>
      <w:szCs w:val="18"/>
    </w:rPr>
  </w:style>
  <w:style w:type="paragraph" w:customStyle="1" w:styleId="xl70">
    <w:name w:val="xl7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4">
    <w:name w:val="xl74"/>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6">
    <w:name w:val="xl7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7">
    <w:name w:val="xl7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8">
    <w:name w:val="xl7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9">
    <w:name w:val="xl7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1">
    <w:name w:val="xl8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82">
    <w:name w:val="xl8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rPr>
  </w:style>
  <w:style w:type="paragraph" w:customStyle="1" w:styleId="xl85">
    <w:name w:val="xl8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86">
    <w:name w:val="xl8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87">
    <w:name w:val="xl8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88">
    <w:name w:val="xl8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8"/>
      <w:szCs w:val="18"/>
    </w:rPr>
  </w:style>
  <w:style w:type="paragraph" w:customStyle="1" w:styleId="xl89">
    <w:name w:val="xl89"/>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8"/>
      <w:szCs w:val="18"/>
    </w:rPr>
  </w:style>
  <w:style w:type="paragraph" w:customStyle="1" w:styleId="xl90">
    <w:name w:val="xl90"/>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8"/>
      <w:szCs w:val="18"/>
    </w:rPr>
  </w:style>
  <w:style w:type="paragraph" w:customStyle="1" w:styleId="xl91">
    <w:name w:val="xl9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3">
    <w:name w:val="xl9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8"/>
      <w:szCs w:val="18"/>
    </w:rPr>
  </w:style>
  <w:style w:type="paragraph" w:customStyle="1" w:styleId="xl94">
    <w:name w:val="xl94"/>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8"/>
      <w:szCs w:val="18"/>
    </w:rPr>
  </w:style>
  <w:style w:type="paragraph" w:customStyle="1" w:styleId="xl95">
    <w:name w:val="xl9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sz w:val="18"/>
      <w:szCs w:val="18"/>
    </w:rPr>
  </w:style>
  <w:style w:type="paragraph" w:customStyle="1" w:styleId="xl96">
    <w:name w:val="xl9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8"/>
      <w:szCs w:val="18"/>
    </w:rPr>
  </w:style>
  <w:style w:type="paragraph" w:customStyle="1" w:styleId="xl98">
    <w:name w:val="xl9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9">
    <w:name w:val="xl9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b/>
      <w:bCs/>
    </w:rPr>
  </w:style>
  <w:style w:type="paragraph" w:customStyle="1" w:styleId="xl100">
    <w:name w:val="xl10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101">
    <w:name w:val="xl10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4">
    <w:name w:val="xl104"/>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05">
    <w:name w:val="xl10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6">
    <w:name w:val="xl10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8"/>
      <w:szCs w:val="18"/>
    </w:rPr>
  </w:style>
  <w:style w:type="paragraph" w:customStyle="1" w:styleId="xl107">
    <w:name w:val="xl10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sz w:val="18"/>
      <w:szCs w:val="18"/>
    </w:rPr>
  </w:style>
  <w:style w:type="paragraph" w:customStyle="1" w:styleId="xl108">
    <w:name w:val="xl10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18"/>
      <w:szCs w:val="18"/>
    </w:rPr>
  </w:style>
  <w:style w:type="paragraph" w:customStyle="1" w:styleId="xl109">
    <w:name w:val="xl10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sz w:val="18"/>
      <w:szCs w:val="18"/>
    </w:rPr>
  </w:style>
  <w:style w:type="paragraph" w:customStyle="1" w:styleId="xl110">
    <w:name w:val="xl11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i/>
      <w:iCs/>
      <w:sz w:val="18"/>
      <w:szCs w:val="18"/>
    </w:rPr>
  </w:style>
  <w:style w:type="paragraph" w:customStyle="1" w:styleId="xl111">
    <w:name w:val="xl11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sz w:val="18"/>
      <w:szCs w:val="18"/>
    </w:rPr>
  </w:style>
  <w:style w:type="paragraph" w:customStyle="1" w:styleId="xl112">
    <w:name w:val="xl11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i/>
      <w:iCs/>
      <w:sz w:val="18"/>
      <w:szCs w:val="18"/>
    </w:rPr>
  </w:style>
  <w:style w:type="paragraph" w:customStyle="1" w:styleId="xl113">
    <w:name w:val="xl113"/>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
      <w:bCs/>
      <w:sz w:val="18"/>
      <w:szCs w:val="18"/>
    </w:rPr>
  </w:style>
  <w:style w:type="paragraph" w:customStyle="1" w:styleId="xl114">
    <w:name w:val="xl114"/>
    <w:basedOn w:val="a"/>
    <w:rsid w:val="00316D43"/>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18"/>
      <w:szCs w:val="18"/>
    </w:rPr>
  </w:style>
  <w:style w:type="paragraph" w:customStyle="1" w:styleId="xl115">
    <w:name w:val="xl11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6">
    <w:name w:val="xl11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 w:val="18"/>
      <w:szCs w:val="18"/>
    </w:rPr>
  </w:style>
  <w:style w:type="paragraph" w:customStyle="1" w:styleId="xl117">
    <w:name w:val="xl11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18"/>
      <w:szCs w:val="18"/>
    </w:rPr>
  </w:style>
  <w:style w:type="paragraph" w:customStyle="1" w:styleId="xl118">
    <w:name w:val="xl118"/>
    <w:basedOn w:val="a"/>
    <w:rsid w:val="00316D4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19">
    <w:name w:val="xl119"/>
    <w:basedOn w:val="a"/>
    <w:rsid w:val="00316D43"/>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20">
    <w:name w:val="xl12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 w:val="18"/>
      <w:szCs w:val="18"/>
    </w:rPr>
  </w:style>
  <w:style w:type="paragraph" w:customStyle="1" w:styleId="xl121">
    <w:name w:val="xl12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 w:val="18"/>
      <w:szCs w:val="18"/>
    </w:rPr>
  </w:style>
  <w:style w:type="paragraph" w:customStyle="1" w:styleId="xl122">
    <w:name w:val="xl12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sz w:val="18"/>
      <w:szCs w:val="18"/>
    </w:rPr>
  </w:style>
  <w:style w:type="paragraph" w:customStyle="1" w:styleId="xl123">
    <w:name w:val="xl12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24">
    <w:name w:val="xl124"/>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8"/>
      <w:szCs w:val="18"/>
    </w:rPr>
  </w:style>
  <w:style w:type="paragraph" w:customStyle="1" w:styleId="xl125">
    <w:name w:val="xl12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rPr>
  </w:style>
  <w:style w:type="paragraph" w:customStyle="1" w:styleId="xl126">
    <w:name w:val="xl12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a"/>
    <w:rsid w:val="00316D4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129">
    <w:name w:val="xl129"/>
    <w:basedOn w:val="a"/>
    <w:rsid w:val="00316D43"/>
    <w:pPr>
      <w:spacing w:before="100" w:beforeAutospacing="1" w:after="100" w:afterAutospacing="1"/>
      <w:jc w:val="right"/>
      <w:textAlignment w:val="bottom"/>
    </w:pPr>
    <w:rPr>
      <w:rFonts w:ascii="Arial" w:hAnsi="Arial" w:cs="Arial"/>
      <w:sz w:val="16"/>
      <w:szCs w:val="16"/>
    </w:rPr>
  </w:style>
  <w:style w:type="paragraph" w:customStyle="1" w:styleId="xl130">
    <w:name w:val="xl13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316D4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132">
    <w:name w:val="xl13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18"/>
      <w:szCs w:val="18"/>
    </w:rPr>
  </w:style>
  <w:style w:type="paragraph" w:customStyle="1" w:styleId="xl133">
    <w:name w:val="xl13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 w:val="18"/>
      <w:szCs w:val="18"/>
    </w:rPr>
  </w:style>
  <w:style w:type="paragraph" w:customStyle="1" w:styleId="xl134">
    <w:name w:val="xl134"/>
    <w:basedOn w:val="a"/>
    <w:rsid w:val="00316D43"/>
    <w:pPr>
      <w:pBdr>
        <w:top w:val="single" w:sz="4" w:space="0" w:color="auto"/>
        <w:left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135">
    <w:name w:val="xl135"/>
    <w:basedOn w:val="a"/>
    <w:rsid w:val="00316D43"/>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i/>
      <w:iCs/>
      <w:sz w:val="18"/>
      <w:szCs w:val="18"/>
    </w:rPr>
  </w:style>
  <w:style w:type="paragraph" w:customStyle="1" w:styleId="xl136">
    <w:name w:val="xl136"/>
    <w:basedOn w:val="a"/>
    <w:rsid w:val="00316D4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37">
    <w:name w:val="xl13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38">
    <w:name w:val="xl13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39">
    <w:name w:val="xl139"/>
    <w:basedOn w:val="a"/>
    <w:rsid w:val="00316D4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8"/>
      <w:szCs w:val="18"/>
    </w:rPr>
  </w:style>
  <w:style w:type="paragraph" w:customStyle="1" w:styleId="xl140">
    <w:name w:val="xl140"/>
    <w:basedOn w:val="a"/>
    <w:rsid w:val="00316D43"/>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41">
    <w:name w:val="xl141"/>
    <w:basedOn w:val="a"/>
    <w:rsid w:val="00316D43"/>
    <w:pPr>
      <w:spacing w:before="100" w:beforeAutospacing="1" w:after="100" w:afterAutospacing="1"/>
    </w:pPr>
    <w:rPr>
      <w:rFonts w:ascii="Arial" w:hAnsi="Arial" w:cs="Arial"/>
    </w:rPr>
  </w:style>
  <w:style w:type="paragraph" w:customStyle="1" w:styleId="xl142">
    <w:name w:val="xl142"/>
    <w:basedOn w:val="a"/>
    <w:rsid w:val="00316D4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43">
    <w:name w:val="xl14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sz w:val="18"/>
      <w:szCs w:val="18"/>
    </w:rPr>
  </w:style>
  <w:style w:type="paragraph" w:customStyle="1" w:styleId="xl144">
    <w:name w:val="xl144"/>
    <w:basedOn w:val="a"/>
    <w:rsid w:val="00316D43"/>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18"/>
      <w:szCs w:val="18"/>
    </w:rPr>
  </w:style>
  <w:style w:type="paragraph" w:customStyle="1" w:styleId="xl145">
    <w:name w:val="xl14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color w:val="FF0000"/>
      <w:sz w:val="18"/>
      <w:szCs w:val="18"/>
    </w:rPr>
  </w:style>
  <w:style w:type="paragraph" w:customStyle="1" w:styleId="xl146">
    <w:name w:val="xl14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18"/>
      <w:szCs w:val="18"/>
    </w:rPr>
  </w:style>
  <w:style w:type="paragraph" w:customStyle="1" w:styleId="xl147">
    <w:name w:val="xl14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i/>
      <w:iCs/>
      <w:sz w:val="18"/>
      <w:szCs w:val="18"/>
    </w:rPr>
  </w:style>
  <w:style w:type="paragraph" w:customStyle="1" w:styleId="xl148">
    <w:name w:val="xl14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i/>
      <w:iCs/>
      <w:sz w:val="18"/>
      <w:szCs w:val="18"/>
    </w:rPr>
  </w:style>
  <w:style w:type="paragraph" w:customStyle="1" w:styleId="xl149">
    <w:name w:val="xl14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rPr>
  </w:style>
  <w:style w:type="paragraph" w:customStyle="1" w:styleId="xl150">
    <w:name w:val="xl150"/>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1">
    <w:name w:val="xl151"/>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2">
    <w:name w:val="xl152"/>
    <w:basedOn w:val="a"/>
    <w:rsid w:val="00316D43"/>
    <w:pPr>
      <w:spacing w:before="100" w:beforeAutospacing="1" w:after="100" w:afterAutospacing="1"/>
      <w:jc w:val="right"/>
    </w:pPr>
    <w:rPr>
      <w:rFonts w:ascii="Arial" w:hAnsi="Arial" w:cs="Arial"/>
      <w:sz w:val="18"/>
      <w:szCs w:val="18"/>
    </w:rPr>
  </w:style>
  <w:style w:type="paragraph" w:customStyle="1" w:styleId="xl153">
    <w:name w:val="xl153"/>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316D43"/>
    <w:pPr>
      <w:spacing w:before="100" w:beforeAutospacing="1" w:after="100" w:afterAutospacing="1"/>
    </w:pPr>
  </w:style>
  <w:style w:type="paragraph" w:customStyle="1" w:styleId="xl155">
    <w:name w:val="xl155"/>
    <w:basedOn w:val="a"/>
    <w:rsid w:val="00316D43"/>
    <w:pPr>
      <w:spacing w:before="100" w:beforeAutospacing="1" w:after="100" w:afterAutospacing="1"/>
      <w:jc w:val="right"/>
    </w:pPr>
    <w:rPr>
      <w:rFonts w:ascii="Arial" w:hAnsi="Arial" w:cs="Arial"/>
      <w:sz w:val="16"/>
      <w:szCs w:val="16"/>
    </w:rPr>
  </w:style>
  <w:style w:type="paragraph" w:customStyle="1" w:styleId="xl156">
    <w:name w:val="xl156"/>
    <w:basedOn w:val="a"/>
    <w:rsid w:val="00316D43"/>
    <w:pPr>
      <w:spacing w:before="100" w:beforeAutospacing="1" w:after="100" w:afterAutospacing="1"/>
      <w:jc w:val="right"/>
    </w:pPr>
    <w:rPr>
      <w:rFonts w:ascii="MS Sans Serif" w:hAnsi="MS Sans Serif"/>
      <w:sz w:val="16"/>
      <w:szCs w:val="16"/>
    </w:rPr>
  </w:style>
  <w:style w:type="paragraph" w:customStyle="1" w:styleId="xl157">
    <w:name w:val="xl157"/>
    <w:basedOn w:val="a"/>
    <w:rsid w:val="00316D43"/>
    <w:pPr>
      <w:spacing w:before="100" w:beforeAutospacing="1" w:after="100" w:afterAutospacing="1"/>
    </w:pPr>
    <w:rPr>
      <w:rFonts w:ascii="MS Sans Serif" w:hAnsi="MS Sans Serif"/>
      <w:sz w:val="16"/>
      <w:szCs w:val="16"/>
    </w:rPr>
  </w:style>
  <w:style w:type="paragraph" w:customStyle="1" w:styleId="xl158">
    <w:name w:val="xl158"/>
    <w:basedOn w:val="a"/>
    <w:rsid w:val="00316D43"/>
    <w:pPr>
      <w:spacing w:before="100" w:beforeAutospacing="1" w:after="100" w:afterAutospacing="1"/>
      <w:jc w:val="center"/>
      <w:textAlignment w:val="bottom"/>
    </w:pPr>
    <w:rPr>
      <w:rFonts w:ascii="Arial" w:hAnsi="Arial" w:cs="Arial"/>
      <w:b/>
      <w:bCs/>
      <w:sz w:val="22"/>
      <w:szCs w:val="22"/>
    </w:rPr>
  </w:style>
  <w:style w:type="paragraph" w:customStyle="1" w:styleId="xl159">
    <w:name w:val="xl15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160">
    <w:name w:val="xl16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61">
    <w:name w:val="xl161"/>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62">
    <w:name w:val="xl162"/>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63">
    <w:name w:val="xl163"/>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316D43"/>
    <w:pPr>
      <w:spacing w:before="100" w:beforeAutospacing="1" w:after="100" w:afterAutospacing="1"/>
      <w:jc w:val="right"/>
    </w:pPr>
    <w:rPr>
      <w:rFonts w:ascii="MS Sans Serif" w:hAnsi="MS Sans Serif"/>
    </w:rPr>
  </w:style>
  <w:style w:type="paragraph" w:customStyle="1" w:styleId="xl165">
    <w:name w:val="xl165"/>
    <w:basedOn w:val="a"/>
    <w:rsid w:val="00316D43"/>
    <w:pPr>
      <w:spacing w:before="100" w:beforeAutospacing="1" w:after="100" w:afterAutospacing="1"/>
    </w:pPr>
  </w:style>
  <w:style w:type="paragraph" w:customStyle="1" w:styleId="xl166">
    <w:name w:val="xl166"/>
    <w:basedOn w:val="a"/>
    <w:rsid w:val="00316D43"/>
    <w:pPr>
      <w:spacing w:before="100" w:beforeAutospacing="1" w:after="100" w:afterAutospacing="1"/>
      <w:jc w:val="right"/>
    </w:pPr>
    <w:rPr>
      <w:rFonts w:ascii="Arial" w:hAnsi="Arial" w:cs="Arial"/>
      <w:sz w:val="16"/>
      <w:szCs w:val="16"/>
    </w:rPr>
  </w:style>
  <w:style w:type="paragraph" w:customStyle="1" w:styleId="xl167">
    <w:name w:val="xl167"/>
    <w:basedOn w:val="a"/>
    <w:rsid w:val="00316D43"/>
    <w:pPr>
      <w:spacing w:before="100" w:beforeAutospacing="1" w:after="100" w:afterAutospacing="1"/>
      <w:jc w:val="right"/>
    </w:pPr>
    <w:rPr>
      <w:rFonts w:ascii="MS Sans Serif" w:hAnsi="MS Sans Serif"/>
      <w:sz w:val="16"/>
      <w:szCs w:val="16"/>
    </w:rPr>
  </w:style>
  <w:style w:type="paragraph" w:customStyle="1" w:styleId="xl168">
    <w:name w:val="xl168"/>
    <w:basedOn w:val="a"/>
    <w:rsid w:val="00316D43"/>
    <w:pPr>
      <w:spacing w:before="100" w:beforeAutospacing="1" w:after="100" w:afterAutospacing="1"/>
      <w:jc w:val="right"/>
    </w:pPr>
    <w:rPr>
      <w:rFonts w:ascii="Arial" w:hAnsi="Arial" w:cs="Arial"/>
      <w:sz w:val="18"/>
      <w:szCs w:val="18"/>
    </w:rPr>
  </w:style>
  <w:style w:type="paragraph" w:customStyle="1" w:styleId="xl169">
    <w:name w:val="xl169"/>
    <w:basedOn w:val="a"/>
    <w:rsid w:val="00316D43"/>
    <w:pPr>
      <w:spacing w:before="100" w:beforeAutospacing="1" w:after="100" w:afterAutospacing="1"/>
      <w:jc w:val="center"/>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66"/>
    <w:rPr>
      <w:sz w:val="24"/>
      <w:szCs w:val="24"/>
    </w:rPr>
  </w:style>
  <w:style w:type="paragraph" w:styleId="1">
    <w:name w:val="heading 1"/>
    <w:basedOn w:val="a"/>
    <w:next w:val="a"/>
    <w:qFormat/>
    <w:rsid w:val="000F7366"/>
    <w:pPr>
      <w:keepNext/>
      <w:jc w:val="center"/>
      <w:outlineLvl w:val="0"/>
    </w:pPr>
    <w:rPr>
      <w:b/>
      <w:bCs/>
    </w:rPr>
  </w:style>
  <w:style w:type="paragraph" w:styleId="2">
    <w:name w:val="heading 2"/>
    <w:basedOn w:val="a"/>
    <w:next w:val="a"/>
    <w:qFormat/>
    <w:rsid w:val="000F7366"/>
    <w:pPr>
      <w:keepNext/>
      <w:jc w:val="center"/>
      <w:outlineLvl w:val="1"/>
    </w:pPr>
    <w:rPr>
      <w:b/>
      <w:bCs/>
      <w:sz w:val="28"/>
    </w:rPr>
  </w:style>
  <w:style w:type="paragraph" w:styleId="3">
    <w:name w:val="heading 3"/>
    <w:basedOn w:val="9"/>
    <w:next w:val="a"/>
    <w:qFormat/>
    <w:rsid w:val="000F7366"/>
    <w:pPr>
      <w:spacing w:before="120" w:after="120"/>
      <w:outlineLvl w:val="2"/>
    </w:pPr>
    <w:rPr>
      <w:b/>
      <w:szCs w:val="24"/>
    </w:rPr>
  </w:style>
  <w:style w:type="paragraph" w:styleId="4">
    <w:name w:val="heading 4"/>
    <w:basedOn w:val="a"/>
    <w:next w:val="a"/>
    <w:qFormat/>
    <w:rsid w:val="000F7366"/>
    <w:pPr>
      <w:keepNext/>
      <w:spacing w:after="120"/>
      <w:ind w:firstLine="720"/>
      <w:jc w:val="both"/>
      <w:outlineLvl w:val="3"/>
    </w:pPr>
    <w:rPr>
      <w:bCs/>
      <w:sz w:val="28"/>
    </w:rPr>
  </w:style>
  <w:style w:type="paragraph" w:styleId="9">
    <w:name w:val="heading 9"/>
    <w:basedOn w:val="a"/>
    <w:next w:val="a"/>
    <w:qFormat/>
    <w:rsid w:val="000F73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F7366"/>
    <w:pPr>
      <w:widowControl w:val="0"/>
      <w:autoSpaceDE w:val="0"/>
      <w:autoSpaceDN w:val="0"/>
      <w:adjustRightInd w:val="0"/>
      <w:ind w:firstLine="720"/>
    </w:pPr>
    <w:rPr>
      <w:rFonts w:ascii="Arial" w:hAnsi="Arial" w:cs="Arial"/>
    </w:rPr>
  </w:style>
  <w:style w:type="paragraph" w:customStyle="1" w:styleId="ConsNonformat">
    <w:name w:val="ConsNonformat"/>
    <w:rsid w:val="000F7366"/>
    <w:pPr>
      <w:widowControl w:val="0"/>
      <w:autoSpaceDE w:val="0"/>
      <w:autoSpaceDN w:val="0"/>
      <w:adjustRightInd w:val="0"/>
    </w:pPr>
    <w:rPr>
      <w:rFonts w:ascii="Courier New" w:hAnsi="Courier New" w:cs="Courier New"/>
    </w:rPr>
  </w:style>
  <w:style w:type="paragraph" w:styleId="a3">
    <w:name w:val="Body Text"/>
    <w:basedOn w:val="a"/>
    <w:semiHidden/>
    <w:rsid w:val="000F7366"/>
    <w:rPr>
      <w:sz w:val="28"/>
    </w:rPr>
  </w:style>
  <w:style w:type="paragraph" w:styleId="20">
    <w:name w:val="Body Text 2"/>
    <w:basedOn w:val="a"/>
    <w:semiHidden/>
    <w:rsid w:val="000F7366"/>
    <w:pPr>
      <w:jc w:val="both"/>
    </w:pPr>
    <w:rPr>
      <w:sz w:val="28"/>
    </w:rPr>
  </w:style>
  <w:style w:type="paragraph" w:styleId="a4">
    <w:name w:val="Body Text Indent"/>
    <w:basedOn w:val="a"/>
    <w:semiHidden/>
    <w:rsid w:val="000F7366"/>
    <w:pPr>
      <w:tabs>
        <w:tab w:val="num" w:pos="0"/>
      </w:tabs>
      <w:ind w:firstLine="709"/>
      <w:jc w:val="both"/>
    </w:pPr>
    <w:rPr>
      <w:sz w:val="28"/>
    </w:rPr>
  </w:style>
  <w:style w:type="paragraph" w:styleId="21">
    <w:name w:val="Body Text Indent 2"/>
    <w:basedOn w:val="a"/>
    <w:semiHidden/>
    <w:rsid w:val="000F7366"/>
    <w:pPr>
      <w:ind w:firstLine="540"/>
      <w:jc w:val="both"/>
    </w:pPr>
  </w:style>
  <w:style w:type="paragraph" w:styleId="30">
    <w:name w:val="Body Text Indent 3"/>
    <w:basedOn w:val="a"/>
    <w:semiHidden/>
    <w:rsid w:val="000F7366"/>
    <w:pPr>
      <w:ind w:firstLine="1134"/>
      <w:jc w:val="both"/>
    </w:pPr>
    <w:rPr>
      <w:sz w:val="26"/>
      <w:szCs w:val="20"/>
    </w:rPr>
  </w:style>
  <w:style w:type="paragraph" w:customStyle="1" w:styleId="a5">
    <w:name w:val="Мой стиль"/>
    <w:basedOn w:val="a"/>
    <w:rsid w:val="000F7366"/>
    <w:pPr>
      <w:spacing w:after="120"/>
      <w:ind w:firstLine="567"/>
      <w:jc w:val="both"/>
    </w:pPr>
    <w:rPr>
      <w:szCs w:val="20"/>
    </w:rPr>
  </w:style>
  <w:style w:type="paragraph" w:styleId="a6">
    <w:name w:val="header"/>
    <w:basedOn w:val="a"/>
    <w:semiHidden/>
    <w:rsid w:val="000F7366"/>
    <w:pPr>
      <w:tabs>
        <w:tab w:val="center" w:pos="4677"/>
        <w:tab w:val="right" w:pos="9355"/>
      </w:tabs>
    </w:pPr>
  </w:style>
  <w:style w:type="paragraph" w:styleId="a7">
    <w:name w:val="footer"/>
    <w:basedOn w:val="a"/>
    <w:semiHidden/>
    <w:rsid w:val="000F7366"/>
    <w:pPr>
      <w:tabs>
        <w:tab w:val="center" w:pos="4677"/>
        <w:tab w:val="right" w:pos="9355"/>
      </w:tabs>
    </w:pPr>
  </w:style>
  <w:style w:type="character" w:styleId="a8">
    <w:name w:val="page number"/>
    <w:basedOn w:val="a0"/>
    <w:semiHidden/>
    <w:rsid w:val="000F7366"/>
  </w:style>
  <w:style w:type="paragraph" w:styleId="31">
    <w:name w:val="Body Text 3"/>
    <w:basedOn w:val="a"/>
    <w:semiHidden/>
    <w:rsid w:val="000F7366"/>
    <w:pPr>
      <w:jc w:val="both"/>
    </w:pPr>
    <w:rPr>
      <w:i/>
      <w:iCs/>
    </w:rPr>
  </w:style>
  <w:style w:type="character" w:styleId="a9">
    <w:name w:val="Hyperlink"/>
    <w:basedOn w:val="a0"/>
    <w:uiPriority w:val="99"/>
    <w:semiHidden/>
    <w:unhideWhenUsed/>
    <w:rsid w:val="00316D43"/>
    <w:rPr>
      <w:color w:val="0000FF"/>
      <w:u w:val="single"/>
    </w:rPr>
  </w:style>
  <w:style w:type="character" w:styleId="aa">
    <w:name w:val="FollowedHyperlink"/>
    <w:basedOn w:val="a0"/>
    <w:uiPriority w:val="99"/>
    <w:semiHidden/>
    <w:unhideWhenUsed/>
    <w:rsid w:val="00316D43"/>
    <w:rPr>
      <w:color w:val="800080"/>
      <w:u w:val="single"/>
    </w:rPr>
  </w:style>
  <w:style w:type="paragraph" w:customStyle="1" w:styleId="xl65">
    <w:name w:val="xl65"/>
    <w:basedOn w:val="a"/>
    <w:rsid w:val="00316D43"/>
    <w:pPr>
      <w:spacing w:before="100" w:beforeAutospacing="1" w:after="100" w:afterAutospacing="1"/>
    </w:pPr>
    <w:rPr>
      <w:rFonts w:ascii="MS Sans Serif" w:hAnsi="MS Sans Serif"/>
    </w:rPr>
  </w:style>
  <w:style w:type="paragraph" w:customStyle="1" w:styleId="xl67">
    <w:name w:val="xl67"/>
    <w:basedOn w:val="a"/>
    <w:rsid w:val="00316D43"/>
    <w:pPr>
      <w:spacing w:before="100" w:beforeAutospacing="1" w:after="100" w:afterAutospacing="1"/>
    </w:pPr>
    <w:rPr>
      <w:rFonts w:ascii="MS Sans Serif" w:hAnsi="MS Sans Serif"/>
      <w:b/>
      <w:bCs/>
    </w:rPr>
  </w:style>
  <w:style w:type="paragraph" w:customStyle="1" w:styleId="xl68">
    <w:name w:val="xl68"/>
    <w:basedOn w:val="a"/>
    <w:rsid w:val="00316D43"/>
    <w:pPr>
      <w:spacing w:before="100" w:beforeAutospacing="1" w:after="100" w:afterAutospacing="1"/>
    </w:pPr>
    <w:rPr>
      <w:rFonts w:ascii="Arial" w:hAnsi="Arial" w:cs="Arial"/>
      <w:sz w:val="18"/>
      <w:szCs w:val="18"/>
    </w:rPr>
  </w:style>
  <w:style w:type="paragraph" w:customStyle="1" w:styleId="xl69">
    <w:name w:val="xl69"/>
    <w:basedOn w:val="a"/>
    <w:rsid w:val="00316D43"/>
    <w:pPr>
      <w:spacing w:before="100" w:beforeAutospacing="1" w:after="100" w:afterAutospacing="1"/>
    </w:pPr>
    <w:rPr>
      <w:rFonts w:ascii="Arial" w:hAnsi="Arial" w:cs="Arial"/>
      <w:sz w:val="18"/>
      <w:szCs w:val="18"/>
    </w:rPr>
  </w:style>
  <w:style w:type="paragraph" w:customStyle="1" w:styleId="xl70">
    <w:name w:val="xl7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4">
    <w:name w:val="xl74"/>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6">
    <w:name w:val="xl7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7">
    <w:name w:val="xl7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78">
    <w:name w:val="xl7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9">
    <w:name w:val="xl7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1">
    <w:name w:val="xl8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82">
    <w:name w:val="xl8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rPr>
  </w:style>
  <w:style w:type="paragraph" w:customStyle="1" w:styleId="xl85">
    <w:name w:val="xl8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86">
    <w:name w:val="xl8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87">
    <w:name w:val="xl8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88">
    <w:name w:val="xl8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8"/>
      <w:szCs w:val="18"/>
    </w:rPr>
  </w:style>
  <w:style w:type="paragraph" w:customStyle="1" w:styleId="xl89">
    <w:name w:val="xl89"/>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8"/>
      <w:szCs w:val="18"/>
    </w:rPr>
  </w:style>
  <w:style w:type="paragraph" w:customStyle="1" w:styleId="xl90">
    <w:name w:val="xl90"/>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8"/>
      <w:szCs w:val="18"/>
    </w:rPr>
  </w:style>
  <w:style w:type="paragraph" w:customStyle="1" w:styleId="xl91">
    <w:name w:val="xl9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3">
    <w:name w:val="xl9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8"/>
      <w:szCs w:val="18"/>
    </w:rPr>
  </w:style>
  <w:style w:type="paragraph" w:customStyle="1" w:styleId="xl94">
    <w:name w:val="xl94"/>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8"/>
      <w:szCs w:val="18"/>
    </w:rPr>
  </w:style>
  <w:style w:type="paragraph" w:customStyle="1" w:styleId="xl95">
    <w:name w:val="xl9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sz w:val="18"/>
      <w:szCs w:val="18"/>
    </w:rPr>
  </w:style>
  <w:style w:type="paragraph" w:customStyle="1" w:styleId="xl96">
    <w:name w:val="xl9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8"/>
      <w:szCs w:val="18"/>
    </w:rPr>
  </w:style>
  <w:style w:type="paragraph" w:customStyle="1" w:styleId="xl98">
    <w:name w:val="xl9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9">
    <w:name w:val="xl9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b/>
      <w:bCs/>
    </w:rPr>
  </w:style>
  <w:style w:type="paragraph" w:customStyle="1" w:styleId="xl100">
    <w:name w:val="xl10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101">
    <w:name w:val="xl10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4">
    <w:name w:val="xl104"/>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05">
    <w:name w:val="xl10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6">
    <w:name w:val="xl10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8"/>
      <w:szCs w:val="18"/>
    </w:rPr>
  </w:style>
  <w:style w:type="paragraph" w:customStyle="1" w:styleId="xl107">
    <w:name w:val="xl10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sz w:val="18"/>
      <w:szCs w:val="18"/>
    </w:rPr>
  </w:style>
  <w:style w:type="paragraph" w:customStyle="1" w:styleId="xl108">
    <w:name w:val="xl10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18"/>
      <w:szCs w:val="18"/>
    </w:rPr>
  </w:style>
  <w:style w:type="paragraph" w:customStyle="1" w:styleId="xl109">
    <w:name w:val="xl10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sz w:val="18"/>
      <w:szCs w:val="18"/>
    </w:rPr>
  </w:style>
  <w:style w:type="paragraph" w:customStyle="1" w:styleId="xl110">
    <w:name w:val="xl11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i/>
      <w:iCs/>
      <w:sz w:val="18"/>
      <w:szCs w:val="18"/>
    </w:rPr>
  </w:style>
  <w:style w:type="paragraph" w:customStyle="1" w:styleId="xl111">
    <w:name w:val="xl11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color w:val="000000"/>
      <w:sz w:val="18"/>
      <w:szCs w:val="18"/>
    </w:rPr>
  </w:style>
  <w:style w:type="paragraph" w:customStyle="1" w:styleId="xl112">
    <w:name w:val="xl11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i/>
      <w:iCs/>
      <w:sz w:val="18"/>
      <w:szCs w:val="18"/>
    </w:rPr>
  </w:style>
  <w:style w:type="paragraph" w:customStyle="1" w:styleId="xl113">
    <w:name w:val="xl113"/>
    <w:basedOn w:val="a"/>
    <w:rsid w:val="00316D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
      <w:bCs/>
      <w:sz w:val="18"/>
      <w:szCs w:val="18"/>
    </w:rPr>
  </w:style>
  <w:style w:type="paragraph" w:customStyle="1" w:styleId="xl114">
    <w:name w:val="xl114"/>
    <w:basedOn w:val="a"/>
    <w:rsid w:val="00316D43"/>
    <w:pPr>
      <w:pBdr>
        <w:top w:val="single" w:sz="4" w:space="0" w:color="auto"/>
        <w:left w:val="single" w:sz="4" w:space="0" w:color="auto"/>
        <w:bottom w:val="single" w:sz="4" w:space="0" w:color="auto"/>
      </w:pBdr>
      <w:spacing w:before="100" w:beforeAutospacing="1" w:after="100" w:afterAutospacing="1"/>
      <w:jc w:val="center"/>
    </w:pPr>
    <w:rPr>
      <w:rFonts w:ascii="Arial" w:hAnsi="Arial" w:cs="Arial"/>
      <w:i/>
      <w:iCs/>
      <w:sz w:val="18"/>
      <w:szCs w:val="18"/>
    </w:rPr>
  </w:style>
  <w:style w:type="paragraph" w:customStyle="1" w:styleId="xl115">
    <w:name w:val="xl11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6">
    <w:name w:val="xl11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 w:val="18"/>
      <w:szCs w:val="18"/>
    </w:rPr>
  </w:style>
  <w:style w:type="paragraph" w:customStyle="1" w:styleId="xl117">
    <w:name w:val="xl11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18"/>
      <w:szCs w:val="18"/>
    </w:rPr>
  </w:style>
  <w:style w:type="paragraph" w:customStyle="1" w:styleId="xl118">
    <w:name w:val="xl118"/>
    <w:basedOn w:val="a"/>
    <w:rsid w:val="00316D4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19">
    <w:name w:val="xl119"/>
    <w:basedOn w:val="a"/>
    <w:rsid w:val="00316D43"/>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20">
    <w:name w:val="xl12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 w:val="18"/>
      <w:szCs w:val="18"/>
    </w:rPr>
  </w:style>
  <w:style w:type="paragraph" w:customStyle="1" w:styleId="xl121">
    <w:name w:val="xl121"/>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 w:val="18"/>
      <w:szCs w:val="18"/>
    </w:rPr>
  </w:style>
  <w:style w:type="paragraph" w:customStyle="1" w:styleId="xl122">
    <w:name w:val="xl12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sz w:val="18"/>
      <w:szCs w:val="18"/>
    </w:rPr>
  </w:style>
  <w:style w:type="paragraph" w:customStyle="1" w:styleId="xl123">
    <w:name w:val="xl12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24">
    <w:name w:val="xl124"/>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8"/>
      <w:szCs w:val="18"/>
    </w:rPr>
  </w:style>
  <w:style w:type="paragraph" w:customStyle="1" w:styleId="xl125">
    <w:name w:val="xl12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rPr>
  </w:style>
  <w:style w:type="paragraph" w:customStyle="1" w:styleId="xl126">
    <w:name w:val="xl12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a"/>
    <w:rsid w:val="00316D4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129">
    <w:name w:val="xl129"/>
    <w:basedOn w:val="a"/>
    <w:rsid w:val="00316D43"/>
    <w:pPr>
      <w:spacing w:before="100" w:beforeAutospacing="1" w:after="100" w:afterAutospacing="1"/>
      <w:jc w:val="right"/>
      <w:textAlignment w:val="bottom"/>
    </w:pPr>
    <w:rPr>
      <w:rFonts w:ascii="Arial" w:hAnsi="Arial" w:cs="Arial"/>
      <w:sz w:val="16"/>
      <w:szCs w:val="16"/>
    </w:rPr>
  </w:style>
  <w:style w:type="paragraph" w:customStyle="1" w:styleId="xl130">
    <w:name w:val="xl13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316D4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132">
    <w:name w:val="xl132"/>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18"/>
      <w:szCs w:val="18"/>
    </w:rPr>
  </w:style>
  <w:style w:type="paragraph" w:customStyle="1" w:styleId="xl133">
    <w:name w:val="xl13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 w:val="18"/>
      <w:szCs w:val="18"/>
    </w:rPr>
  </w:style>
  <w:style w:type="paragraph" w:customStyle="1" w:styleId="xl134">
    <w:name w:val="xl134"/>
    <w:basedOn w:val="a"/>
    <w:rsid w:val="00316D43"/>
    <w:pPr>
      <w:pBdr>
        <w:top w:val="single" w:sz="4" w:space="0" w:color="auto"/>
        <w:left w:val="single" w:sz="4" w:space="0" w:color="auto"/>
        <w:right w:val="single" w:sz="4" w:space="0" w:color="auto"/>
      </w:pBdr>
      <w:spacing w:before="100" w:beforeAutospacing="1" w:after="100" w:afterAutospacing="1"/>
      <w:jc w:val="center"/>
    </w:pPr>
    <w:rPr>
      <w:rFonts w:ascii="Arial" w:hAnsi="Arial" w:cs="Arial"/>
      <w:i/>
      <w:iCs/>
      <w:sz w:val="18"/>
      <w:szCs w:val="18"/>
    </w:rPr>
  </w:style>
  <w:style w:type="paragraph" w:customStyle="1" w:styleId="xl135">
    <w:name w:val="xl135"/>
    <w:basedOn w:val="a"/>
    <w:rsid w:val="00316D43"/>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i/>
      <w:iCs/>
      <w:sz w:val="18"/>
      <w:szCs w:val="18"/>
    </w:rPr>
  </w:style>
  <w:style w:type="paragraph" w:customStyle="1" w:styleId="xl136">
    <w:name w:val="xl136"/>
    <w:basedOn w:val="a"/>
    <w:rsid w:val="00316D4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37">
    <w:name w:val="xl13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38">
    <w:name w:val="xl13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39">
    <w:name w:val="xl139"/>
    <w:basedOn w:val="a"/>
    <w:rsid w:val="00316D4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sz w:val="18"/>
      <w:szCs w:val="18"/>
    </w:rPr>
  </w:style>
  <w:style w:type="paragraph" w:customStyle="1" w:styleId="xl140">
    <w:name w:val="xl140"/>
    <w:basedOn w:val="a"/>
    <w:rsid w:val="00316D43"/>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41">
    <w:name w:val="xl141"/>
    <w:basedOn w:val="a"/>
    <w:rsid w:val="00316D43"/>
    <w:pPr>
      <w:spacing w:before="100" w:beforeAutospacing="1" w:after="100" w:afterAutospacing="1"/>
    </w:pPr>
    <w:rPr>
      <w:rFonts w:ascii="Arial" w:hAnsi="Arial" w:cs="Arial"/>
    </w:rPr>
  </w:style>
  <w:style w:type="paragraph" w:customStyle="1" w:styleId="xl142">
    <w:name w:val="xl142"/>
    <w:basedOn w:val="a"/>
    <w:rsid w:val="00316D4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143">
    <w:name w:val="xl143"/>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hAnsi="Arial" w:cs="Arial"/>
      <w:sz w:val="18"/>
      <w:szCs w:val="18"/>
    </w:rPr>
  </w:style>
  <w:style w:type="paragraph" w:customStyle="1" w:styleId="xl144">
    <w:name w:val="xl144"/>
    <w:basedOn w:val="a"/>
    <w:rsid w:val="00316D43"/>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18"/>
      <w:szCs w:val="18"/>
    </w:rPr>
  </w:style>
  <w:style w:type="paragraph" w:customStyle="1" w:styleId="xl145">
    <w:name w:val="xl145"/>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color w:val="FF0000"/>
      <w:sz w:val="18"/>
      <w:szCs w:val="18"/>
    </w:rPr>
  </w:style>
  <w:style w:type="paragraph" w:customStyle="1" w:styleId="xl146">
    <w:name w:val="xl146"/>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18"/>
      <w:szCs w:val="18"/>
    </w:rPr>
  </w:style>
  <w:style w:type="paragraph" w:customStyle="1" w:styleId="xl147">
    <w:name w:val="xl147"/>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i/>
      <w:iCs/>
      <w:sz w:val="18"/>
      <w:szCs w:val="18"/>
    </w:rPr>
  </w:style>
  <w:style w:type="paragraph" w:customStyle="1" w:styleId="xl148">
    <w:name w:val="xl148"/>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i/>
      <w:iCs/>
      <w:sz w:val="18"/>
      <w:szCs w:val="18"/>
    </w:rPr>
  </w:style>
  <w:style w:type="paragraph" w:customStyle="1" w:styleId="xl149">
    <w:name w:val="xl14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rPr>
  </w:style>
  <w:style w:type="paragraph" w:customStyle="1" w:styleId="xl150">
    <w:name w:val="xl150"/>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1">
    <w:name w:val="xl151"/>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2">
    <w:name w:val="xl152"/>
    <w:basedOn w:val="a"/>
    <w:rsid w:val="00316D43"/>
    <w:pPr>
      <w:spacing w:before="100" w:beforeAutospacing="1" w:after="100" w:afterAutospacing="1"/>
      <w:jc w:val="right"/>
    </w:pPr>
    <w:rPr>
      <w:rFonts w:ascii="Arial" w:hAnsi="Arial" w:cs="Arial"/>
      <w:sz w:val="18"/>
      <w:szCs w:val="18"/>
    </w:rPr>
  </w:style>
  <w:style w:type="paragraph" w:customStyle="1" w:styleId="xl153">
    <w:name w:val="xl153"/>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316D43"/>
    <w:pPr>
      <w:spacing w:before="100" w:beforeAutospacing="1" w:after="100" w:afterAutospacing="1"/>
    </w:pPr>
  </w:style>
  <w:style w:type="paragraph" w:customStyle="1" w:styleId="xl155">
    <w:name w:val="xl155"/>
    <w:basedOn w:val="a"/>
    <w:rsid w:val="00316D43"/>
    <w:pPr>
      <w:spacing w:before="100" w:beforeAutospacing="1" w:after="100" w:afterAutospacing="1"/>
      <w:jc w:val="right"/>
    </w:pPr>
    <w:rPr>
      <w:rFonts w:ascii="Arial" w:hAnsi="Arial" w:cs="Arial"/>
      <w:sz w:val="16"/>
      <w:szCs w:val="16"/>
    </w:rPr>
  </w:style>
  <w:style w:type="paragraph" w:customStyle="1" w:styleId="xl156">
    <w:name w:val="xl156"/>
    <w:basedOn w:val="a"/>
    <w:rsid w:val="00316D43"/>
    <w:pPr>
      <w:spacing w:before="100" w:beforeAutospacing="1" w:after="100" w:afterAutospacing="1"/>
      <w:jc w:val="right"/>
    </w:pPr>
    <w:rPr>
      <w:rFonts w:ascii="MS Sans Serif" w:hAnsi="MS Sans Serif"/>
      <w:sz w:val="16"/>
      <w:szCs w:val="16"/>
    </w:rPr>
  </w:style>
  <w:style w:type="paragraph" w:customStyle="1" w:styleId="xl157">
    <w:name w:val="xl157"/>
    <w:basedOn w:val="a"/>
    <w:rsid w:val="00316D43"/>
    <w:pPr>
      <w:spacing w:before="100" w:beforeAutospacing="1" w:after="100" w:afterAutospacing="1"/>
    </w:pPr>
    <w:rPr>
      <w:rFonts w:ascii="MS Sans Serif" w:hAnsi="MS Sans Serif"/>
      <w:sz w:val="16"/>
      <w:szCs w:val="16"/>
    </w:rPr>
  </w:style>
  <w:style w:type="paragraph" w:customStyle="1" w:styleId="xl158">
    <w:name w:val="xl158"/>
    <w:basedOn w:val="a"/>
    <w:rsid w:val="00316D43"/>
    <w:pPr>
      <w:spacing w:before="100" w:beforeAutospacing="1" w:after="100" w:afterAutospacing="1"/>
      <w:jc w:val="center"/>
      <w:textAlignment w:val="bottom"/>
    </w:pPr>
    <w:rPr>
      <w:rFonts w:ascii="Arial" w:hAnsi="Arial" w:cs="Arial"/>
      <w:b/>
      <w:bCs/>
      <w:sz w:val="22"/>
      <w:szCs w:val="22"/>
    </w:rPr>
  </w:style>
  <w:style w:type="paragraph" w:customStyle="1" w:styleId="xl159">
    <w:name w:val="xl159"/>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160">
    <w:name w:val="xl160"/>
    <w:basedOn w:val="a"/>
    <w:rsid w:val="00316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61">
    <w:name w:val="xl161"/>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62">
    <w:name w:val="xl162"/>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63">
    <w:name w:val="xl163"/>
    <w:basedOn w:val="a"/>
    <w:rsid w:val="00316D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316D43"/>
    <w:pPr>
      <w:spacing w:before="100" w:beforeAutospacing="1" w:after="100" w:afterAutospacing="1"/>
      <w:jc w:val="right"/>
    </w:pPr>
    <w:rPr>
      <w:rFonts w:ascii="MS Sans Serif" w:hAnsi="MS Sans Serif"/>
    </w:rPr>
  </w:style>
  <w:style w:type="paragraph" w:customStyle="1" w:styleId="xl165">
    <w:name w:val="xl165"/>
    <w:basedOn w:val="a"/>
    <w:rsid w:val="00316D43"/>
    <w:pPr>
      <w:spacing w:before="100" w:beforeAutospacing="1" w:after="100" w:afterAutospacing="1"/>
    </w:pPr>
  </w:style>
  <w:style w:type="paragraph" w:customStyle="1" w:styleId="xl166">
    <w:name w:val="xl166"/>
    <w:basedOn w:val="a"/>
    <w:rsid w:val="00316D43"/>
    <w:pPr>
      <w:spacing w:before="100" w:beforeAutospacing="1" w:after="100" w:afterAutospacing="1"/>
      <w:jc w:val="right"/>
    </w:pPr>
    <w:rPr>
      <w:rFonts w:ascii="Arial" w:hAnsi="Arial" w:cs="Arial"/>
      <w:sz w:val="16"/>
      <w:szCs w:val="16"/>
    </w:rPr>
  </w:style>
  <w:style w:type="paragraph" w:customStyle="1" w:styleId="xl167">
    <w:name w:val="xl167"/>
    <w:basedOn w:val="a"/>
    <w:rsid w:val="00316D43"/>
    <w:pPr>
      <w:spacing w:before="100" w:beforeAutospacing="1" w:after="100" w:afterAutospacing="1"/>
      <w:jc w:val="right"/>
    </w:pPr>
    <w:rPr>
      <w:rFonts w:ascii="MS Sans Serif" w:hAnsi="MS Sans Serif"/>
      <w:sz w:val="16"/>
      <w:szCs w:val="16"/>
    </w:rPr>
  </w:style>
  <w:style w:type="paragraph" w:customStyle="1" w:styleId="xl168">
    <w:name w:val="xl168"/>
    <w:basedOn w:val="a"/>
    <w:rsid w:val="00316D43"/>
    <w:pPr>
      <w:spacing w:before="100" w:beforeAutospacing="1" w:after="100" w:afterAutospacing="1"/>
      <w:jc w:val="right"/>
    </w:pPr>
    <w:rPr>
      <w:rFonts w:ascii="Arial" w:hAnsi="Arial" w:cs="Arial"/>
      <w:sz w:val="18"/>
      <w:szCs w:val="18"/>
    </w:rPr>
  </w:style>
  <w:style w:type="paragraph" w:customStyle="1" w:styleId="xl169">
    <w:name w:val="xl169"/>
    <w:basedOn w:val="a"/>
    <w:rsid w:val="00316D43"/>
    <w:pPr>
      <w:spacing w:before="100" w:beforeAutospacing="1" w:after="100" w:afterAutospacing="1"/>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3846">
      <w:bodyDiv w:val="1"/>
      <w:marLeft w:val="0"/>
      <w:marRight w:val="0"/>
      <w:marTop w:val="0"/>
      <w:marBottom w:val="0"/>
      <w:divBdr>
        <w:top w:val="none" w:sz="0" w:space="0" w:color="auto"/>
        <w:left w:val="none" w:sz="0" w:space="0" w:color="auto"/>
        <w:bottom w:val="none" w:sz="0" w:space="0" w:color="auto"/>
        <w:right w:val="none" w:sz="0" w:space="0" w:color="auto"/>
      </w:divBdr>
    </w:div>
    <w:div w:id="225527911">
      <w:bodyDiv w:val="1"/>
      <w:marLeft w:val="0"/>
      <w:marRight w:val="0"/>
      <w:marTop w:val="0"/>
      <w:marBottom w:val="0"/>
      <w:divBdr>
        <w:top w:val="none" w:sz="0" w:space="0" w:color="auto"/>
        <w:left w:val="none" w:sz="0" w:space="0" w:color="auto"/>
        <w:bottom w:val="none" w:sz="0" w:space="0" w:color="auto"/>
        <w:right w:val="none" w:sz="0" w:space="0" w:color="auto"/>
      </w:divBdr>
    </w:div>
    <w:div w:id="420373226">
      <w:bodyDiv w:val="1"/>
      <w:marLeft w:val="0"/>
      <w:marRight w:val="0"/>
      <w:marTop w:val="0"/>
      <w:marBottom w:val="0"/>
      <w:divBdr>
        <w:top w:val="none" w:sz="0" w:space="0" w:color="auto"/>
        <w:left w:val="none" w:sz="0" w:space="0" w:color="auto"/>
        <w:bottom w:val="none" w:sz="0" w:space="0" w:color="auto"/>
        <w:right w:val="none" w:sz="0" w:space="0" w:color="auto"/>
      </w:divBdr>
    </w:div>
    <w:div w:id="509611778">
      <w:bodyDiv w:val="1"/>
      <w:marLeft w:val="0"/>
      <w:marRight w:val="0"/>
      <w:marTop w:val="0"/>
      <w:marBottom w:val="0"/>
      <w:divBdr>
        <w:top w:val="none" w:sz="0" w:space="0" w:color="auto"/>
        <w:left w:val="none" w:sz="0" w:space="0" w:color="auto"/>
        <w:bottom w:val="none" w:sz="0" w:space="0" w:color="auto"/>
        <w:right w:val="none" w:sz="0" w:space="0" w:color="auto"/>
      </w:divBdr>
    </w:div>
    <w:div w:id="669793562">
      <w:bodyDiv w:val="1"/>
      <w:marLeft w:val="0"/>
      <w:marRight w:val="0"/>
      <w:marTop w:val="0"/>
      <w:marBottom w:val="0"/>
      <w:divBdr>
        <w:top w:val="none" w:sz="0" w:space="0" w:color="auto"/>
        <w:left w:val="none" w:sz="0" w:space="0" w:color="auto"/>
        <w:bottom w:val="none" w:sz="0" w:space="0" w:color="auto"/>
        <w:right w:val="none" w:sz="0" w:space="0" w:color="auto"/>
      </w:divBdr>
    </w:div>
    <w:div w:id="16500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7914</Words>
  <Characters>45114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52923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Степанова</dc:creator>
  <cp:lastModifiedBy>Uzer</cp:lastModifiedBy>
  <cp:revision>8</cp:revision>
  <cp:lastPrinted>2019-04-16T11:06:00Z</cp:lastPrinted>
  <dcterms:created xsi:type="dcterms:W3CDTF">2019-03-29T12:42:00Z</dcterms:created>
  <dcterms:modified xsi:type="dcterms:W3CDTF">2019-04-16T12:33:00Z</dcterms:modified>
</cp:coreProperties>
</file>