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C4" w:rsidRPr="00C52CC4" w:rsidRDefault="00C52CC4" w:rsidP="002E1A94">
      <w:pPr>
        <w:pStyle w:val="a3"/>
        <w:jc w:val="both"/>
        <w:rPr>
          <w:rFonts w:ascii="Arial" w:hAnsi="Arial" w:cs="Arial"/>
          <w:sz w:val="24"/>
          <w:szCs w:val="24"/>
        </w:rPr>
      </w:pPr>
      <w:bookmarkStart w:id="0" w:name="_GoBack"/>
      <w:bookmarkEnd w:id="0"/>
    </w:p>
    <w:p w:rsidR="00F60F03" w:rsidRDefault="00F60F03" w:rsidP="00F60F03">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Администрация  Беляницкого </w:t>
      </w:r>
      <w:proofErr w:type="gramStart"/>
      <w:r>
        <w:rPr>
          <w:rFonts w:ascii="Arial" w:hAnsi="Arial" w:cs="Arial"/>
          <w:b/>
          <w:sz w:val="24"/>
          <w:szCs w:val="24"/>
        </w:rPr>
        <w:t>сельского</w:t>
      </w:r>
      <w:proofErr w:type="gramEnd"/>
      <w:r>
        <w:rPr>
          <w:rFonts w:ascii="Arial" w:hAnsi="Arial" w:cs="Arial"/>
          <w:b/>
          <w:sz w:val="24"/>
          <w:szCs w:val="24"/>
        </w:rPr>
        <w:t xml:space="preserve"> поселения</w:t>
      </w:r>
    </w:p>
    <w:p w:rsidR="00F60F03" w:rsidRDefault="00F60F03" w:rsidP="00F60F03">
      <w:pPr>
        <w:jc w:val="center"/>
        <w:rPr>
          <w:rFonts w:ascii="Arial" w:hAnsi="Arial" w:cs="Arial"/>
          <w:b/>
          <w:sz w:val="24"/>
          <w:szCs w:val="24"/>
        </w:rPr>
      </w:pPr>
      <w:r>
        <w:rPr>
          <w:rFonts w:ascii="Arial" w:hAnsi="Arial" w:cs="Arial"/>
          <w:b/>
          <w:sz w:val="24"/>
          <w:szCs w:val="24"/>
        </w:rPr>
        <w:t xml:space="preserve">Сонковского района Тверской области </w:t>
      </w:r>
    </w:p>
    <w:p w:rsidR="00F60F03" w:rsidRDefault="00F60F03" w:rsidP="00F60F03">
      <w:pPr>
        <w:jc w:val="center"/>
        <w:rPr>
          <w:rFonts w:ascii="Arial" w:hAnsi="Arial" w:cs="Arial"/>
          <w:b/>
          <w:sz w:val="24"/>
          <w:szCs w:val="24"/>
        </w:rPr>
      </w:pPr>
      <w:r>
        <w:rPr>
          <w:rFonts w:ascii="Arial" w:hAnsi="Arial" w:cs="Arial"/>
          <w:b/>
          <w:sz w:val="24"/>
          <w:szCs w:val="24"/>
        </w:rPr>
        <w:t xml:space="preserve"> </w:t>
      </w:r>
    </w:p>
    <w:p w:rsidR="00F60F03" w:rsidRDefault="00F60F03" w:rsidP="00F60F03">
      <w:pPr>
        <w:jc w:val="center"/>
        <w:rPr>
          <w:rFonts w:ascii="Arial" w:hAnsi="Arial" w:cs="Arial"/>
          <w:b/>
          <w:sz w:val="24"/>
          <w:szCs w:val="24"/>
        </w:rPr>
      </w:pPr>
      <w:r>
        <w:rPr>
          <w:rFonts w:ascii="Arial" w:hAnsi="Arial" w:cs="Arial"/>
          <w:b/>
          <w:sz w:val="24"/>
          <w:szCs w:val="24"/>
        </w:rPr>
        <w:t>ПОСТАНОВЛЕНИЕ</w:t>
      </w:r>
    </w:p>
    <w:p w:rsidR="00F60F03" w:rsidRDefault="00F60F03" w:rsidP="00F60F03">
      <w:pPr>
        <w:rPr>
          <w:rFonts w:ascii="Arial" w:hAnsi="Arial" w:cs="Arial"/>
          <w:sz w:val="24"/>
          <w:szCs w:val="24"/>
        </w:rPr>
      </w:pPr>
      <w:r>
        <w:rPr>
          <w:rFonts w:ascii="Arial" w:hAnsi="Arial" w:cs="Arial"/>
          <w:b/>
          <w:sz w:val="24"/>
          <w:szCs w:val="24"/>
        </w:rPr>
        <w:t xml:space="preserve"> </w:t>
      </w:r>
    </w:p>
    <w:p w:rsidR="00F60F03" w:rsidRDefault="00F60F03" w:rsidP="00F60F03">
      <w:pPr>
        <w:rPr>
          <w:rFonts w:ascii="Arial" w:hAnsi="Arial" w:cs="Arial"/>
          <w:sz w:val="24"/>
          <w:szCs w:val="24"/>
        </w:rPr>
      </w:pPr>
      <w:r>
        <w:rPr>
          <w:rFonts w:ascii="Arial" w:hAnsi="Arial" w:cs="Arial"/>
          <w:sz w:val="24"/>
          <w:szCs w:val="24"/>
        </w:rPr>
        <w:t xml:space="preserve"> </w:t>
      </w:r>
      <w:r w:rsidR="00C404BD">
        <w:rPr>
          <w:rFonts w:ascii="Arial" w:hAnsi="Arial" w:cs="Arial"/>
          <w:sz w:val="24"/>
          <w:szCs w:val="24"/>
        </w:rPr>
        <w:t>01.11.</w:t>
      </w:r>
      <w:r>
        <w:rPr>
          <w:rFonts w:ascii="Arial" w:hAnsi="Arial" w:cs="Arial"/>
          <w:sz w:val="24"/>
          <w:szCs w:val="24"/>
        </w:rPr>
        <w:t>2013                                                 с.Беляницы                                         №</w:t>
      </w:r>
      <w:r w:rsidR="00C404BD">
        <w:rPr>
          <w:rFonts w:ascii="Arial" w:hAnsi="Arial" w:cs="Arial"/>
          <w:sz w:val="24"/>
          <w:szCs w:val="24"/>
        </w:rPr>
        <w:t>60-па</w:t>
      </w:r>
      <w:r>
        <w:rPr>
          <w:rFonts w:ascii="Arial" w:hAnsi="Arial" w:cs="Arial"/>
          <w:sz w:val="24"/>
          <w:szCs w:val="24"/>
        </w:rPr>
        <w:t xml:space="preserve">  </w:t>
      </w:r>
    </w:p>
    <w:p w:rsidR="00F60F03" w:rsidRDefault="00F60F03" w:rsidP="00C404BD">
      <w:pPr>
        <w:spacing w:line="240" w:lineRule="auto"/>
        <w:rPr>
          <w:rFonts w:ascii="Arial" w:hAnsi="Arial" w:cs="Arial"/>
          <w:sz w:val="24"/>
          <w:szCs w:val="24"/>
        </w:rPr>
      </w:pPr>
      <w:r>
        <w:rPr>
          <w:rFonts w:ascii="Arial" w:hAnsi="Arial" w:cs="Arial"/>
          <w:sz w:val="24"/>
          <w:szCs w:val="24"/>
        </w:rPr>
        <w:t xml:space="preserve">Об административном регламенте </w:t>
      </w:r>
    </w:p>
    <w:p w:rsidR="00F60F03" w:rsidRPr="004C6A75" w:rsidRDefault="00F60F03" w:rsidP="00C404BD">
      <w:pPr>
        <w:spacing w:line="240" w:lineRule="auto"/>
        <w:rPr>
          <w:rFonts w:ascii="Arial" w:hAnsi="Arial" w:cs="Arial"/>
          <w:sz w:val="24"/>
          <w:szCs w:val="24"/>
        </w:rPr>
      </w:pPr>
      <w:r>
        <w:rPr>
          <w:rFonts w:ascii="Arial" w:hAnsi="Arial" w:cs="Arial"/>
          <w:sz w:val="24"/>
          <w:szCs w:val="24"/>
        </w:rPr>
        <w:t xml:space="preserve"> </w:t>
      </w:r>
      <w:r w:rsidRPr="00790AA2">
        <w:rPr>
          <w:rFonts w:ascii="Arial" w:hAnsi="Arial" w:cs="Arial"/>
          <w:sz w:val="24"/>
          <w:szCs w:val="24"/>
        </w:rPr>
        <w:t>«Постановка и снятие с воинского учета граждан»</w:t>
      </w:r>
    </w:p>
    <w:p w:rsidR="00F60F03" w:rsidRPr="0032750B" w:rsidRDefault="00F60F03" w:rsidP="00F60F03">
      <w:pPr>
        <w:spacing w:after="0" w:line="240" w:lineRule="auto"/>
        <w:rPr>
          <w:rFonts w:ascii="Arial" w:hAnsi="Arial" w:cs="Arial"/>
          <w:sz w:val="24"/>
          <w:szCs w:val="24"/>
        </w:rPr>
      </w:pPr>
    </w:p>
    <w:p w:rsidR="00F60F03" w:rsidRPr="0050063D" w:rsidRDefault="00F60F03" w:rsidP="00F60F03">
      <w:pPr>
        <w:spacing w:after="0" w:line="240" w:lineRule="auto"/>
        <w:jc w:val="both"/>
        <w:rPr>
          <w:rFonts w:ascii="Arial" w:hAnsi="Arial" w:cs="Arial"/>
          <w:sz w:val="24"/>
          <w:szCs w:val="24"/>
        </w:rPr>
      </w:pPr>
      <w:proofErr w:type="gramStart"/>
      <w:r w:rsidRPr="0032750B">
        <w:rPr>
          <w:rFonts w:ascii="Arial" w:hAnsi="Arial" w:cs="Arial"/>
          <w:sz w:val="24"/>
          <w:szCs w:val="24"/>
        </w:rPr>
        <w:t xml:space="preserve">В соответствии с Федеральным законом  </w:t>
      </w:r>
      <w:r w:rsidRPr="0032750B">
        <w:rPr>
          <w:rFonts w:ascii="Arial" w:hAnsi="Arial" w:cs="Arial"/>
          <w:color w:val="333333"/>
          <w:sz w:val="24"/>
          <w:szCs w:val="24"/>
        </w:rPr>
        <w:t xml:space="preserve">  от 27.07.2010 № 210-ФЗ "Об организации предоставления государственных и муниципальных услуг"</w:t>
      </w:r>
      <w:r>
        <w:rPr>
          <w:rFonts w:ascii="Arial" w:hAnsi="Arial" w:cs="Arial"/>
          <w:color w:val="333333"/>
          <w:sz w:val="24"/>
          <w:szCs w:val="24"/>
        </w:rPr>
        <w:t xml:space="preserve">, Федеральным законом №131-ФЗ от 06.10.2003 «Об общих принципах организации местного самоуправления в Российской Федерации», </w:t>
      </w:r>
      <w:r w:rsidRPr="0032750B">
        <w:rPr>
          <w:rFonts w:ascii="Arial" w:hAnsi="Arial" w:cs="Arial"/>
          <w:sz w:val="24"/>
          <w:szCs w:val="24"/>
        </w:rPr>
        <w:t>Уставом  Муниципального образования Беляницкое  сельское  поселение,</w:t>
      </w:r>
      <w:r>
        <w:rPr>
          <w:rFonts w:ascii="Arial" w:hAnsi="Arial" w:cs="Arial"/>
          <w:sz w:val="24"/>
          <w:szCs w:val="24"/>
        </w:rPr>
        <w:t xml:space="preserve"> постановления администрации Беляницкого сельского поселения №13-па от 29.03.2013 «</w:t>
      </w:r>
      <w:r w:rsidRPr="0050063D">
        <w:rPr>
          <w:rFonts w:ascii="Arial" w:hAnsi="Arial" w:cs="Arial"/>
          <w:sz w:val="24"/>
          <w:szCs w:val="24"/>
        </w:rPr>
        <w:t>Об утверждении Перечня (Реестра) муниципальных услуг (функций), предоставляемых администрацией Беляницкого сельского поселения Сонковского района Тверско</w:t>
      </w:r>
      <w:r>
        <w:rPr>
          <w:rFonts w:ascii="Arial" w:hAnsi="Arial" w:cs="Arial"/>
          <w:sz w:val="24"/>
          <w:szCs w:val="24"/>
        </w:rPr>
        <w:t xml:space="preserve">й области, </w:t>
      </w:r>
      <w:r w:rsidRPr="0032750B">
        <w:rPr>
          <w:rFonts w:ascii="Arial" w:hAnsi="Arial" w:cs="Arial"/>
          <w:sz w:val="24"/>
          <w:szCs w:val="24"/>
        </w:rPr>
        <w:t>администрация</w:t>
      </w:r>
      <w:proofErr w:type="gramEnd"/>
      <w:r w:rsidRPr="0032750B">
        <w:rPr>
          <w:rFonts w:ascii="Arial" w:hAnsi="Arial" w:cs="Arial"/>
          <w:sz w:val="24"/>
          <w:szCs w:val="24"/>
        </w:rPr>
        <w:t xml:space="preserve"> Беляницкого сельского поселения Сонковского района Тверской области ПОСТАНОВЛЯЕТ: </w:t>
      </w:r>
    </w:p>
    <w:p w:rsidR="00F60F03" w:rsidRDefault="00F60F03" w:rsidP="00F60F03">
      <w:pPr>
        <w:jc w:val="both"/>
        <w:rPr>
          <w:rFonts w:ascii="Arial" w:hAnsi="Arial" w:cs="Arial"/>
          <w:sz w:val="24"/>
          <w:szCs w:val="24"/>
        </w:rPr>
      </w:pPr>
      <w:r>
        <w:rPr>
          <w:b/>
          <w:sz w:val="24"/>
          <w:szCs w:val="24"/>
        </w:rPr>
        <w:t>1.</w:t>
      </w:r>
      <w:r w:rsidRPr="00B0597B">
        <w:rPr>
          <w:rFonts w:ascii="Arial" w:hAnsi="Arial" w:cs="Arial"/>
          <w:b/>
          <w:sz w:val="24"/>
          <w:szCs w:val="24"/>
        </w:rPr>
        <w:t>Утвердить Административный регламент</w:t>
      </w:r>
      <w:r>
        <w:rPr>
          <w:b/>
          <w:sz w:val="24"/>
          <w:szCs w:val="24"/>
        </w:rPr>
        <w:t xml:space="preserve">   </w:t>
      </w:r>
      <w:r>
        <w:rPr>
          <w:rFonts w:ascii="Arial" w:hAnsi="Arial" w:cs="Arial"/>
          <w:bCs/>
          <w:sz w:val="24"/>
          <w:szCs w:val="24"/>
        </w:rPr>
        <w:t xml:space="preserve"> </w:t>
      </w:r>
      <w:r w:rsidRPr="00790AA2">
        <w:rPr>
          <w:rFonts w:ascii="Arial" w:hAnsi="Arial" w:cs="Arial"/>
          <w:bCs/>
          <w:sz w:val="24"/>
          <w:szCs w:val="24"/>
        </w:rPr>
        <w:t>«Постановка и снятие с воинского учета граждан»</w:t>
      </w:r>
      <w:r>
        <w:rPr>
          <w:b/>
          <w:sz w:val="24"/>
          <w:szCs w:val="24"/>
        </w:rPr>
        <w:t xml:space="preserve">  </w:t>
      </w:r>
      <w:r w:rsidRPr="00B0597B">
        <w:rPr>
          <w:b/>
          <w:sz w:val="24"/>
          <w:szCs w:val="24"/>
        </w:rPr>
        <w:t>(</w:t>
      </w:r>
      <w:r w:rsidRPr="00B0597B">
        <w:rPr>
          <w:rFonts w:ascii="Arial" w:hAnsi="Arial" w:cs="Arial"/>
          <w:b/>
          <w:sz w:val="24"/>
          <w:szCs w:val="24"/>
        </w:rPr>
        <w:t>прилагается</w:t>
      </w:r>
      <w:r w:rsidRPr="00553569">
        <w:rPr>
          <w:rFonts w:ascii="Arial" w:hAnsi="Arial" w:cs="Arial"/>
          <w:sz w:val="24"/>
          <w:szCs w:val="24"/>
        </w:rPr>
        <w:t>)</w:t>
      </w:r>
    </w:p>
    <w:p w:rsidR="00C404BD" w:rsidRDefault="00C404BD" w:rsidP="00F60F03">
      <w:pPr>
        <w:jc w:val="both"/>
        <w:rPr>
          <w:rFonts w:ascii="Arial" w:hAnsi="Arial" w:cs="Arial"/>
          <w:sz w:val="24"/>
          <w:szCs w:val="24"/>
        </w:rPr>
      </w:pPr>
      <w:r w:rsidRPr="00C404BD">
        <w:rPr>
          <w:rFonts w:ascii="Arial" w:hAnsi="Arial" w:cs="Arial"/>
          <w:sz w:val="24"/>
          <w:szCs w:val="24"/>
        </w:rPr>
        <w:t xml:space="preserve">2.Постановление вступает в силу после подписания и подлежит обнародованию путем размещения   на официальном сайте администрации  Беляницкого сельского поселения.     </w:t>
      </w:r>
    </w:p>
    <w:p w:rsidR="00F60F03" w:rsidRDefault="00C404BD" w:rsidP="00F60F03">
      <w:pPr>
        <w:jc w:val="both"/>
        <w:rPr>
          <w:rFonts w:ascii="Arial" w:hAnsi="Arial" w:cs="Arial"/>
          <w:sz w:val="24"/>
          <w:szCs w:val="24"/>
        </w:rPr>
      </w:pPr>
      <w:r>
        <w:rPr>
          <w:rFonts w:ascii="Arial" w:hAnsi="Arial" w:cs="Arial"/>
          <w:sz w:val="24"/>
          <w:szCs w:val="24"/>
        </w:rPr>
        <w:t>3</w:t>
      </w:r>
      <w:r w:rsidR="00F60F03">
        <w:rPr>
          <w:rFonts w:ascii="Arial" w:hAnsi="Arial" w:cs="Arial"/>
          <w:sz w:val="24"/>
          <w:szCs w:val="24"/>
        </w:rPr>
        <w:t>. Контроль над исполнением данного постановления оставляю за собой.</w:t>
      </w:r>
    </w:p>
    <w:p w:rsidR="00F60F03" w:rsidRDefault="00F60F03" w:rsidP="00F60F03">
      <w:pPr>
        <w:rPr>
          <w:rFonts w:ascii="Arial" w:hAnsi="Arial" w:cs="Arial"/>
          <w:sz w:val="24"/>
          <w:szCs w:val="24"/>
        </w:rPr>
      </w:pPr>
      <w:r>
        <w:rPr>
          <w:rFonts w:ascii="Arial" w:hAnsi="Arial" w:cs="Arial"/>
          <w:sz w:val="24"/>
          <w:szCs w:val="24"/>
        </w:rPr>
        <w:t xml:space="preserve"> </w:t>
      </w:r>
    </w:p>
    <w:p w:rsidR="00F60F03" w:rsidRDefault="00F60F03" w:rsidP="00F60F03">
      <w:pPr>
        <w:rPr>
          <w:rFonts w:ascii="Arial" w:hAnsi="Arial" w:cs="Arial"/>
          <w:sz w:val="24"/>
          <w:szCs w:val="24"/>
        </w:rPr>
      </w:pPr>
      <w:r>
        <w:rPr>
          <w:rFonts w:ascii="Arial" w:hAnsi="Arial" w:cs="Arial"/>
          <w:sz w:val="24"/>
          <w:szCs w:val="24"/>
        </w:rPr>
        <w:t>Глава администрации</w:t>
      </w:r>
    </w:p>
    <w:p w:rsidR="00F60F03" w:rsidRDefault="00F60F03" w:rsidP="00F60F03">
      <w:pPr>
        <w:rPr>
          <w:rFonts w:ascii="Arial" w:hAnsi="Arial" w:cs="Arial"/>
          <w:sz w:val="24"/>
          <w:szCs w:val="24"/>
        </w:rPr>
      </w:pPr>
      <w:r>
        <w:rPr>
          <w:rFonts w:ascii="Arial" w:hAnsi="Arial" w:cs="Arial"/>
          <w:sz w:val="24"/>
          <w:szCs w:val="24"/>
        </w:rPr>
        <w:t>Беляницкого сельского поселения                                        Н.Б.Серов</w:t>
      </w:r>
    </w:p>
    <w:p w:rsidR="00F60F03" w:rsidRDefault="00F60F03" w:rsidP="00F60F03">
      <w:pPr>
        <w:rPr>
          <w:rFonts w:ascii="Arial" w:hAnsi="Arial" w:cs="Arial"/>
          <w:sz w:val="24"/>
          <w:szCs w:val="24"/>
        </w:rPr>
      </w:pPr>
    </w:p>
    <w:p w:rsidR="00C404BD" w:rsidRDefault="00C404BD" w:rsidP="00F60F03">
      <w:pPr>
        <w:rPr>
          <w:rFonts w:ascii="Arial" w:hAnsi="Arial" w:cs="Arial"/>
          <w:sz w:val="24"/>
          <w:szCs w:val="24"/>
        </w:rPr>
      </w:pPr>
    </w:p>
    <w:p w:rsidR="00C404BD" w:rsidRDefault="00C404BD" w:rsidP="00F60F03">
      <w:pPr>
        <w:rPr>
          <w:rFonts w:ascii="Arial" w:hAnsi="Arial" w:cs="Arial"/>
          <w:sz w:val="24"/>
          <w:szCs w:val="24"/>
        </w:rPr>
      </w:pPr>
    </w:p>
    <w:p w:rsidR="00C404BD" w:rsidRDefault="00C404BD" w:rsidP="00F60F03">
      <w:pPr>
        <w:rPr>
          <w:rFonts w:ascii="Arial" w:hAnsi="Arial" w:cs="Arial"/>
          <w:sz w:val="24"/>
          <w:szCs w:val="24"/>
        </w:rPr>
      </w:pPr>
    </w:p>
    <w:p w:rsidR="00C404BD" w:rsidRDefault="00C404BD" w:rsidP="00F60F03">
      <w:pPr>
        <w:rPr>
          <w:rFonts w:ascii="Arial" w:hAnsi="Arial" w:cs="Arial"/>
          <w:sz w:val="24"/>
          <w:szCs w:val="24"/>
        </w:rPr>
      </w:pPr>
    </w:p>
    <w:p w:rsidR="00C404BD" w:rsidRDefault="00C404BD" w:rsidP="00F60F03">
      <w:pPr>
        <w:rPr>
          <w:rFonts w:ascii="Arial" w:hAnsi="Arial" w:cs="Arial"/>
          <w:sz w:val="24"/>
          <w:szCs w:val="24"/>
        </w:rPr>
      </w:pPr>
    </w:p>
    <w:p w:rsidR="00F60F03" w:rsidRDefault="00F60F03" w:rsidP="00F60F03">
      <w:pPr>
        <w:rPr>
          <w:rFonts w:ascii="Arial" w:hAnsi="Arial" w:cs="Arial"/>
        </w:rPr>
      </w:pPr>
    </w:p>
    <w:p w:rsidR="00F60F03" w:rsidRDefault="00F60F03" w:rsidP="00F60F03">
      <w:pPr>
        <w:jc w:val="right"/>
        <w:rPr>
          <w:rFonts w:ascii="Arial" w:hAnsi="Arial" w:cs="Arial"/>
          <w:sz w:val="24"/>
          <w:szCs w:val="24"/>
        </w:rPr>
      </w:pPr>
      <w:r w:rsidRPr="00F60F03">
        <w:rPr>
          <w:rFonts w:ascii="Arial" w:hAnsi="Arial" w:cs="Arial"/>
          <w:sz w:val="24"/>
          <w:szCs w:val="24"/>
        </w:rPr>
        <w:lastRenderedPageBreak/>
        <w:t xml:space="preserve">Приложение к постановлению администрации </w:t>
      </w:r>
    </w:p>
    <w:p w:rsidR="00F60F03" w:rsidRPr="00F60F03" w:rsidRDefault="00F60F03" w:rsidP="00F60F03">
      <w:pPr>
        <w:jc w:val="right"/>
        <w:rPr>
          <w:rFonts w:ascii="Arial" w:hAnsi="Arial" w:cs="Arial"/>
          <w:sz w:val="24"/>
          <w:szCs w:val="24"/>
        </w:rPr>
      </w:pPr>
      <w:r w:rsidRPr="00F60F03">
        <w:rPr>
          <w:rFonts w:ascii="Arial" w:hAnsi="Arial" w:cs="Arial"/>
          <w:sz w:val="24"/>
          <w:szCs w:val="24"/>
        </w:rPr>
        <w:t>Беляницкого сельского поселения №</w:t>
      </w:r>
      <w:r w:rsidR="00C404BD">
        <w:rPr>
          <w:rFonts w:ascii="Arial" w:hAnsi="Arial" w:cs="Arial"/>
          <w:sz w:val="24"/>
          <w:szCs w:val="24"/>
        </w:rPr>
        <w:t xml:space="preserve">60-па </w:t>
      </w:r>
      <w:r w:rsidRPr="00F60F03">
        <w:rPr>
          <w:rFonts w:ascii="Arial" w:hAnsi="Arial" w:cs="Arial"/>
          <w:sz w:val="24"/>
          <w:szCs w:val="24"/>
        </w:rPr>
        <w:t xml:space="preserve"> от</w:t>
      </w:r>
      <w:r w:rsidR="00C404BD">
        <w:rPr>
          <w:rFonts w:ascii="Arial" w:hAnsi="Arial" w:cs="Arial"/>
          <w:sz w:val="24"/>
          <w:szCs w:val="24"/>
        </w:rPr>
        <w:t xml:space="preserve"> 01.11.2013</w:t>
      </w:r>
    </w:p>
    <w:p w:rsidR="00EF0806" w:rsidRDefault="00EF0806" w:rsidP="002E1A94">
      <w:pPr>
        <w:pStyle w:val="a3"/>
        <w:jc w:val="both"/>
        <w:rPr>
          <w:rFonts w:ascii="Arial" w:hAnsi="Arial" w:cs="Arial"/>
          <w:sz w:val="24"/>
          <w:szCs w:val="24"/>
        </w:rPr>
      </w:pPr>
    </w:p>
    <w:p w:rsidR="00EF0806" w:rsidRDefault="00EF0806" w:rsidP="002E1A94">
      <w:pPr>
        <w:pStyle w:val="a3"/>
        <w:jc w:val="both"/>
        <w:rPr>
          <w:rFonts w:ascii="Arial" w:hAnsi="Arial" w:cs="Arial"/>
          <w:sz w:val="24"/>
          <w:szCs w:val="24"/>
        </w:rPr>
      </w:pPr>
    </w:p>
    <w:p w:rsidR="00EF0806" w:rsidRDefault="00EF0806" w:rsidP="002E1A94">
      <w:pPr>
        <w:pStyle w:val="a3"/>
        <w:jc w:val="both"/>
        <w:rPr>
          <w:rFonts w:ascii="Arial" w:hAnsi="Arial" w:cs="Arial"/>
          <w:sz w:val="24"/>
          <w:szCs w:val="24"/>
        </w:rPr>
      </w:pPr>
    </w:p>
    <w:p w:rsidR="00C52CC4" w:rsidRPr="000D504D" w:rsidRDefault="00C52CC4" w:rsidP="000D504D">
      <w:pPr>
        <w:tabs>
          <w:tab w:val="left" w:pos="1635"/>
        </w:tabs>
        <w:ind w:firstLine="708"/>
        <w:jc w:val="both"/>
        <w:rPr>
          <w:rFonts w:ascii="Arial" w:hAnsi="Arial" w:cs="Arial"/>
          <w:bCs/>
          <w:sz w:val="24"/>
          <w:szCs w:val="24"/>
        </w:rPr>
      </w:pPr>
    </w:p>
    <w:p w:rsidR="00C52CC4" w:rsidRPr="00EF0806" w:rsidRDefault="00C52CC4" w:rsidP="002E1A94">
      <w:pPr>
        <w:pStyle w:val="a3"/>
        <w:jc w:val="center"/>
        <w:rPr>
          <w:rFonts w:ascii="Arial" w:hAnsi="Arial" w:cs="Arial"/>
          <w:b/>
          <w:sz w:val="24"/>
          <w:szCs w:val="24"/>
        </w:rPr>
      </w:pPr>
      <w:r w:rsidRPr="00EF0806">
        <w:rPr>
          <w:rFonts w:ascii="Arial" w:hAnsi="Arial" w:cs="Arial"/>
          <w:b/>
          <w:sz w:val="24"/>
          <w:szCs w:val="24"/>
        </w:rPr>
        <w:t>АДМИНИСТРАТИВНЫЙ  РЕГЛАМЕНТ</w:t>
      </w:r>
    </w:p>
    <w:p w:rsidR="00C52CC4" w:rsidRPr="00C52CC4" w:rsidRDefault="00C52CC4" w:rsidP="002E1A94">
      <w:pPr>
        <w:pStyle w:val="a3"/>
        <w:jc w:val="center"/>
        <w:rPr>
          <w:rFonts w:ascii="Arial" w:hAnsi="Arial" w:cs="Arial"/>
          <w:sz w:val="24"/>
          <w:szCs w:val="24"/>
        </w:rPr>
      </w:pPr>
      <w:r w:rsidRPr="00C52CC4">
        <w:rPr>
          <w:rFonts w:ascii="Arial" w:hAnsi="Arial" w:cs="Arial"/>
          <w:sz w:val="24"/>
          <w:szCs w:val="24"/>
        </w:rPr>
        <w:t>предоставления муниципальной услуги</w:t>
      </w:r>
    </w:p>
    <w:p w:rsidR="00C52CC4" w:rsidRPr="00C52CC4" w:rsidRDefault="00C52CC4" w:rsidP="002E1A94">
      <w:pPr>
        <w:pStyle w:val="a3"/>
        <w:jc w:val="center"/>
        <w:rPr>
          <w:rFonts w:ascii="Arial" w:hAnsi="Arial" w:cs="Arial"/>
          <w:sz w:val="24"/>
          <w:szCs w:val="24"/>
        </w:rPr>
      </w:pPr>
      <w:r w:rsidRPr="00C52CC4">
        <w:rPr>
          <w:rFonts w:ascii="Arial" w:hAnsi="Arial" w:cs="Arial"/>
          <w:sz w:val="24"/>
          <w:szCs w:val="24"/>
        </w:rPr>
        <w:t>«Постановка и снятие с воинского учета граждан»</w:t>
      </w:r>
    </w:p>
    <w:p w:rsidR="00C52CC4" w:rsidRPr="00C52CC4" w:rsidRDefault="00C52CC4" w:rsidP="002E1A94">
      <w:pPr>
        <w:pStyle w:val="a3"/>
        <w:jc w:val="center"/>
        <w:rPr>
          <w:rFonts w:ascii="Arial" w:hAnsi="Arial" w:cs="Arial"/>
          <w:sz w:val="24"/>
          <w:szCs w:val="24"/>
        </w:rPr>
      </w:pPr>
      <w:r w:rsidRPr="00C52CC4">
        <w:rPr>
          <w:rFonts w:ascii="Arial" w:hAnsi="Arial" w:cs="Arial"/>
          <w:sz w:val="24"/>
          <w:szCs w:val="24"/>
        </w:rPr>
        <w:t>на территори</w:t>
      </w:r>
      <w:r w:rsidR="00EF0806">
        <w:rPr>
          <w:rFonts w:ascii="Arial" w:hAnsi="Arial" w:cs="Arial"/>
          <w:sz w:val="24"/>
          <w:szCs w:val="24"/>
        </w:rPr>
        <w:t>и</w:t>
      </w:r>
      <w:r w:rsidR="00BF27BB">
        <w:rPr>
          <w:rFonts w:ascii="Arial" w:hAnsi="Arial" w:cs="Arial"/>
          <w:sz w:val="24"/>
          <w:szCs w:val="24"/>
        </w:rPr>
        <w:t xml:space="preserve"> Беляницкого</w:t>
      </w:r>
      <w:r w:rsidR="00EF0806">
        <w:rPr>
          <w:rFonts w:ascii="Arial" w:hAnsi="Arial" w:cs="Arial"/>
          <w:sz w:val="24"/>
          <w:szCs w:val="24"/>
        </w:rPr>
        <w:t xml:space="preserve"> сельского поселения  Сонко</w:t>
      </w:r>
      <w:r w:rsidRPr="00C52CC4">
        <w:rPr>
          <w:rFonts w:ascii="Arial" w:hAnsi="Arial" w:cs="Arial"/>
          <w:sz w:val="24"/>
          <w:szCs w:val="24"/>
        </w:rPr>
        <w:t>вск</w:t>
      </w:r>
      <w:r w:rsidR="00EF0806">
        <w:rPr>
          <w:rFonts w:ascii="Arial" w:hAnsi="Arial" w:cs="Arial"/>
          <w:sz w:val="24"/>
          <w:szCs w:val="24"/>
        </w:rPr>
        <w:t>ого муниципального района Твер</w:t>
      </w:r>
      <w:r w:rsidRPr="00C52CC4">
        <w:rPr>
          <w:rFonts w:ascii="Arial" w:hAnsi="Arial" w:cs="Arial"/>
          <w:sz w:val="24"/>
          <w:szCs w:val="24"/>
        </w:rPr>
        <w:t>ской области.</w:t>
      </w:r>
    </w:p>
    <w:p w:rsidR="00C52CC4" w:rsidRPr="00C52CC4" w:rsidRDefault="00C52CC4" w:rsidP="002E1A94">
      <w:pPr>
        <w:pStyle w:val="a3"/>
        <w:jc w:val="center"/>
        <w:rPr>
          <w:rFonts w:ascii="Arial" w:hAnsi="Arial" w:cs="Arial"/>
          <w:sz w:val="24"/>
          <w:szCs w:val="24"/>
        </w:rPr>
      </w:pPr>
    </w:p>
    <w:p w:rsidR="00C52CC4" w:rsidRPr="00C52CC4" w:rsidRDefault="00C52CC4" w:rsidP="002E1A94">
      <w:pPr>
        <w:pStyle w:val="a3"/>
        <w:jc w:val="center"/>
        <w:rPr>
          <w:rFonts w:ascii="Arial" w:hAnsi="Arial" w:cs="Arial"/>
          <w:sz w:val="24"/>
          <w:szCs w:val="24"/>
        </w:rPr>
      </w:pPr>
    </w:p>
    <w:p w:rsidR="00C52CC4" w:rsidRPr="00EF0806" w:rsidRDefault="00EF0806" w:rsidP="002E1A94">
      <w:pPr>
        <w:pStyle w:val="a3"/>
        <w:jc w:val="center"/>
        <w:rPr>
          <w:rFonts w:ascii="Arial" w:hAnsi="Arial" w:cs="Arial"/>
          <w:b/>
          <w:sz w:val="24"/>
          <w:szCs w:val="24"/>
        </w:rPr>
      </w:pPr>
      <w:r>
        <w:rPr>
          <w:rFonts w:ascii="Arial" w:hAnsi="Arial" w:cs="Arial"/>
          <w:b/>
          <w:sz w:val="24"/>
          <w:szCs w:val="24"/>
          <w:lang w:val="en-US"/>
        </w:rPr>
        <w:t>I</w:t>
      </w:r>
      <w:r w:rsidR="00C52CC4" w:rsidRPr="00EF0806">
        <w:rPr>
          <w:rFonts w:ascii="Arial" w:hAnsi="Arial" w:cs="Arial"/>
          <w:b/>
          <w:sz w:val="24"/>
          <w:szCs w:val="24"/>
        </w:rPr>
        <w:t>. Общие положения</w:t>
      </w:r>
    </w:p>
    <w:p w:rsidR="00C52CC4" w:rsidRPr="00C52CC4"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1.1. </w:t>
      </w:r>
      <w:proofErr w:type="gramStart"/>
      <w:r w:rsidRPr="00C52CC4">
        <w:rPr>
          <w:rFonts w:ascii="Arial" w:hAnsi="Arial" w:cs="Arial"/>
          <w:color w:val="252525"/>
          <w:sz w:val="24"/>
          <w:szCs w:val="24"/>
        </w:rPr>
        <w:t xml:space="preserve">Административный регламент предоставления муниципальной услуги </w:t>
      </w:r>
      <w:r w:rsidRPr="00C52CC4">
        <w:rPr>
          <w:rFonts w:ascii="Arial" w:hAnsi="Arial" w:cs="Arial"/>
          <w:sz w:val="24"/>
          <w:szCs w:val="24"/>
        </w:rPr>
        <w:t xml:space="preserve">«Постановка и снятие с воинского учета граждан» </w:t>
      </w:r>
      <w:r w:rsidRPr="00C52CC4">
        <w:rPr>
          <w:rFonts w:ascii="Arial" w:hAnsi="Arial" w:cs="Arial"/>
          <w:color w:val="252525"/>
          <w:sz w:val="24"/>
          <w:szCs w:val="24"/>
        </w:rPr>
        <w:t xml:space="preserve"> (далее по тексту – административный регламент) разработан в целях повышения качества предоставления муниципальной услуги по первичному воинскому учету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административных процедур при осуществлении полномочий по первичному воинскому учету граждан, пребывающих в запасе и подлежащих призыву</w:t>
      </w:r>
      <w:proofErr w:type="gramEnd"/>
      <w:r w:rsidRPr="00C52CC4">
        <w:rPr>
          <w:rFonts w:ascii="Arial" w:hAnsi="Arial" w:cs="Arial"/>
          <w:color w:val="252525"/>
          <w:sz w:val="24"/>
          <w:szCs w:val="24"/>
        </w:rPr>
        <w:t xml:space="preserve"> на воинскую службу, п</w:t>
      </w:r>
      <w:r w:rsidRPr="00C52CC4">
        <w:rPr>
          <w:rFonts w:ascii="Arial" w:hAnsi="Arial" w:cs="Arial"/>
          <w:sz w:val="24"/>
          <w:szCs w:val="24"/>
        </w:rPr>
        <w:t>остановке на воинский учет (снятию с учета) граждан прибывающих в запасе</w:t>
      </w:r>
      <w:r w:rsidRPr="00C52CC4">
        <w:rPr>
          <w:rFonts w:ascii="Arial" w:hAnsi="Arial" w:cs="Arial"/>
          <w:color w:val="252525"/>
          <w:sz w:val="24"/>
          <w:szCs w:val="24"/>
        </w:rPr>
        <w:t xml:space="preserve"> (далее по тексту - воинский учет).</w:t>
      </w:r>
    </w:p>
    <w:p w:rsidR="00C52CC4" w:rsidRPr="00C52CC4" w:rsidRDefault="00C52CC4" w:rsidP="002E1A94">
      <w:pPr>
        <w:pStyle w:val="a3"/>
        <w:jc w:val="both"/>
        <w:rPr>
          <w:rFonts w:ascii="Arial" w:hAnsi="Arial" w:cs="Arial"/>
          <w:sz w:val="24"/>
          <w:szCs w:val="24"/>
        </w:rPr>
      </w:pPr>
      <w:r w:rsidRPr="00C52CC4">
        <w:rPr>
          <w:rFonts w:ascii="Arial" w:hAnsi="Arial" w:cs="Arial"/>
          <w:color w:val="252525"/>
          <w:sz w:val="24"/>
          <w:szCs w:val="24"/>
        </w:rPr>
        <w:t xml:space="preserve">1.2. </w:t>
      </w:r>
      <w:r w:rsidRPr="00C52CC4">
        <w:rPr>
          <w:rFonts w:ascii="Arial" w:hAnsi="Arial" w:cs="Arial"/>
          <w:sz w:val="24"/>
          <w:szCs w:val="24"/>
        </w:rPr>
        <w:t>Заявителями (получателями) муниципальной услуги являются: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1.2.1. по первоначальной постановке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мужского пола, достигшие 17 лет,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 Сонко</w:t>
      </w:r>
      <w:r w:rsidRPr="00C52CC4">
        <w:rPr>
          <w:rFonts w:ascii="Arial" w:hAnsi="Arial" w:cs="Arial"/>
          <w:color w:val="252525"/>
          <w:sz w:val="24"/>
          <w:szCs w:val="24"/>
        </w:rPr>
        <w:t>вск</w:t>
      </w:r>
      <w:r w:rsidR="002E1A94">
        <w:rPr>
          <w:rFonts w:ascii="Arial" w:hAnsi="Arial" w:cs="Arial"/>
          <w:color w:val="252525"/>
          <w:sz w:val="24"/>
          <w:szCs w:val="24"/>
        </w:rPr>
        <w:t>ого муниципального района Твер</w:t>
      </w:r>
      <w:r w:rsidRPr="00C52CC4">
        <w:rPr>
          <w:rFonts w:ascii="Arial" w:hAnsi="Arial" w:cs="Arial"/>
          <w:color w:val="252525"/>
          <w:sz w:val="24"/>
          <w:szCs w:val="24"/>
        </w:rPr>
        <w:t>ской области, где отсутствует военный комиссариат;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лица, получившие гражданство Российской Федерации и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proofErr w:type="gramStart"/>
      <w:r w:rsidRPr="00C52CC4">
        <w:rPr>
          <w:rFonts w:ascii="Arial" w:hAnsi="Arial" w:cs="Arial"/>
          <w:color w:val="252525"/>
          <w:sz w:val="24"/>
          <w:szCs w:val="24"/>
        </w:rPr>
        <w:t xml:space="preserve"> ,</w:t>
      </w:r>
      <w:proofErr w:type="gramEnd"/>
      <w:r w:rsidRPr="00C52CC4">
        <w:rPr>
          <w:rFonts w:ascii="Arial" w:hAnsi="Arial" w:cs="Arial"/>
          <w:color w:val="252525"/>
          <w:sz w:val="24"/>
          <w:szCs w:val="24"/>
        </w:rPr>
        <w:t xml:space="preserve"> где отсутствует военный комиссариат;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женского пола после получения ими военно-учетной специальности и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где отсутствует военный комиссариат.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1.2.2. по воинскому учету: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где отсутствует военный комиссариат;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пребывающие в запасе (далее - военнообязанные),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где отсутствует военный комиссариат: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мужского пола, пребывающие в запасе;</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уволенные с военной службы с зачислением в запас Вооруженных Сил Российской Федерации;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 успешно завершившие </w:t>
      </w:r>
      <w:proofErr w:type="gramStart"/>
      <w:r w:rsidRPr="00C52CC4">
        <w:rPr>
          <w:rFonts w:ascii="Arial" w:hAnsi="Arial" w:cs="Arial"/>
          <w:color w:val="252525"/>
          <w:sz w:val="24"/>
          <w:szCs w:val="24"/>
        </w:rPr>
        <w:t>обучение по программе</w:t>
      </w:r>
      <w:proofErr w:type="gramEnd"/>
      <w:r w:rsidRPr="00C52CC4">
        <w:rPr>
          <w:rFonts w:ascii="Arial" w:hAnsi="Arial" w:cs="Arial"/>
          <w:color w:val="252525"/>
          <w:sz w:val="24"/>
          <w:szCs w:val="24"/>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w:t>
      </w:r>
      <w:r w:rsidRPr="00C52CC4">
        <w:rPr>
          <w:rFonts w:ascii="Arial" w:hAnsi="Arial" w:cs="Arial"/>
          <w:color w:val="252525"/>
          <w:sz w:val="24"/>
          <w:szCs w:val="24"/>
        </w:rPr>
        <w:lastRenderedPageBreak/>
        <w:t>негосударственных образовательных учреждениях высшего профессионального образования      и окончившие указанные образовательные учреждения;</w:t>
      </w:r>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не прошедшие военную службу в связи с освобождением от призыва на военную службу;</w:t>
      </w:r>
      <w:proofErr w:type="gramEnd"/>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уволенные с военной службы без постановки на воинский учет;</w:t>
      </w:r>
      <w:proofErr w:type="gramEnd"/>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 </w:t>
      </w:r>
      <w:proofErr w:type="gramStart"/>
      <w:r w:rsidRPr="00C52CC4">
        <w:rPr>
          <w:rFonts w:ascii="Arial" w:hAnsi="Arial" w:cs="Arial"/>
          <w:color w:val="252525"/>
          <w:sz w:val="24"/>
          <w:szCs w:val="24"/>
        </w:rPr>
        <w:t>прошедшие</w:t>
      </w:r>
      <w:proofErr w:type="gramEnd"/>
      <w:r w:rsidRPr="00C52CC4">
        <w:rPr>
          <w:rFonts w:ascii="Arial" w:hAnsi="Arial" w:cs="Arial"/>
          <w:color w:val="252525"/>
          <w:sz w:val="24"/>
          <w:szCs w:val="24"/>
        </w:rPr>
        <w:t xml:space="preserve"> альтернативную гражданскую службу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женского пола, имеющие военно-учетные специальности в соответствие с перечнем военно-учетных специальностей, проживающие на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где отсутствует военный комиссариат.</w:t>
      </w:r>
    </w:p>
    <w:p w:rsidR="00C52CC4" w:rsidRPr="00C52CC4" w:rsidRDefault="00C52CC4" w:rsidP="002E1A94">
      <w:pPr>
        <w:pStyle w:val="a3"/>
        <w:jc w:val="both"/>
        <w:rPr>
          <w:rFonts w:ascii="Arial" w:hAnsi="Arial" w:cs="Arial"/>
          <w:sz w:val="24"/>
          <w:szCs w:val="24"/>
        </w:rPr>
      </w:pPr>
      <w:r w:rsidRPr="00C52CC4">
        <w:rPr>
          <w:rFonts w:ascii="Arial" w:hAnsi="Arial" w:cs="Arial"/>
          <w:color w:val="252525"/>
          <w:sz w:val="24"/>
          <w:szCs w:val="24"/>
        </w:rPr>
        <w:t> </w:t>
      </w:r>
      <w:r w:rsidRPr="00C52CC4">
        <w:rPr>
          <w:rFonts w:ascii="Arial" w:hAnsi="Arial" w:cs="Arial"/>
          <w:color w:val="252525"/>
          <w:sz w:val="24"/>
          <w:szCs w:val="24"/>
        </w:rPr>
        <w:tab/>
        <w:t xml:space="preserve">1.3. </w:t>
      </w:r>
      <w:r w:rsidRPr="00C52CC4">
        <w:rPr>
          <w:rFonts w:ascii="Arial" w:hAnsi="Arial" w:cs="Arial"/>
          <w:sz w:val="24"/>
          <w:szCs w:val="24"/>
        </w:rPr>
        <w:t>В настоящем регламенте используются следующие основные понятия: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w:t>
      </w:r>
      <w:proofErr w:type="gramStart"/>
      <w:r w:rsidRPr="00C52CC4">
        <w:rPr>
          <w:rFonts w:ascii="Arial" w:hAnsi="Arial" w:cs="Arial"/>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уставами муниципальных образований;</w:t>
      </w:r>
      <w:proofErr w:type="gramEnd"/>
    </w:p>
    <w:p w:rsidR="00C52CC4" w:rsidRPr="00C52CC4" w:rsidRDefault="00C52CC4" w:rsidP="002E1A94">
      <w:pPr>
        <w:pStyle w:val="a3"/>
        <w:jc w:val="both"/>
        <w:rPr>
          <w:rFonts w:ascii="Arial" w:hAnsi="Arial" w:cs="Arial"/>
          <w:bCs/>
          <w:sz w:val="24"/>
          <w:szCs w:val="24"/>
        </w:rPr>
      </w:pPr>
      <w:proofErr w:type="gramStart"/>
      <w:r w:rsidRPr="00C52CC4">
        <w:rPr>
          <w:rFonts w:ascii="Arial" w:hAnsi="Arial" w:cs="Arial"/>
          <w:bCs/>
          <w:sz w:val="24"/>
          <w:szCs w:val="24"/>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w:t>
      </w:r>
      <w:proofErr w:type="gramEnd"/>
      <w:r w:rsidRPr="00C52CC4">
        <w:rPr>
          <w:rFonts w:ascii="Arial" w:hAnsi="Arial" w:cs="Arial"/>
          <w:bCs/>
          <w:sz w:val="24"/>
          <w:szCs w:val="24"/>
        </w:rPr>
        <w:t>, письменной или электронной форме;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52CC4" w:rsidRPr="00C52CC4" w:rsidRDefault="00C52CC4" w:rsidP="002E1A94">
      <w:pPr>
        <w:pStyle w:val="a3"/>
        <w:jc w:val="both"/>
        <w:rPr>
          <w:rFonts w:ascii="Arial" w:hAnsi="Arial" w:cs="Arial"/>
          <w:sz w:val="24"/>
          <w:szCs w:val="24"/>
        </w:rPr>
      </w:pPr>
      <w:proofErr w:type="gramStart"/>
      <w:r w:rsidRPr="00C52CC4">
        <w:rPr>
          <w:rFonts w:ascii="Arial" w:hAnsi="Arial" w:cs="Arial"/>
          <w:sz w:val="24"/>
          <w:szCs w:val="24"/>
        </w:rPr>
        <w:t>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включая использование е</w:t>
      </w:r>
      <w:r w:rsidR="002E1A94">
        <w:rPr>
          <w:rFonts w:ascii="Arial" w:hAnsi="Arial" w:cs="Arial"/>
          <w:sz w:val="24"/>
          <w:szCs w:val="24"/>
        </w:rPr>
        <w:t xml:space="preserve">диного портала </w:t>
      </w:r>
      <w:r w:rsidRPr="00C52CC4">
        <w:rPr>
          <w:rFonts w:ascii="Arial" w:hAnsi="Arial" w:cs="Arial"/>
          <w:sz w:val="24"/>
          <w:szCs w:val="24"/>
        </w:rPr>
        <w:t xml:space="preserve">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C52CC4">
        <w:rPr>
          <w:rFonts w:ascii="Arial" w:hAnsi="Arial" w:cs="Arial"/>
          <w:sz w:val="24"/>
          <w:szCs w:val="24"/>
        </w:rPr>
        <w:t xml:space="preserve"> В целях предоставления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1.4. Информацию о порядке предоставления муниципальной услуги заявитель может получить  в сети Интернет на официальном сайте администрации</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sz w:val="24"/>
          <w:szCs w:val="24"/>
        </w:rPr>
        <w:t xml:space="preserve"> сельского поселения</w:t>
      </w:r>
      <w:r w:rsidRPr="00C52CC4">
        <w:rPr>
          <w:rFonts w:ascii="Arial" w:hAnsi="Arial" w:cs="Arial"/>
          <w:sz w:val="24"/>
          <w:szCs w:val="24"/>
        </w:rPr>
        <w:t xml:space="preserve"> </w:t>
      </w:r>
      <w:r w:rsidR="002E1A94">
        <w:rPr>
          <w:rFonts w:ascii="Arial" w:hAnsi="Arial" w:cs="Arial"/>
          <w:sz w:val="24"/>
          <w:szCs w:val="24"/>
        </w:rPr>
        <w:t>Сонковского</w:t>
      </w:r>
      <w:r w:rsidRPr="00C52CC4">
        <w:rPr>
          <w:rFonts w:ascii="Arial" w:hAnsi="Arial" w:cs="Arial"/>
          <w:sz w:val="24"/>
          <w:szCs w:val="24"/>
        </w:rPr>
        <w:t xml:space="preserve"> муниципального района </w:t>
      </w:r>
      <w:r w:rsidR="002E1A94">
        <w:rPr>
          <w:rFonts w:ascii="Arial" w:hAnsi="Arial" w:cs="Arial"/>
          <w:sz w:val="24"/>
          <w:szCs w:val="24"/>
        </w:rPr>
        <w:t>Тверской</w:t>
      </w:r>
      <w:r w:rsidRPr="00C52CC4">
        <w:rPr>
          <w:rFonts w:ascii="Arial" w:hAnsi="Arial" w:cs="Arial"/>
          <w:sz w:val="24"/>
          <w:szCs w:val="24"/>
        </w:rPr>
        <w:t xml:space="preserve"> области, в местах нахождения органов, предоставляющих муниципальную услугу, на информационных стендах. </w:t>
      </w:r>
      <w:r w:rsidRPr="00C52CC4">
        <w:rPr>
          <w:rFonts w:ascii="Arial" w:hAnsi="Arial" w:cs="Arial"/>
          <w:sz w:val="24"/>
          <w:szCs w:val="24"/>
        </w:rPr>
        <w:lastRenderedPageBreak/>
        <w:t>Подробная информация об органах, предоставляющих муниципальную услугу, содержится в п. 2.2 настоящего  регламента.</w:t>
      </w:r>
    </w:p>
    <w:p w:rsidR="00C52CC4" w:rsidRPr="00C52CC4" w:rsidRDefault="00C52CC4" w:rsidP="002E1A94">
      <w:pPr>
        <w:pStyle w:val="a3"/>
        <w:jc w:val="both"/>
        <w:rPr>
          <w:rFonts w:ascii="Arial" w:hAnsi="Arial" w:cs="Arial"/>
          <w:color w:val="252525"/>
          <w:sz w:val="24"/>
          <w:szCs w:val="24"/>
        </w:rPr>
      </w:pPr>
    </w:p>
    <w:p w:rsidR="00C52CC4" w:rsidRPr="002E1A94" w:rsidRDefault="002E1A94" w:rsidP="002E1A94">
      <w:pPr>
        <w:pStyle w:val="a3"/>
        <w:jc w:val="center"/>
        <w:rPr>
          <w:rFonts w:ascii="Arial" w:hAnsi="Arial" w:cs="Arial"/>
          <w:b/>
          <w:sz w:val="24"/>
          <w:szCs w:val="24"/>
        </w:rPr>
      </w:pPr>
      <w:r>
        <w:rPr>
          <w:rFonts w:ascii="Arial" w:hAnsi="Arial" w:cs="Arial"/>
          <w:b/>
          <w:sz w:val="24"/>
          <w:szCs w:val="24"/>
          <w:lang w:val="en-US"/>
        </w:rPr>
        <w:t>II</w:t>
      </w:r>
      <w:r w:rsidRPr="00177F8C">
        <w:rPr>
          <w:rFonts w:ascii="Arial" w:hAnsi="Arial" w:cs="Arial"/>
          <w:b/>
          <w:sz w:val="24"/>
          <w:szCs w:val="24"/>
        </w:rPr>
        <w:t xml:space="preserve">. </w:t>
      </w:r>
      <w:r w:rsidR="00C52CC4" w:rsidRPr="002E1A94">
        <w:rPr>
          <w:rFonts w:ascii="Arial" w:hAnsi="Arial" w:cs="Arial"/>
          <w:b/>
          <w:sz w:val="24"/>
          <w:szCs w:val="24"/>
        </w:rPr>
        <w:t>Стандарт предоставления муниципальной</w:t>
      </w:r>
    </w:p>
    <w:p w:rsidR="00C52CC4" w:rsidRPr="00C52CC4" w:rsidRDefault="00C52CC4" w:rsidP="002E1A94">
      <w:pPr>
        <w:pStyle w:val="a3"/>
        <w:jc w:val="center"/>
        <w:rPr>
          <w:rFonts w:ascii="Arial" w:hAnsi="Arial" w:cs="Arial"/>
          <w:sz w:val="24"/>
          <w:szCs w:val="24"/>
        </w:rPr>
      </w:pPr>
      <w:r w:rsidRPr="002E1A94">
        <w:rPr>
          <w:rFonts w:ascii="Arial" w:hAnsi="Arial" w:cs="Arial"/>
          <w:b/>
          <w:sz w:val="24"/>
          <w:szCs w:val="24"/>
        </w:rPr>
        <w:t>услуги</w:t>
      </w:r>
    </w:p>
    <w:p w:rsidR="00C52CC4" w:rsidRPr="00C52CC4"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 Наименование муниципальной услуги – «Постановка и снятие с воинского учета граждан»</w:t>
      </w:r>
      <w:r w:rsidR="002E1A94">
        <w:rPr>
          <w:rFonts w:ascii="Arial" w:hAnsi="Arial" w:cs="Arial"/>
          <w:sz w:val="24"/>
          <w:szCs w:val="24"/>
        </w:rPr>
        <w:t xml:space="preserve"> на территории</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sz w:val="24"/>
          <w:szCs w:val="24"/>
        </w:rPr>
        <w:t xml:space="preserve"> сельского поселения Сонковского муниципального района Тверской области</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2.2. Муниципальная услуга предоста</w:t>
      </w:r>
      <w:r w:rsidR="002E1A94">
        <w:rPr>
          <w:rFonts w:ascii="Arial" w:hAnsi="Arial" w:cs="Arial"/>
          <w:sz w:val="24"/>
          <w:szCs w:val="24"/>
        </w:rPr>
        <w:t>вляется  ведущим специалистом</w:t>
      </w:r>
      <w:r w:rsidRPr="00C52CC4">
        <w:rPr>
          <w:rFonts w:ascii="Arial" w:hAnsi="Arial" w:cs="Arial"/>
          <w:sz w:val="24"/>
          <w:szCs w:val="24"/>
        </w:rPr>
        <w:t xml:space="preserve"> администрации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w:t>
      </w:r>
      <w:r w:rsidRPr="00C52CC4">
        <w:rPr>
          <w:rFonts w:ascii="Arial" w:hAnsi="Arial" w:cs="Arial"/>
          <w:sz w:val="24"/>
          <w:szCs w:val="24"/>
        </w:rPr>
        <w:t>(далее – администрация).</w:t>
      </w:r>
    </w:p>
    <w:p w:rsidR="00C52CC4" w:rsidRPr="00C52CC4" w:rsidRDefault="00405195" w:rsidP="002E1A94">
      <w:pPr>
        <w:pStyle w:val="a3"/>
        <w:jc w:val="both"/>
        <w:rPr>
          <w:rFonts w:ascii="Arial" w:hAnsi="Arial" w:cs="Arial"/>
          <w:sz w:val="24"/>
          <w:szCs w:val="24"/>
        </w:rPr>
      </w:pPr>
      <w:r>
        <w:rPr>
          <w:rFonts w:ascii="Arial" w:hAnsi="Arial" w:cs="Arial"/>
          <w:sz w:val="24"/>
          <w:szCs w:val="24"/>
        </w:rPr>
        <w:t>Местонахождение: 171452</w:t>
      </w:r>
      <w:r w:rsidR="002E1A94">
        <w:rPr>
          <w:rFonts w:ascii="Arial" w:hAnsi="Arial" w:cs="Arial"/>
          <w:sz w:val="24"/>
          <w:szCs w:val="24"/>
        </w:rPr>
        <w:t>, Тверская область, Сонковский район</w:t>
      </w:r>
      <w:r w:rsidR="00177F8C">
        <w:rPr>
          <w:rFonts w:ascii="Arial" w:hAnsi="Arial" w:cs="Arial"/>
          <w:sz w:val="24"/>
          <w:szCs w:val="24"/>
        </w:rPr>
        <w:t xml:space="preserve"> с.Беляницы </w:t>
      </w:r>
      <w:proofErr w:type="spellStart"/>
      <w:r w:rsidR="00177F8C">
        <w:rPr>
          <w:rFonts w:ascii="Arial" w:hAnsi="Arial" w:cs="Arial"/>
          <w:sz w:val="24"/>
          <w:szCs w:val="24"/>
        </w:rPr>
        <w:t>ул</w:t>
      </w:r>
      <w:proofErr w:type="gramStart"/>
      <w:r w:rsidR="00177F8C">
        <w:rPr>
          <w:rFonts w:ascii="Arial" w:hAnsi="Arial" w:cs="Arial"/>
          <w:sz w:val="24"/>
          <w:szCs w:val="24"/>
        </w:rPr>
        <w:t>.Ш</w:t>
      </w:r>
      <w:proofErr w:type="gramEnd"/>
      <w:r w:rsidR="00177F8C">
        <w:rPr>
          <w:rFonts w:ascii="Arial" w:hAnsi="Arial" w:cs="Arial"/>
          <w:sz w:val="24"/>
          <w:szCs w:val="24"/>
        </w:rPr>
        <w:t>кольная</w:t>
      </w:r>
      <w:proofErr w:type="spellEnd"/>
      <w:r w:rsidR="00177F8C">
        <w:rPr>
          <w:rFonts w:ascii="Arial" w:hAnsi="Arial" w:cs="Arial"/>
          <w:sz w:val="24"/>
          <w:szCs w:val="24"/>
        </w:rPr>
        <w:t xml:space="preserve"> д.1</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Контактные телефоны </w:t>
      </w:r>
      <w:r w:rsidR="00501BA6">
        <w:rPr>
          <w:rFonts w:ascii="Arial" w:hAnsi="Arial" w:cs="Arial"/>
          <w:sz w:val="24"/>
          <w:szCs w:val="24"/>
        </w:rPr>
        <w:t>(телефоны для справок):  8(48 246) 2-</w:t>
      </w:r>
      <w:r w:rsidR="00177F8C">
        <w:rPr>
          <w:rFonts w:ascii="Arial" w:hAnsi="Arial" w:cs="Arial"/>
          <w:sz w:val="24"/>
          <w:szCs w:val="24"/>
        </w:rPr>
        <w:t>67-15</w:t>
      </w:r>
    </w:p>
    <w:p w:rsidR="00177F8C" w:rsidRPr="00FC2374" w:rsidRDefault="00C52CC4" w:rsidP="00177F8C">
      <w:pPr>
        <w:tabs>
          <w:tab w:val="left" w:pos="1635"/>
        </w:tabs>
        <w:ind w:firstLine="708"/>
        <w:jc w:val="both"/>
        <w:rPr>
          <w:rFonts w:ascii="Arial" w:hAnsi="Arial" w:cs="Arial"/>
          <w:bCs/>
          <w:sz w:val="24"/>
          <w:szCs w:val="24"/>
        </w:rPr>
      </w:pPr>
      <w:r w:rsidRPr="00C52CC4">
        <w:rPr>
          <w:rFonts w:ascii="Arial" w:hAnsi="Arial" w:cs="Arial"/>
          <w:spacing w:val="-20"/>
          <w:sz w:val="24"/>
          <w:szCs w:val="24"/>
        </w:rPr>
        <w:t>Адрес электронной  почты</w:t>
      </w:r>
      <w:proofErr w:type="gramStart"/>
      <w:r w:rsidRPr="00C52CC4">
        <w:rPr>
          <w:rFonts w:ascii="Arial" w:hAnsi="Arial" w:cs="Arial"/>
          <w:spacing w:val="-20"/>
          <w:sz w:val="24"/>
          <w:szCs w:val="24"/>
        </w:rPr>
        <w:t xml:space="preserve"> :</w:t>
      </w:r>
      <w:proofErr w:type="gramEnd"/>
      <w:r w:rsidRPr="00C52CC4">
        <w:rPr>
          <w:rFonts w:ascii="Arial" w:hAnsi="Arial" w:cs="Arial"/>
          <w:spacing w:val="-20"/>
          <w:sz w:val="24"/>
          <w:szCs w:val="24"/>
        </w:rPr>
        <w:t xml:space="preserve">  </w:t>
      </w:r>
      <w:r w:rsidR="00177F8C">
        <w:rPr>
          <w:rFonts w:ascii="Arial" w:hAnsi="Arial" w:cs="Arial"/>
          <w:spacing w:val="-4"/>
          <w:sz w:val="24"/>
          <w:szCs w:val="24"/>
        </w:rPr>
        <w:t xml:space="preserve"> </w:t>
      </w:r>
      <w:proofErr w:type="spellStart"/>
      <w:r w:rsidR="00177F8C" w:rsidRPr="00FC2374">
        <w:rPr>
          <w:rFonts w:ascii="Arial" w:hAnsi="Arial" w:cs="Arial"/>
          <w:sz w:val="24"/>
          <w:szCs w:val="24"/>
          <w:lang w:val="en-US" w:eastAsia="ar-SA"/>
        </w:rPr>
        <w:t>nikolai</w:t>
      </w:r>
      <w:proofErr w:type="spellEnd"/>
      <w:r w:rsidR="00177F8C" w:rsidRPr="00FC2374">
        <w:rPr>
          <w:rFonts w:ascii="Arial" w:hAnsi="Arial" w:cs="Arial"/>
          <w:sz w:val="24"/>
          <w:szCs w:val="24"/>
          <w:lang w:eastAsia="ar-SA"/>
        </w:rPr>
        <w:t>.</w:t>
      </w:r>
      <w:proofErr w:type="spellStart"/>
      <w:r w:rsidR="00177F8C" w:rsidRPr="00FC2374">
        <w:rPr>
          <w:rFonts w:ascii="Arial" w:hAnsi="Arial" w:cs="Arial"/>
          <w:sz w:val="24"/>
          <w:szCs w:val="24"/>
          <w:lang w:val="en-US" w:eastAsia="ar-SA"/>
        </w:rPr>
        <w:t>serow</w:t>
      </w:r>
      <w:proofErr w:type="spellEnd"/>
      <w:r w:rsidR="00177F8C" w:rsidRPr="00FC2374">
        <w:rPr>
          <w:rFonts w:ascii="Arial" w:hAnsi="Arial" w:cs="Arial"/>
          <w:sz w:val="24"/>
          <w:szCs w:val="24"/>
          <w:lang w:eastAsia="ar-SA"/>
        </w:rPr>
        <w:t>@</w:t>
      </w:r>
      <w:proofErr w:type="spellStart"/>
      <w:r w:rsidR="00177F8C" w:rsidRPr="00FC2374">
        <w:rPr>
          <w:rFonts w:ascii="Arial" w:hAnsi="Arial" w:cs="Arial"/>
          <w:sz w:val="24"/>
          <w:szCs w:val="24"/>
          <w:lang w:val="en-US" w:eastAsia="ar-SA"/>
        </w:rPr>
        <w:t>yandex</w:t>
      </w:r>
      <w:proofErr w:type="spellEnd"/>
      <w:r w:rsidR="00177F8C" w:rsidRPr="00FC2374">
        <w:rPr>
          <w:rFonts w:ascii="Arial" w:hAnsi="Arial" w:cs="Arial"/>
          <w:sz w:val="24"/>
          <w:szCs w:val="24"/>
          <w:lang w:eastAsia="ar-SA"/>
        </w:rPr>
        <w:t>.</w:t>
      </w:r>
      <w:proofErr w:type="spellStart"/>
      <w:r w:rsidR="00177F8C" w:rsidRPr="00FC2374">
        <w:rPr>
          <w:rFonts w:ascii="Arial" w:hAnsi="Arial" w:cs="Arial"/>
          <w:sz w:val="24"/>
          <w:szCs w:val="24"/>
          <w:lang w:val="en-US" w:eastAsia="ar-SA"/>
        </w:rPr>
        <w:t>ru</w:t>
      </w:r>
      <w:proofErr w:type="spellEnd"/>
    </w:p>
    <w:p w:rsidR="00C52CC4" w:rsidRPr="00177F8C"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График приема заявителей:</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понедельник, втор</w:t>
      </w:r>
      <w:r w:rsidR="00501BA6">
        <w:rPr>
          <w:rFonts w:ascii="Arial" w:hAnsi="Arial" w:cs="Arial"/>
          <w:sz w:val="24"/>
          <w:szCs w:val="24"/>
        </w:rPr>
        <w:t xml:space="preserve">ник, </w:t>
      </w:r>
      <w:r w:rsidR="00405195">
        <w:rPr>
          <w:rFonts w:ascii="Arial" w:hAnsi="Arial" w:cs="Arial"/>
          <w:sz w:val="24"/>
          <w:szCs w:val="24"/>
        </w:rPr>
        <w:t>среда,</w:t>
      </w:r>
      <w:r w:rsidR="00501BA6">
        <w:rPr>
          <w:rFonts w:ascii="Arial" w:hAnsi="Arial" w:cs="Arial"/>
          <w:sz w:val="24"/>
          <w:szCs w:val="24"/>
        </w:rPr>
        <w:t xml:space="preserve"> четверг, пятница   с   8-00  до  17-0</w:t>
      </w:r>
      <w:r w:rsidRPr="00C52CC4">
        <w:rPr>
          <w:rFonts w:ascii="Arial" w:hAnsi="Arial" w:cs="Arial"/>
          <w:sz w:val="24"/>
          <w:szCs w:val="24"/>
        </w:rPr>
        <w:t xml:space="preserve">0 час. </w:t>
      </w:r>
    </w:p>
    <w:p w:rsidR="00C52CC4" w:rsidRPr="00C52CC4" w:rsidRDefault="00501BA6" w:rsidP="002E1A94">
      <w:pPr>
        <w:pStyle w:val="a3"/>
        <w:jc w:val="both"/>
        <w:rPr>
          <w:rFonts w:ascii="Arial" w:hAnsi="Arial" w:cs="Arial"/>
          <w:sz w:val="24"/>
          <w:szCs w:val="24"/>
        </w:rPr>
      </w:pPr>
      <w:r>
        <w:rPr>
          <w:rFonts w:ascii="Arial" w:hAnsi="Arial" w:cs="Arial"/>
          <w:sz w:val="24"/>
          <w:szCs w:val="24"/>
        </w:rPr>
        <w:t>перерыв на обед  с  12-00  до  13</w:t>
      </w:r>
      <w:r w:rsidR="00C52CC4" w:rsidRPr="00C52CC4">
        <w:rPr>
          <w:rFonts w:ascii="Arial" w:hAnsi="Arial" w:cs="Arial"/>
          <w:sz w:val="24"/>
          <w:szCs w:val="24"/>
        </w:rPr>
        <w:t>-00 час</w:t>
      </w:r>
      <w:proofErr w:type="gramStart"/>
      <w:r w:rsidR="00C52CC4" w:rsidRPr="00C52CC4">
        <w:rPr>
          <w:rFonts w:ascii="Arial" w:hAnsi="Arial" w:cs="Arial"/>
          <w:sz w:val="24"/>
          <w:szCs w:val="24"/>
        </w:rPr>
        <w:t>.;</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выходные дни - суббота и воскресенье.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Муниципальную услугу ос</w:t>
      </w:r>
      <w:r w:rsidR="00501BA6">
        <w:rPr>
          <w:rFonts w:ascii="Arial" w:hAnsi="Arial" w:cs="Arial"/>
          <w:sz w:val="24"/>
          <w:szCs w:val="24"/>
        </w:rPr>
        <w:t>уществляет ведущий специалист</w:t>
      </w:r>
      <w:r w:rsidRPr="00C52CC4">
        <w:rPr>
          <w:rFonts w:ascii="Arial" w:hAnsi="Arial" w:cs="Arial"/>
          <w:sz w:val="24"/>
          <w:szCs w:val="24"/>
        </w:rPr>
        <w:t xml:space="preserve">   администрации</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r w:rsidRPr="00C52CC4">
        <w:rPr>
          <w:rFonts w:ascii="Arial" w:hAnsi="Arial" w:cs="Arial"/>
          <w:sz w:val="24"/>
          <w:szCs w:val="24"/>
        </w:rPr>
        <w:t>.</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Назначение, пер</w:t>
      </w:r>
      <w:r w:rsidR="00501BA6">
        <w:rPr>
          <w:rFonts w:ascii="Arial" w:hAnsi="Arial" w:cs="Arial"/>
          <w:color w:val="252525"/>
          <w:sz w:val="24"/>
          <w:szCs w:val="24"/>
        </w:rPr>
        <w:t>емещение и увольнение ведущего специалиста</w:t>
      </w:r>
      <w:r w:rsidRPr="00C52CC4">
        <w:rPr>
          <w:rFonts w:ascii="Arial" w:hAnsi="Arial" w:cs="Arial"/>
          <w:color w:val="252525"/>
          <w:sz w:val="24"/>
          <w:szCs w:val="24"/>
        </w:rPr>
        <w:t>, занимающегося  первичным воинским учетом, проводится распоряжением главы администрации поселения по согласованию с отделом военного комиссариата.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В процессе предоставления муниципальной услуги органами местного самоуправления осуществляется взаимодействие </w:t>
      </w:r>
      <w:proofErr w:type="gramStart"/>
      <w:r w:rsidRPr="00C52CC4">
        <w:rPr>
          <w:rFonts w:ascii="Arial" w:hAnsi="Arial" w:cs="Arial"/>
          <w:color w:val="252525"/>
          <w:sz w:val="24"/>
          <w:szCs w:val="24"/>
        </w:rPr>
        <w:t>с</w:t>
      </w:r>
      <w:proofErr w:type="gramEnd"/>
      <w:r w:rsidRPr="00C52CC4">
        <w:rPr>
          <w:rFonts w:ascii="Arial" w:hAnsi="Arial" w:cs="Arial"/>
          <w:color w:val="252525"/>
          <w:sz w:val="24"/>
          <w:szCs w:val="24"/>
        </w:rPr>
        <w:t>:</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военными комиссариатами;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органами внутренних дел;</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образовательными учреждениями;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органами записи актов гражданского состояния;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медицинскими организациями.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sz w:val="24"/>
          <w:szCs w:val="24"/>
        </w:rPr>
        <w:t xml:space="preserve">2.3. </w:t>
      </w:r>
      <w:r w:rsidRPr="00C52CC4">
        <w:rPr>
          <w:rFonts w:ascii="Arial" w:hAnsi="Arial" w:cs="Arial"/>
          <w:color w:val="252525"/>
          <w:sz w:val="24"/>
          <w:szCs w:val="24"/>
        </w:rPr>
        <w:t>Результатом предоставления муниципальной услуги являются: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2.3.1. первоначальная постановка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мужского пола, достигших 17 лет, проживающих на территории муниципального образования;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лиц, получивших гражданство Российской Федерации и проживающих на территории муниципального образования;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женского пола после получения ими военно-учетной специальности проживающих на территории муниципального образования;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2.3.2. постановка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уволенных с военной службы в запас Вооруженных Сил Российской Федерации, проживающих на территории муниципального образования;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прибывших на новое место жительства или место временного пребывания либо вернувшихся в Российскую Федерацию на территорию муниципального образования;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-граждан, отбывших наказание в виде лишения свободы;</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 граждан, обязанных явиться для первоначальной постановки на воинский учет, но не явившихся в установленные сроки;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lastRenderedPageBreak/>
        <w:t>- проставление в военном билете отметки о постановке на первичный  воинский учет установленной формы;</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2.3.3. регистрация изменения семейного положения, образования, места работы или должности, места жительства в пределах поселения;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2.3.4. снятие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на срок свыше 6 месяцев;</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проставление в военном билете отметки о снятии с первичного  воинского учета установленной формы;</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 проживающих на территории муниципального образования, по достижении предельного возраста пребывания в запасе, болезни, инвалидности, смерти.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2.3.5. помощь в выдаче гражданам, проживающим на территории муниципального образования, военно-учетных документов взамен утраченных.</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2.3.6. отказ в предоставлении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2.4. Срок предоставления муниципальной услуги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2.4.1. Постановка на воинский учет - в течение 30 минут с момента обращения гражданина;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2.4.2. Внесение изменения семейного положения, образования, места работы или должности, места жительства в пределах поселения - в течение 20 минут с момента обращения гражданина;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2.4.3. Снятие с воинского учета - в течение 20 минут с момента обращения гражданина.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2.5. Предоставление муниципальной услуги осуществляется в соответствии со следующими нормативными правовыми актами: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Конституцией Российской Федерации;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w:t>
      </w:r>
      <w:r w:rsidRPr="00C52CC4">
        <w:rPr>
          <w:rFonts w:ascii="Arial" w:hAnsi="Arial" w:cs="Arial"/>
          <w:color w:val="252525"/>
          <w:sz w:val="24"/>
          <w:szCs w:val="24"/>
        </w:rPr>
        <w:t xml:space="preserve"> Федеральным законом от 28 марта 1998 года №53-Ф3 «О воинской обязанности и военной службе»</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Федеральным законом от 06.10.2003 г. № 131-ФЗ «Об общих принципах организации местного самоуправления в Российс</w:t>
      </w:r>
      <w:r w:rsidR="00501BA6">
        <w:rPr>
          <w:rFonts w:ascii="Arial" w:hAnsi="Arial" w:cs="Arial"/>
          <w:sz w:val="24"/>
          <w:szCs w:val="24"/>
        </w:rPr>
        <w:t>кой Федерации»</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Федеральным законом от 02.05.2006 г. № 59-ФЗ   «О порядке рассмотрения обращений</w:t>
      </w:r>
      <w:r w:rsidR="00501BA6">
        <w:rPr>
          <w:rFonts w:ascii="Arial" w:hAnsi="Arial" w:cs="Arial"/>
          <w:sz w:val="24"/>
          <w:szCs w:val="24"/>
        </w:rPr>
        <w:t xml:space="preserve"> граждан Российской Федерации»</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Федеральным законом от 27.07.2010 г. № 210-ФЗ «Об организации предоставления государственных и муниципальны</w:t>
      </w:r>
      <w:r w:rsidR="00501BA6">
        <w:rPr>
          <w:rFonts w:ascii="Arial" w:hAnsi="Arial" w:cs="Arial"/>
          <w:sz w:val="24"/>
          <w:szCs w:val="24"/>
        </w:rPr>
        <w:t>х услуг»</w:t>
      </w:r>
      <w:r w:rsidRPr="00C52CC4">
        <w:rPr>
          <w:rFonts w:ascii="Arial" w:hAnsi="Arial" w:cs="Arial"/>
          <w:sz w:val="24"/>
          <w:szCs w:val="24"/>
        </w:rPr>
        <w:t xml:space="preserve">;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Федеральным законом от 09.02.2009 №8-ФЗ «Об обеспечении доступа к информации о деятельности государственных органов и органов местного самоупра</w:t>
      </w:r>
      <w:r w:rsidR="00501BA6">
        <w:rPr>
          <w:rFonts w:ascii="Arial" w:hAnsi="Arial" w:cs="Arial"/>
          <w:sz w:val="24"/>
          <w:szCs w:val="24"/>
        </w:rPr>
        <w:t>вления»</w:t>
      </w:r>
      <w:r w:rsidRPr="00C52CC4">
        <w:rPr>
          <w:rFonts w:ascii="Arial" w:hAnsi="Arial" w:cs="Arial"/>
          <w:sz w:val="24"/>
          <w:szCs w:val="24"/>
        </w:rPr>
        <w:t>;</w:t>
      </w:r>
    </w:p>
    <w:p w:rsid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Постановлением Правительства Российской Федерации от 27 ноября 2006 г. № 719 «Об утверждении Положения о воинском учете»</w:t>
      </w:r>
      <w:r w:rsidR="00501BA6">
        <w:rPr>
          <w:rFonts w:ascii="Arial" w:hAnsi="Arial" w:cs="Arial"/>
          <w:color w:val="252525"/>
          <w:sz w:val="24"/>
          <w:szCs w:val="24"/>
        </w:rPr>
        <w:t>;</w:t>
      </w:r>
    </w:p>
    <w:p w:rsidR="00501BA6" w:rsidRPr="00C52CC4" w:rsidRDefault="00501BA6" w:rsidP="002E1A94">
      <w:pPr>
        <w:pStyle w:val="a3"/>
        <w:jc w:val="both"/>
        <w:rPr>
          <w:rFonts w:ascii="Arial" w:hAnsi="Arial" w:cs="Arial"/>
          <w:sz w:val="24"/>
          <w:szCs w:val="24"/>
        </w:rPr>
      </w:pPr>
      <w:r>
        <w:rPr>
          <w:rFonts w:ascii="Arial" w:hAnsi="Arial" w:cs="Arial"/>
          <w:color w:val="252525"/>
          <w:sz w:val="24"/>
          <w:szCs w:val="24"/>
        </w:rPr>
        <w:t>- Уставом</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Pr>
          <w:rFonts w:ascii="Arial" w:hAnsi="Arial" w:cs="Arial"/>
          <w:color w:val="252525"/>
          <w:sz w:val="24"/>
          <w:szCs w:val="24"/>
        </w:rPr>
        <w:t xml:space="preserve"> сельского поселения;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настоящим Административным регламентом. </w:t>
      </w:r>
    </w:p>
    <w:p w:rsidR="00C52CC4" w:rsidRPr="00C52CC4" w:rsidRDefault="00C52CC4" w:rsidP="002E1A94">
      <w:pPr>
        <w:pStyle w:val="a3"/>
        <w:jc w:val="both"/>
        <w:rPr>
          <w:rFonts w:ascii="Arial" w:hAnsi="Arial" w:cs="Arial"/>
          <w:sz w:val="24"/>
          <w:szCs w:val="24"/>
        </w:rPr>
      </w:pPr>
      <w:r w:rsidRPr="00C52CC4">
        <w:rPr>
          <w:rFonts w:ascii="Arial" w:hAnsi="Arial" w:cs="Arial"/>
          <w:color w:val="252525"/>
          <w:sz w:val="24"/>
          <w:szCs w:val="24"/>
        </w:rPr>
        <w:t xml:space="preserve">2.6. </w:t>
      </w:r>
      <w:r w:rsidRPr="00C52CC4">
        <w:rPr>
          <w:rFonts w:ascii="Arial" w:hAnsi="Arial" w:cs="Arial"/>
          <w:sz w:val="24"/>
          <w:szCs w:val="24"/>
        </w:rPr>
        <w:t>Перечень документов, необходимых для предоставления муниципальной услуги.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2.6.1. Первичный воинский учет осуществляется администрацией поселения при представлении гражданами: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заявления;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документа, удостоверяющего личность гражданина;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удостоверения гражданина, подлежащего призыву на военную службу - для призывников;</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военного билета (временного удостоверения, выданного взамен военного билета) - для военнообязанных;</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для военно-учетной специальности «водитель» -  водительское удостоверение.</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2.6.2. 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lastRenderedPageBreak/>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случае изменения места работы, должности — копия трудовой книжки;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случае изменения места жительства — паспорт (с соответствующими отметками о новом месте жительства, регистрации).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2.6.3. 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2.6.4. В случае обращения гражданина  для снятия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документы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2.6.5.Гражданами должны быть представлены подлинники документов или заверенные копии, указанных в пункте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2.6.6. В органы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C52CC4" w:rsidRPr="00C52CC4" w:rsidRDefault="00C52CC4" w:rsidP="002E1A94">
      <w:pPr>
        <w:pStyle w:val="a3"/>
        <w:jc w:val="both"/>
        <w:rPr>
          <w:rFonts w:ascii="Arial" w:hAnsi="Arial" w:cs="Arial"/>
          <w:spacing w:val="-3"/>
          <w:sz w:val="24"/>
          <w:szCs w:val="24"/>
        </w:rPr>
      </w:pPr>
      <w:r w:rsidRPr="00C52CC4">
        <w:rPr>
          <w:rFonts w:ascii="Arial" w:hAnsi="Arial" w:cs="Arial"/>
          <w:sz w:val="24"/>
          <w:szCs w:val="24"/>
        </w:rPr>
        <w:t xml:space="preserve">2.7. Оснований для отказа в приеме документов, </w:t>
      </w:r>
      <w:r w:rsidRPr="00C52CC4">
        <w:rPr>
          <w:rFonts w:ascii="Arial" w:hAnsi="Arial" w:cs="Arial"/>
          <w:spacing w:val="-3"/>
          <w:sz w:val="24"/>
          <w:szCs w:val="24"/>
        </w:rPr>
        <w:t>необходимых для предоставления муниципальной услуги, не имеется.</w:t>
      </w:r>
    </w:p>
    <w:p w:rsidR="00C52CC4" w:rsidRPr="00C52CC4" w:rsidRDefault="00C52CC4" w:rsidP="002E1A94">
      <w:pPr>
        <w:pStyle w:val="a3"/>
        <w:jc w:val="both"/>
        <w:rPr>
          <w:rFonts w:ascii="Arial" w:hAnsi="Arial" w:cs="Arial"/>
          <w:spacing w:val="-3"/>
          <w:sz w:val="24"/>
          <w:szCs w:val="24"/>
        </w:rPr>
      </w:pPr>
      <w:r w:rsidRPr="00C52CC4">
        <w:rPr>
          <w:rFonts w:ascii="Arial" w:hAnsi="Arial" w:cs="Arial"/>
          <w:spacing w:val="-3"/>
          <w:sz w:val="24"/>
          <w:szCs w:val="24"/>
        </w:rPr>
        <w:t>2.8. Перечень оснований для отказа в предоставлении муниципальной услуги.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2.8.1. Основаниями для отказа в предоставлении муниципальной услуги является не представление гражданином документов, указанных в статье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2.8.2. Не подлежат воинскому учету в органах местного самоуправления граждане:</w:t>
      </w:r>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освобожденные от исполнения воинской обязанности в соответствии с Федеральным законом "О воинской обязанности и военной службе";</w:t>
      </w:r>
      <w:proofErr w:type="gramEnd"/>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 </w:t>
      </w:r>
      <w:proofErr w:type="gramStart"/>
      <w:r w:rsidRPr="00C52CC4">
        <w:rPr>
          <w:rFonts w:ascii="Arial" w:hAnsi="Arial" w:cs="Arial"/>
          <w:color w:val="252525"/>
          <w:sz w:val="24"/>
          <w:szCs w:val="24"/>
        </w:rPr>
        <w:t>проходящие</w:t>
      </w:r>
      <w:proofErr w:type="gramEnd"/>
      <w:r w:rsidRPr="00C52CC4">
        <w:rPr>
          <w:rFonts w:ascii="Arial" w:hAnsi="Arial" w:cs="Arial"/>
          <w:color w:val="252525"/>
          <w:sz w:val="24"/>
          <w:szCs w:val="24"/>
        </w:rPr>
        <w:t xml:space="preserve"> военную службу;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отбывающие наказание в виде лишения свободы;</w:t>
      </w:r>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женского пола, не имеющие военно-учетной специальности;</w:t>
      </w:r>
      <w:proofErr w:type="gramEnd"/>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 постоянно проживающие за пределами Российской Федерации;</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2.9. Предоставление муниципальной услуги осуществляется на бесплатной основе.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2.10.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w:t>
      </w:r>
      <w:r w:rsidR="00F60F03">
        <w:rPr>
          <w:rFonts w:ascii="Arial" w:hAnsi="Arial" w:cs="Arial"/>
          <w:sz w:val="24"/>
          <w:szCs w:val="24"/>
        </w:rPr>
        <w:t xml:space="preserve">15 </w:t>
      </w:r>
      <w:r w:rsidRPr="00C52CC4">
        <w:rPr>
          <w:rFonts w:ascii="Arial" w:hAnsi="Arial" w:cs="Arial"/>
          <w:sz w:val="24"/>
          <w:szCs w:val="24"/>
        </w:rPr>
        <w:t>минут.</w:t>
      </w:r>
    </w:p>
    <w:p w:rsidR="00C52CC4" w:rsidRPr="00C52CC4" w:rsidRDefault="00C52CC4" w:rsidP="002E1A94">
      <w:pPr>
        <w:pStyle w:val="a3"/>
        <w:jc w:val="both"/>
        <w:rPr>
          <w:rStyle w:val="-"/>
          <w:rFonts w:ascii="Arial" w:hAnsi="Arial" w:cs="Arial"/>
          <w:sz w:val="24"/>
          <w:szCs w:val="24"/>
        </w:rPr>
      </w:pPr>
      <w:r w:rsidRPr="00C52CC4">
        <w:rPr>
          <w:rFonts w:ascii="Arial" w:hAnsi="Arial" w:cs="Arial"/>
          <w:bCs/>
          <w:sz w:val="24"/>
          <w:szCs w:val="24"/>
        </w:rPr>
        <w:t>2.11.</w:t>
      </w:r>
      <w:r w:rsidRPr="00C52CC4">
        <w:rPr>
          <w:rStyle w:val="-"/>
          <w:rFonts w:ascii="Arial" w:hAnsi="Arial" w:cs="Arial"/>
          <w:sz w:val="24"/>
          <w:szCs w:val="24"/>
        </w:rPr>
        <w:t xml:space="preserve"> Требование к помещению, в котором предоставляется услуга.</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2.11.1. </w:t>
      </w:r>
      <w:r w:rsidRPr="00C52CC4">
        <w:rPr>
          <w:rStyle w:val="-"/>
          <w:rFonts w:ascii="Arial" w:hAnsi="Arial" w:cs="Arial"/>
          <w:sz w:val="24"/>
          <w:szCs w:val="24"/>
        </w:rPr>
        <w:t>В здании предусматривается</w:t>
      </w:r>
      <w:r w:rsidRPr="00C52CC4">
        <w:rPr>
          <w:rFonts w:ascii="Arial" w:hAnsi="Arial" w:cs="Arial"/>
          <w:sz w:val="24"/>
          <w:szCs w:val="24"/>
        </w:rPr>
        <w:t xml:space="preserve"> оборудование доступных мест обще</w:t>
      </w:r>
      <w:r w:rsidR="00501BA6">
        <w:rPr>
          <w:rFonts w:ascii="Arial" w:hAnsi="Arial" w:cs="Arial"/>
          <w:sz w:val="24"/>
          <w:szCs w:val="24"/>
        </w:rPr>
        <w:t>ственного пользования</w:t>
      </w:r>
      <w:r w:rsidRPr="00C52CC4">
        <w:rPr>
          <w:rFonts w:ascii="Arial" w:hAnsi="Arial" w:cs="Arial"/>
          <w:sz w:val="24"/>
          <w:szCs w:val="24"/>
        </w:rPr>
        <w:t xml:space="preserve"> и хранения верхней одежды посетителей со свободным доступом к ним в рабочее время.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РФ от 03.06.2003 № 118. Помещения оборудуются противопожарной системой и с</w:t>
      </w:r>
      <w:r w:rsidR="00501BA6">
        <w:rPr>
          <w:rFonts w:ascii="Arial" w:hAnsi="Arial" w:cs="Arial"/>
          <w:sz w:val="24"/>
          <w:szCs w:val="24"/>
        </w:rPr>
        <w:t>редствами пожаротушения</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Помещение для непосредственного взаимодействия специалистов администрации  сельского поселения с заявителями организовано в виде кабинета. Кабинет приёма заявителей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оргтехникой, позволяющей организовать предоставление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lastRenderedPageBreak/>
        <w:t xml:space="preserve">Ответственным лицам обеспечивается доступ к необходимым информационным базам </w:t>
      </w:r>
      <w:r w:rsidR="00501BA6">
        <w:rPr>
          <w:rFonts w:ascii="Arial" w:hAnsi="Arial" w:cs="Arial"/>
          <w:sz w:val="24"/>
          <w:szCs w:val="24"/>
        </w:rPr>
        <w:t xml:space="preserve">данных, печатающим </w:t>
      </w:r>
      <w:r w:rsidRPr="00C52CC4">
        <w:rPr>
          <w:rFonts w:ascii="Arial" w:hAnsi="Arial" w:cs="Arial"/>
          <w:sz w:val="24"/>
          <w:szCs w:val="24"/>
        </w:rPr>
        <w:t xml:space="preserve"> устройства</w:t>
      </w:r>
      <w:r w:rsidR="00501BA6">
        <w:rPr>
          <w:rFonts w:ascii="Arial" w:hAnsi="Arial" w:cs="Arial"/>
          <w:sz w:val="24"/>
          <w:szCs w:val="24"/>
        </w:rPr>
        <w:t>м</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Место для приёма граждан должно быть снабжено стулом и столом для письменного оформления обращения.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В целях обеспечения конфиденциальности сведений о заявителе одним специалистом одновременно ведется прием или консультирование только одного заявителя.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2.11.2.Требование к местам ожидания и местам для заполнения запросов о предоставлении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4 мест. Место ожидания  должно находиться в холле здания.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 информационными стендами.</w:t>
      </w:r>
    </w:p>
    <w:p w:rsidR="00C52CC4" w:rsidRPr="00C52CC4" w:rsidRDefault="00C52CC4" w:rsidP="002E1A94">
      <w:pPr>
        <w:pStyle w:val="a3"/>
        <w:jc w:val="both"/>
        <w:rPr>
          <w:rFonts w:ascii="Arial" w:hAnsi="Arial" w:cs="Arial"/>
          <w:color w:val="212121"/>
          <w:sz w:val="24"/>
          <w:szCs w:val="24"/>
        </w:rPr>
      </w:pPr>
      <w:r w:rsidRPr="00C52CC4">
        <w:rPr>
          <w:rFonts w:ascii="Arial" w:hAnsi="Arial" w:cs="Arial"/>
          <w:color w:val="212121"/>
          <w:sz w:val="24"/>
          <w:szCs w:val="24"/>
        </w:rPr>
        <w:t>В целях повышения правовой грамотности граждан, формирования знаний у  населения о полномочиях  органов местного самоуправления   и оперативности в рассмотрении  обращений места для ожидания обеспечиваются  печатными изданиями средств массовой информации, информационными буклетами и справочниками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В местах ожидания должно иметься  естественное или искусственное  освещение.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2.11.3. Требование к местам информирования и информационным материалам.</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канцелярскими принадлежностями.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В здании</w:t>
      </w:r>
      <w:r w:rsidRPr="00C52CC4">
        <w:rPr>
          <w:rStyle w:val="-"/>
          <w:rFonts w:ascii="Arial" w:hAnsi="Arial" w:cs="Arial"/>
          <w:b/>
          <w:sz w:val="24"/>
          <w:szCs w:val="24"/>
        </w:rPr>
        <w:t xml:space="preserve"> </w:t>
      </w:r>
      <w:r w:rsidRPr="00C52CC4">
        <w:rPr>
          <w:rFonts w:ascii="Arial" w:hAnsi="Arial" w:cs="Arial"/>
          <w:sz w:val="24"/>
          <w:szCs w:val="24"/>
        </w:rPr>
        <w:t>устанавливается информационный стенд, на котором содержится следующая информация: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Pr="00C52CC4">
        <w:rPr>
          <w:rFonts w:ascii="Arial" w:hAnsi="Arial" w:cs="Arial"/>
          <w:bCs/>
          <w:sz w:val="24"/>
          <w:szCs w:val="24"/>
        </w:rPr>
        <w:t>муниципальной</w:t>
      </w:r>
      <w:r w:rsidRPr="00C52CC4">
        <w:rPr>
          <w:rFonts w:ascii="Arial" w:hAnsi="Arial" w:cs="Arial"/>
          <w:sz w:val="24"/>
          <w:szCs w:val="24"/>
        </w:rPr>
        <w:t xml:space="preserve">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извлечения из текста административного регламента;</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сведения о  месторасположении, графике приёма граждан, номерах телефонов должностных лиц, вопросах, входящих в их компетенцию, адресах официального Интернет-сайта</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r w:rsidRPr="00C52CC4">
        <w:rPr>
          <w:rFonts w:ascii="Arial" w:hAnsi="Arial" w:cs="Arial"/>
          <w:sz w:val="24"/>
          <w:szCs w:val="24"/>
        </w:rPr>
        <w:t xml:space="preserve"> и электронной почты органов, участвующих в предоставлении </w:t>
      </w:r>
      <w:r w:rsidRPr="00C52CC4">
        <w:rPr>
          <w:rFonts w:ascii="Arial" w:hAnsi="Arial" w:cs="Arial"/>
          <w:bCs/>
          <w:sz w:val="24"/>
          <w:szCs w:val="24"/>
        </w:rPr>
        <w:t>муниципальной</w:t>
      </w:r>
      <w:r w:rsidRPr="00C52CC4">
        <w:rPr>
          <w:rFonts w:ascii="Arial" w:hAnsi="Arial" w:cs="Arial"/>
          <w:sz w:val="24"/>
          <w:szCs w:val="24"/>
        </w:rPr>
        <w:t xml:space="preserve">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таблица сроков рассмотрения обращений и максимальных сроков      выполнения отдельных административных процедур, в том числе времени ожидания личного приёма, получения консультаций;</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порядок предоставления муниципальной услуги (в текстовом виде);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перечень, формы документов для заполнения, образцы заполнения документов;</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основания для отказа в предоставлении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порядок обжалования решений, действий или бездействия органов, предоставляющих муниципальную услугу, их должностных лиц и специалистов.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2.12. Показателями оценки доступности муниципальной услуги являются: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транспортная доступность к местам предоставления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обеспечение возможности направления запроса в администрацию поселения по электронной почте;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размещение информации о порядке предоставления муниципальной услуги в едином портале государственных и муниципальных услуг;</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lastRenderedPageBreak/>
        <w:t>размещение информации о порядке предоставления муниципальной услуги на официальном Интернет-сайте</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r w:rsidRPr="00C52CC4">
        <w:rPr>
          <w:rFonts w:ascii="Arial" w:hAnsi="Arial" w:cs="Arial"/>
          <w:sz w:val="24"/>
          <w:szCs w:val="24"/>
        </w:rPr>
        <w:t>.</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Показателями оценки качества предоставления муниципальной услуги являются:</w:t>
      </w:r>
    </w:p>
    <w:p w:rsidR="00C52CC4" w:rsidRPr="00C52CC4" w:rsidRDefault="00537FC6" w:rsidP="002E1A94">
      <w:pPr>
        <w:pStyle w:val="a3"/>
        <w:jc w:val="both"/>
        <w:rPr>
          <w:rFonts w:ascii="Arial" w:hAnsi="Arial" w:cs="Arial"/>
          <w:sz w:val="24"/>
          <w:szCs w:val="24"/>
        </w:rPr>
      </w:pPr>
      <w:r>
        <w:rPr>
          <w:rFonts w:ascii="Arial" w:hAnsi="Arial" w:cs="Arial"/>
          <w:sz w:val="24"/>
          <w:szCs w:val="24"/>
        </w:rPr>
        <w:t xml:space="preserve">- </w:t>
      </w:r>
      <w:r w:rsidR="00C52CC4" w:rsidRPr="00C52CC4">
        <w:rPr>
          <w:rFonts w:ascii="Arial" w:hAnsi="Arial" w:cs="Arial"/>
          <w:sz w:val="24"/>
          <w:szCs w:val="24"/>
        </w:rPr>
        <w:t>соблюдение срока пред</w:t>
      </w:r>
      <w:r>
        <w:rPr>
          <w:rFonts w:ascii="Arial" w:hAnsi="Arial" w:cs="Arial"/>
          <w:sz w:val="24"/>
          <w:szCs w:val="24"/>
        </w:rPr>
        <w:t>оставления муниципальной услуги;</w:t>
      </w:r>
    </w:p>
    <w:p w:rsidR="00C52CC4" w:rsidRPr="00C52CC4" w:rsidRDefault="00537FC6" w:rsidP="002E1A94">
      <w:pPr>
        <w:pStyle w:val="a3"/>
        <w:jc w:val="both"/>
        <w:rPr>
          <w:rFonts w:ascii="Arial" w:hAnsi="Arial" w:cs="Arial"/>
          <w:sz w:val="24"/>
          <w:szCs w:val="24"/>
        </w:rPr>
      </w:pPr>
      <w:r>
        <w:rPr>
          <w:rFonts w:ascii="Arial" w:hAnsi="Arial" w:cs="Arial"/>
          <w:sz w:val="24"/>
          <w:szCs w:val="24"/>
        </w:rPr>
        <w:t xml:space="preserve">- </w:t>
      </w:r>
      <w:r w:rsidR="00C52CC4" w:rsidRPr="00C52CC4">
        <w:rPr>
          <w:rFonts w:ascii="Arial" w:hAnsi="Arial" w:cs="Arial"/>
          <w:sz w:val="24"/>
          <w:szCs w:val="24"/>
        </w:rPr>
        <w:t xml:space="preserve">соблюдение сроков ожидания в очереди при предоставлении </w:t>
      </w:r>
      <w:r>
        <w:rPr>
          <w:rFonts w:ascii="Arial" w:hAnsi="Arial" w:cs="Arial"/>
          <w:sz w:val="24"/>
          <w:szCs w:val="24"/>
        </w:rPr>
        <w:t>муниципальной услуги;</w:t>
      </w:r>
    </w:p>
    <w:p w:rsidR="00C52CC4" w:rsidRPr="00C52CC4" w:rsidRDefault="00537FC6" w:rsidP="002E1A94">
      <w:pPr>
        <w:pStyle w:val="a3"/>
        <w:jc w:val="both"/>
        <w:rPr>
          <w:rFonts w:ascii="Arial" w:hAnsi="Arial" w:cs="Arial"/>
          <w:sz w:val="24"/>
          <w:szCs w:val="24"/>
        </w:rPr>
      </w:pPr>
      <w:r>
        <w:rPr>
          <w:rFonts w:ascii="Arial" w:hAnsi="Arial" w:cs="Arial"/>
          <w:sz w:val="24"/>
          <w:szCs w:val="24"/>
        </w:rPr>
        <w:t xml:space="preserve">- </w:t>
      </w:r>
      <w:r w:rsidR="00C52CC4" w:rsidRPr="00C52CC4">
        <w:rPr>
          <w:rFonts w:ascii="Arial" w:hAnsi="Arial" w:cs="Arial"/>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2.13.1. Информирование заявителей о порядке предоставления муниципальной услуги осуществляется в виде: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индивидуального информирования;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публичного информирования;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посредством электронной почты.</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Информирование проводится в форме: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устного информирования;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письменного информирования.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2.13.2. Индивидуальное устное информирование о порядке предоставления муниципальной услуги обеспечиваетс</w:t>
      </w:r>
      <w:r w:rsidR="00537FC6">
        <w:rPr>
          <w:rFonts w:ascii="Arial" w:hAnsi="Arial" w:cs="Arial"/>
          <w:sz w:val="24"/>
          <w:szCs w:val="24"/>
        </w:rPr>
        <w:t>я ведущим специалистом</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r w:rsidRPr="00C52CC4">
        <w:rPr>
          <w:rFonts w:ascii="Arial" w:hAnsi="Arial" w:cs="Arial"/>
          <w:sz w:val="24"/>
          <w:szCs w:val="24"/>
        </w:rPr>
        <w:t xml:space="preserve">, </w:t>
      </w:r>
      <w:proofErr w:type="gramStart"/>
      <w:r w:rsidRPr="00C52CC4">
        <w:rPr>
          <w:rFonts w:ascii="Arial" w:hAnsi="Arial" w:cs="Arial"/>
          <w:sz w:val="24"/>
          <w:szCs w:val="24"/>
        </w:rPr>
        <w:t>осуществляющими</w:t>
      </w:r>
      <w:proofErr w:type="gramEnd"/>
      <w:r w:rsidRPr="00C52CC4">
        <w:rPr>
          <w:rFonts w:ascii="Arial" w:hAnsi="Arial" w:cs="Arial"/>
          <w:sz w:val="24"/>
          <w:szCs w:val="24"/>
        </w:rPr>
        <w:t xml:space="preserve"> предоставление муницип</w:t>
      </w:r>
      <w:r w:rsidR="00537FC6">
        <w:rPr>
          <w:rFonts w:ascii="Arial" w:hAnsi="Arial" w:cs="Arial"/>
          <w:sz w:val="24"/>
          <w:szCs w:val="24"/>
        </w:rPr>
        <w:t>альной услуги (далее – ведущий специалист</w:t>
      </w:r>
      <w:r w:rsidRPr="00C52CC4">
        <w:rPr>
          <w:rFonts w:ascii="Arial" w:hAnsi="Arial" w:cs="Arial"/>
          <w:sz w:val="24"/>
          <w:szCs w:val="24"/>
        </w:rPr>
        <w:t>), лично либо по телефону.</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Индивидуальное письменное  информирование о порядке предоставления муниципальной услуги обеспечивается </w:t>
      </w:r>
      <w:r w:rsidR="00DE2086">
        <w:rPr>
          <w:rFonts w:ascii="Arial" w:hAnsi="Arial" w:cs="Arial"/>
          <w:sz w:val="24"/>
          <w:szCs w:val="24"/>
        </w:rPr>
        <w:t>специалист</w:t>
      </w:r>
      <w:r w:rsidRPr="00C52CC4">
        <w:rPr>
          <w:rFonts w:ascii="Arial" w:hAnsi="Arial" w:cs="Arial"/>
          <w:sz w:val="24"/>
          <w:szCs w:val="24"/>
        </w:rPr>
        <w:t xml:space="preserve">ом посредством направления заявителю почтового отправления по федеральной почтовой связи  или по электронной почте (по </w:t>
      </w:r>
      <w:r w:rsidRPr="00C52CC4">
        <w:rPr>
          <w:rFonts w:ascii="Arial" w:hAnsi="Arial" w:cs="Arial"/>
          <w:sz w:val="24"/>
          <w:szCs w:val="24"/>
          <w:lang w:val="en-US"/>
        </w:rPr>
        <w:t>e</w:t>
      </w:r>
      <w:r w:rsidRPr="00C52CC4">
        <w:rPr>
          <w:rFonts w:ascii="Arial" w:hAnsi="Arial" w:cs="Arial"/>
          <w:sz w:val="24"/>
          <w:szCs w:val="24"/>
        </w:rPr>
        <w:t>-</w:t>
      </w:r>
      <w:r w:rsidRPr="00C52CC4">
        <w:rPr>
          <w:rFonts w:ascii="Arial" w:hAnsi="Arial" w:cs="Arial"/>
          <w:sz w:val="24"/>
          <w:szCs w:val="24"/>
          <w:lang w:val="en-US"/>
        </w:rPr>
        <w:t>mail</w:t>
      </w:r>
      <w:r w:rsidRPr="00C52CC4">
        <w:rPr>
          <w:rFonts w:ascii="Arial" w:hAnsi="Arial" w:cs="Arial"/>
          <w:sz w:val="24"/>
          <w:szCs w:val="24"/>
        </w:rPr>
        <w:t xml:space="preserve">).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2.13.3.Заявитель имеет право на получение сведений о стадии прохождения его обращения.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2.13.4. При информировании заявителя о порядке предоставления муниципальной услуги должностное лицо сообщает информацию по следующим вопросам:</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категории заявителей, имеющих право на получение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перечень документов, требуемых от заявителя, необходимых для получения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требования к </w:t>
      </w:r>
      <w:proofErr w:type="gramStart"/>
      <w:r w:rsidRPr="00C52CC4">
        <w:rPr>
          <w:rFonts w:ascii="Arial" w:hAnsi="Arial" w:cs="Arial"/>
          <w:sz w:val="24"/>
          <w:szCs w:val="24"/>
        </w:rPr>
        <w:t>заверению документов</w:t>
      </w:r>
      <w:proofErr w:type="gramEnd"/>
      <w:r w:rsidRPr="00C52CC4">
        <w:rPr>
          <w:rFonts w:ascii="Arial" w:hAnsi="Arial" w:cs="Arial"/>
          <w:sz w:val="24"/>
          <w:szCs w:val="24"/>
        </w:rPr>
        <w:t xml:space="preserve"> и сведений;</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перечень оснований для отказа в предоставлении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время приема и выдачи документов;</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срок рассмотрения документов;</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 порядок обжалования действий (бездействия) и решений, осуществляемых и принимаемых в ходе предоставления муниципальной услуги.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Информирование по иным вопросам осуществляется только на основании письменного обращения.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получателю должен быть сообщен телефонный номер, по которому можно получить необходимую информацию.</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lastRenderedPageBreak/>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Время ожидания заинтересованного лица при индивидуальном устном консультировании не может превышать 30 минут.</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Индивидуальное устное консультирование каждого заинтересованного лица проводится не более 10 минут.</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При индивидуальном письменном информировании ответ направляется заявителю в течение 30 дней со дня регистрации обращения.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Информация о порядке предоставления муниципальной услуги предоставляется бесплатно.</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2.13.6.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 предоставляющего муниципальную услугу, официальном сайте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r w:rsidRPr="00C52CC4">
        <w:rPr>
          <w:rFonts w:ascii="Arial" w:hAnsi="Arial" w:cs="Arial"/>
          <w:sz w:val="24"/>
          <w:szCs w:val="24"/>
        </w:rPr>
        <w:t xml:space="preserve">,  а также на информационных стендах в местах предоставления услуги. </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Информирование получателей о ходе исполнения муниципальной усл</w:t>
      </w:r>
      <w:r w:rsidR="00537FC6">
        <w:rPr>
          <w:rFonts w:ascii="Arial" w:hAnsi="Arial" w:cs="Arial"/>
          <w:sz w:val="24"/>
          <w:szCs w:val="24"/>
        </w:rPr>
        <w:t>уги осуществляется ведущим специалистом</w:t>
      </w:r>
      <w:r w:rsidRPr="00C52CC4">
        <w:rPr>
          <w:rFonts w:ascii="Arial" w:hAnsi="Arial" w:cs="Arial"/>
          <w:sz w:val="24"/>
          <w:szCs w:val="24"/>
        </w:rPr>
        <w:t xml:space="preserve">  при личном обращении, по телефону, по письменным обращениям заявителей, включая обращения по электронной почте.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Информация о порядке прохождения муниципальной услуги предоставляется бесплатно.</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2.13.7. Сведения, ставшие известными специалисту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2.13.8. Особенности предоставления услуги в многофункциональных центрах не устанавливаются  ввиду отсутствия многофункционального центра.</w:t>
      </w:r>
    </w:p>
    <w:p w:rsidR="00C52CC4" w:rsidRPr="00C52CC4" w:rsidRDefault="00C52CC4" w:rsidP="002E1A94">
      <w:pPr>
        <w:pStyle w:val="a3"/>
        <w:jc w:val="both"/>
        <w:rPr>
          <w:rFonts w:ascii="Arial" w:hAnsi="Arial" w:cs="Arial"/>
          <w:sz w:val="24"/>
          <w:szCs w:val="24"/>
        </w:rPr>
      </w:pPr>
    </w:p>
    <w:p w:rsidR="00C52CC4" w:rsidRPr="000A50BA" w:rsidRDefault="00DE2086" w:rsidP="000A50BA">
      <w:pPr>
        <w:pStyle w:val="a3"/>
        <w:jc w:val="center"/>
        <w:rPr>
          <w:rFonts w:ascii="Arial" w:hAnsi="Arial" w:cs="Arial"/>
          <w:b/>
          <w:sz w:val="24"/>
          <w:szCs w:val="24"/>
        </w:rPr>
      </w:pPr>
      <w:r>
        <w:rPr>
          <w:rFonts w:ascii="Arial" w:hAnsi="Arial" w:cs="Arial"/>
          <w:b/>
          <w:sz w:val="24"/>
          <w:szCs w:val="24"/>
          <w:lang w:val="en-US"/>
        </w:rPr>
        <w:t>III</w:t>
      </w:r>
      <w:r w:rsidR="000A50BA" w:rsidRPr="00BF27BB">
        <w:rPr>
          <w:rFonts w:ascii="Arial" w:hAnsi="Arial" w:cs="Arial"/>
          <w:b/>
          <w:sz w:val="24"/>
          <w:szCs w:val="24"/>
        </w:rPr>
        <w:t>.</w:t>
      </w:r>
      <w:r w:rsidR="00C52CC4" w:rsidRPr="000A50BA">
        <w:rPr>
          <w:rFonts w:ascii="Arial" w:hAnsi="Arial" w:cs="Arial"/>
          <w:b/>
          <w:sz w:val="24"/>
          <w:szCs w:val="24"/>
        </w:rPr>
        <w:t>Административные процедуры</w:t>
      </w:r>
    </w:p>
    <w:p w:rsidR="00C52CC4" w:rsidRPr="000A50BA" w:rsidRDefault="00C52CC4" w:rsidP="000A50BA">
      <w:pPr>
        <w:pStyle w:val="a3"/>
        <w:jc w:val="center"/>
        <w:rPr>
          <w:rFonts w:ascii="Arial" w:hAnsi="Arial" w:cs="Arial"/>
          <w:b/>
          <w:bCs/>
          <w:sz w:val="24"/>
          <w:szCs w:val="24"/>
        </w:rPr>
      </w:pPr>
      <w:r w:rsidRPr="000A50BA">
        <w:rPr>
          <w:rFonts w:ascii="Arial" w:hAnsi="Arial" w:cs="Arial"/>
          <w:b/>
          <w:bCs/>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2CC4" w:rsidRPr="000A50BA" w:rsidRDefault="00C52CC4" w:rsidP="000A50BA">
      <w:pPr>
        <w:pStyle w:val="a3"/>
        <w:jc w:val="center"/>
        <w:rPr>
          <w:rFonts w:ascii="Arial" w:hAnsi="Arial" w:cs="Arial"/>
          <w:b/>
          <w:color w:val="252525"/>
          <w:sz w:val="24"/>
          <w:szCs w:val="24"/>
        </w:rPr>
      </w:pP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w:t>
      </w:r>
      <w:r w:rsidRPr="00C52CC4">
        <w:rPr>
          <w:rFonts w:ascii="Arial" w:hAnsi="Arial" w:cs="Arial"/>
          <w:color w:val="252525"/>
          <w:sz w:val="24"/>
          <w:szCs w:val="24"/>
        </w:rPr>
        <w:tab/>
        <w:t>3.1. Обращение граждан в органы местного самоуправления должно осуществляться лично.</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3.1.2. Граждане обязаны:</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 при увольнении с военной службы в запас Вооруженных Сил Российской Федерации явиться </w:t>
      </w:r>
      <w:proofErr w:type="gramStart"/>
      <w:r w:rsidRPr="00C52CC4">
        <w:rPr>
          <w:rFonts w:ascii="Arial" w:hAnsi="Arial" w:cs="Arial"/>
          <w:color w:val="252525"/>
          <w:sz w:val="24"/>
          <w:szCs w:val="24"/>
        </w:rPr>
        <w:t>в двухнедельный срок со дня исключения их из списков личного состава воинской части в орган местного самоуправления по месту</w:t>
      </w:r>
      <w:proofErr w:type="gramEnd"/>
      <w:r w:rsidRPr="00C52CC4">
        <w:rPr>
          <w:rFonts w:ascii="Arial" w:hAnsi="Arial" w:cs="Arial"/>
          <w:color w:val="252525"/>
          <w:sz w:val="24"/>
          <w:szCs w:val="24"/>
        </w:rPr>
        <w:t xml:space="preserve"> жительства для постановки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w:t>
      </w:r>
      <w:r w:rsidR="00177F8C">
        <w:rPr>
          <w:rFonts w:ascii="Arial" w:hAnsi="Arial" w:cs="Arial"/>
          <w:color w:val="252525"/>
          <w:sz w:val="24"/>
          <w:szCs w:val="24"/>
        </w:rPr>
        <w:t xml:space="preserve">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 где отсутствует военный комиссариат, на срок свыше шести месяцев;</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 встать </w:t>
      </w:r>
      <w:proofErr w:type="gramStart"/>
      <w:r w:rsidRPr="00C52CC4">
        <w:rPr>
          <w:rFonts w:ascii="Arial" w:hAnsi="Arial" w:cs="Arial"/>
          <w:color w:val="252525"/>
          <w:sz w:val="24"/>
          <w:szCs w:val="24"/>
        </w:rPr>
        <w:t>на воинский учет в органе местного самоуправления в двухнедельный срок по прибытии на место</w:t>
      </w:r>
      <w:proofErr w:type="gramEnd"/>
      <w:r w:rsidRPr="00C52CC4">
        <w:rPr>
          <w:rFonts w:ascii="Arial" w:hAnsi="Arial" w:cs="Arial"/>
          <w:color w:val="252525"/>
          <w:sz w:val="24"/>
          <w:szCs w:val="24"/>
        </w:rPr>
        <w:t xml:space="preserve"> жительства, место временного пребывания или при возвращении на территорию </w:t>
      </w:r>
      <w:r w:rsidR="00BF27BB">
        <w:rPr>
          <w:rFonts w:ascii="Arial" w:hAnsi="Arial" w:cs="Arial"/>
          <w:color w:val="252525"/>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орган местного самоуправления по месту жительства для решения вопроса о получении документов взамен утраченных;</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3.2.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п.2.6.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3.3. Муниципальная услуга включает следующие административные процедуры: </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ab/>
        <w:t>- постановку граждан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внесение изменений в документы первичного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снятие граждан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либо отказ в предоставлении муниципальной услуги.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 Постановка граждан на воинский учет.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3.4.1. Основанием для начала исполнения административной процедуры по постановке граждан на воинский учет является обращение граждан в администрацию поселения с документами, указанными в пункте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Ответственным за исполнение административной процедуры является специалист военно-учетного стола.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3.4.2. Результатами исполнения административной процедуры являются: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пункте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отказ в оформлении документов первичного воинского учета, в случае не предоставления требуемых пунктом 2.6. настоящего регламента документов.</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lastRenderedPageBreak/>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3.4.3. Общий максимальный срок постановки гражданина на воинский учет не может превышать 30 минут.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3.4.4. При приеме документов от граждан специалист осуществляет:</w:t>
      </w:r>
    </w:p>
    <w:p w:rsidR="00C52CC4" w:rsidRPr="00C52CC4" w:rsidRDefault="00C52CC4" w:rsidP="002E1A94">
      <w:pPr>
        <w:pStyle w:val="a3"/>
        <w:jc w:val="both"/>
        <w:rPr>
          <w:rFonts w:ascii="Arial" w:hAnsi="Arial" w:cs="Arial"/>
          <w:color w:val="252525"/>
          <w:sz w:val="24"/>
          <w:szCs w:val="24"/>
        </w:rPr>
      </w:pPr>
      <w:proofErr w:type="gramStart"/>
      <w:r w:rsidRPr="00C52CC4">
        <w:rPr>
          <w:rFonts w:ascii="Arial" w:hAnsi="Arial" w:cs="Arial"/>
          <w:color w:val="252525"/>
          <w:sz w:val="24"/>
          <w:szCs w:val="24"/>
        </w:rPr>
        <w:t>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вручении), соответствие предъявленных документов паспортным данным гражданина, наличие фотографии и ее идентичность владельцу, а во временных</w:t>
      </w:r>
      <w:proofErr w:type="gramEnd"/>
      <w:r w:rsidRPr="00C52CC4">
        <w:rPr>
          <w:rFonts w:ascii="Arial" w:hAnsi="Arial" w:cs="Arial"/>
          <w:color w:val="252525"/>
          <w:sz w:val="24"/>
          <w:szCs w:val="24"/>
        </w:rPr>
        <w:t xml:space="preserve"> </w:t>
      </w:r>
      <w:proofErr w:type="gramStart"/>
      <w:r w:rsidRPr="00C52CC4">
        <w:rPr>
          <w:rFonts w:ascii="Arial" w:hAnsi="Arial" w:cs="Arial"/>
          <w:color w:val="252525"/>
          <w:sz w:val="24"/>
          <w:szCs w:val="24"/>
        </w:rPr>
        <w:t>удостоверениях</w:t>
      </w:r>
      <w:proofErr w:type="gramEnd"/>
      <w:r w:rsidRPr="00C52CC4">
        <w:rPr>
          <w:rFonts w:ascii="Arial" w:hAnsi="Arial" w:cs="Arial"/>
          <w:color w:val="252525"/>
          <w:sz w:val="24"/>
          <w:szCs w:val="24"/>
        </w:rPr>
        <w:t>, выданных взамен военных билетов, - срок действия;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w:t>
      </w:r>
      <w:proofErr w:type="gramStart"/>
      <w:r w:rsidRPr="00C52CC4">
        <w:rPr>
          <w:rFonts w:ascii="Arial" w:hAnsi="Arial" w:cs="Arial"/>
          <w:color w:val="252525"/>
          <w:sz w:val="24"/>
          <w:szCs w:val="24"/>
        </w:rPr>
        <w:t>ии и ее</w:t>
      </w:r>
      <w:proofErr w:type="gramEnd"/>
      <w:r w:rsidRPr="00C52CC4">
        <w:rPr>
          <w:rFonts w:ascii="Arial" w:hAnsi="Arial" w:cs="Arial"/>
          <w:color w:val="252525"/>
          <w:sz w:val="24"/>
          <w:szCs w:val="24"/>
        </w:rPr>
        <w:t xml:space="preserve"> идентичность владельцу;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проверку отметок в военном билете офицеров запаса о приеме и снятии граждан с воинского учета (запись «отметки о приеме и снятии с воинского учета» должна быть заверена подписью должностного лица и гербовой печатью отдела военного комиссариата).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проверку отметок в военном билете граждан, пребывающих в запасе о снятии и приеме граждан с воинского учета (запись «отметки о приеме и снятии с воинского учета» должна быть заверена штампом военно-учетного стола).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 (запись «отметки о приеме и  снятии с воинского учета» должна быть заверена штампом отдела военного комиссариата).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проверку паспортов на наличие в них отметок об отношении граждан к воинской обязанности.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3.4.5. В случае отсутствия отметок о постановке на воинский учет, </w:t>
      </w:r>
      <w:r w:rsidR="00DE2086">
        <w:rPr>
          <w:rFonts w:ascii="Arial" w:hAnsi="Arial" w:cs="Arial"/>
          <w:color w:val="252525"/>
          <w:sz w:val="24"/>
          <w:szCs w:val="24"/>
        </w:rPr>
        <w:t>специалист</w:t>
      </w:r>
      <w:r w:rsidRPr="00C52CC4">
        <w:rPr>
          <w:rFonts w:ascii="Arial" w:hAnsi="Arial" w:cs="Arial"/>
          <w:color w:val="252525"/>
          <w:sz w:val="24"/>
          <w:szCs w:val="24"/>
        </w:rPr>
        <w:t xml:space="preserve"> направляет офицеров запаса, граждан, подлежащих призыву на военную службу, в отдел военного комиссариата по месту жительства для получения отметок о приеме и снятии с воинского учета в установленные сроки.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3.4.6.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сообщает об выявленных несоответствиях и передает соответствующие документы для их замены, исправления и т.п. в отдел военного комиссариата в течение двух недель с момента их получения от гражданина;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течение двух дней с момента получения исправленных или новых документов из отдела военного комиссариата информирует гражданина при помощи телефонной или почтовой связи и выдает гражданину документы в удобные для него сроки;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факт получения документов фиксируется гражданином в корешке расписки и изымается специалистом.</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3.4.7. В случае отсутствия несоответствий в представленных документах специалист:</w:t>
      </w:r>
    </w:p>
    <w:p w:rsidR="00C52CC4" w:rsidRPr="00C52CC4" w:rsidRDefault="00C52CC4" w:rsidP="002E1A94">
      <w:pPr>
        <w:pStyle w:val="a3"/>
        <w:jc w:val="both"/>
        <w:rPr>
          <w:rFonts w:ascii="Arial" w:hAnsi="Arial" w:cs="Arial"/>
          <w:sz w:val="24"/>
          <w:szCs w:val="24"/>
        </w:rPr>
      </w:pPr>
      <w:r w:rsidRPr="00C52CC4">
        <w:rPr>
          <w:rFonts w:ascii="Arial" w:hAnsi="Arial" w:cs="Arial"/>
          <w:color w:val="252525"/>
          <w:sz w:val="24"/>
          <w:szCs w:val="24"/>
        </w:rPr>
        <w:lastRenderedPageBreak/>
        <w:t xml:space="preserve">- на </w:t>
      </w:r>
      <w:proofErr w:type="gramStart"/>
      <w:r w:rsidRPr="00C52CC4">
        <w:rPr>
          <w:rFonts w:ascii="Arial" w:hAnsi="Arial" w:cs="Arial"/>
          <w:color w:val="252525"/>
          <w:sz w:val="24"/>
          <w:szCs w:val="24"/>
        </w:rPr>
        <w:t>офицеров, пребывающих в запасе заполняет</w:t>
      </w:r>
      <w:proofErr w:type="gramEnd"/>
      <w:r w:rsidRPr="00C52CC4">
        <w:rPr>
          <w:rFonts w:ascii="Arial" w:hAnsi="Arial" w:cs="Arial"/>
          <w:color w:val="252525"/>
          <w:sz w:val="24"/>
          <w:szCs w:val="24"/>
        </w:rPr>
        <w:t xml:space="preserve"> карточки первичного </w:t>
      </w:r>
      <w:r w:rsidRPr="00C52CC4">
        <w:rPr>
          <w:rFonts w:ascii="Arial" w:hAnsi="Arial" w:cs="Arial"/>
          <w:sz w:val="24"/>
          <w:szCs w:val="24"/>
        </w:rPr>
        <w:t>учета,</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на прапорщиков, мичманов, сержантов, старшин и матросов запаса заполняет учетные карточки в двух экземплярах;</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C52CC4" w:rsidRPr="00C52CC4" w:rsidRDefault="00F250DB" w:rsidP="002E1A94">
      <w:pPr>
        <w:pStyle w:val="a3"/>
        <w:jc w:val="both"/>
        <w:rPr>
          <w:rFonts w:ascii="Arial" w:hAnsi="Arial" w:cs="Arial"/>
          <w:color w:val="252525"/>
          <w:sz w:val="24"/>
          <w:szCs w:val="24"/>
        </w:rPr>
      </w:pPr>
      <w:r>
        <w:rPr>
          <w:rFonts w:ascii="Arial" w:hAnsi="Arial" w:cs="Arial"/>
          <w:sz w:val="24"/>
          <w:szCs w:val="24"/>
        </w:rPr>
        <w:t>3.4.8. Заполнение специалистом</w:t>
      </w:r>
      <w:r w:rsidR="00C52CC4" w:rsidRPr="00C52CC4">
        <w:rPr>
          <w:rFonts w:ascii="Arial" w:hAnsi="Arial" w:cs="Arial"/>
          <w:sz w:val="24"/>
          <w:szCs w:val="24"/>
        </w:rPr>
        <w:t xml:space="preserve">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w:t>
      </w:r>
      <w:r w:rsidR="00C52CC4" w:rsidRPr="00C52CC4">
        <w:rPr>
          <w:rFonts w:ascii="Arial" w:hAnsi="Arial" w:cs="Arial"/>
          <w:color w:val="252525"/>
          <w:sz w:val="24"/>
          <w:szCs w:val="24"/>
        </w:rPr>
        <w:t xml:space="preserve"> другие необходимые сведения, содержащиеся в документах граждан, указанных в статье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sz w:val="24"/>
          <w:szCs w:val="24"/>
        </w:rPr>
        <w:t xml:space="preserve">3.4.9. </w:t>
      </w:r>
      <w:r w:rsidRPr="00C52CC4">
        <w:rPr>
          <w:rFonts w:ascii="Arial" w:hAnsi="Arial" w:cs="Arial"/>
          <w:color w:val="252525"/>
          <w:sz w:val="24"/>
          <w:szCs w:val="24"/>
        </w:rPr>
        <w:t>На граждан, переменивших место жительства в пределах района или иного муниципального образования, а также граждан, прибывших с временными удостоверениями, выданными взамен военных билетов, учетные ка</w:t>
      </w:r>
      <w:r w:rsidR="00F250DB">
        <w:rPr>
          <w:rFonts w:ascii="Arial" w:hAnsi="Arial" w:cs="Arial"/>
          <w:color w:val="252525"/>
          <w:sz w:val="24"/>
          <w:szCs w:val="24"/>
        </w:rPr>
        <w:t>рточки не заполняются. Специалист</w:t>
      </w:r>
      <w:r w:rsidRPr="00C52CC4">
        <w:rPr>
          <w:rFonts w:ascii="Arial" w:hAnsi="Arial" w:cs="Arial"/>
          <w:color w:val="252525"/>
          <w:sz w:val="24"/>
          <w:szCs w:val="24"/>
        </w:rPr>
        <w:t xml:space="preserve"> составляет и высылает в двухнедельный  срок в отдел военного комиссариата именной список с указанием фамилии, имени и отчества, места жительства и работы, должности этих граждан, наименование органа местного самоуправления, где они ранее состояли на воинском учете.</w:t>
      </w:r>
    </w:p>
    <w:p w:rsidR="00C52CC4" w:rsidRPr="00C52CC4" w:rsidRDefault="00F250DB" w:rsidP="002E1A94">
      <w:pPr>
        <w:pStyle w:val="a3"/>
        <w:jc w:val="both"/>
        <w:rPr>
          <w:rFonts w:ascii="Arial" w:hAnsi="Arial" w:cs="Arial"/>
          <w:color w:val="252525"/>
          <w:sz w:val="24"/>
          <w:szCs w:val="24"/>
        </w:rPr>
      </w:pPr>
      <w:r>
        <w:rPr>
          <w:rFonts w:ascii="Arial" w:hAnsi="Arial" w:cs="Arial"/>
          <w:color w:val="252525"/>
          <w:sz w:val="24"/>
          <w:szCs w:val="24"/>
        </w:rPr>
        <w:t>3.4.10. Специалист</w:t>
      </w:r>
      <w:r w:rsidR="00C52CC4" w:rsidRPr="00C52CC4">
        <w:rPr>
          <w:rFonts w:ascii="Arial" w:hAnsi="Arial" w:cs="Arial"/>
          <w:color w:val="252525"/>
          <w:sz w:val="24"/>
          <w:szCs w:val="24"/>
        </w:rPr>
        <w:t xml:space="preserve"> делает отметку (ставит штамп) о постановке гражданина на воинский учет в карточке регистрации или домовой книге.</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3.4.11. О гражданах, прибывших из других районов (городов) с мобилизационными предписаниями, специалист сообщает в отдел военного комиссариата. Изъятие мобилизационных предписаний производится только по указанию отдела военного комиссариата.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3.4.12. Заполненные карточки первичного учета составляются специалистом в соответствующий раздел учетной картотеки.</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3.4.13. В месячный срок </w:t>
      </w:r>
      <w:r w:rsidR="00DE2086">
        <w:rPr>
          <w:rFonts w:ascii="Arial" w:hAnsi="Arial" w:cs="Arial"/>
          <w:color w:val="252525"/>
          <w:sz w:val="24"/>
          <w:szCs w:val="24"/>
        </w:rPr>
        <w:t>специалист</w:t>
      </w:r>
      <w:r w:rsidRPr="00C52CC4">
        <w:rPr>
          <w:rFonts w:ascii="Arial" w:hAnsi="Arial" w:cs="Arial"/>
          <w:color w:val="252525"/>
          <w:sz w:val="24"/>
          <w:szCs w:val="24"/>
        </w:rPr>
        <w:t xml:space="preserve"> представляет в военный комиссариат учетные карточки на прибывших граждан, их мобилизационные предписания и список граждан, подлежащих призыву.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3.5. Внесение изменений в документы первичного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3.5.1. </w:t>
      </w:r>
      <w:proofErr w:type="gramStart"/>
      <w:r w:rsidRPr="00C52CC4">
        <w:rPr>
          <w:rFonts w:ascii="Arial" w:hAnsi="Arial" w:cs="Arial"/>
          <w:color w:val="252525"/>
          <w:sz w:val="24"/>
          <w:szCs w:val="24"/>
        </w:rPr>
        <w:t>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поселения в связи с изменениями в их семейной положении, образовании, месте работы, должности и месте жительства.</w:t>
      </w:r>
      <w:proofErr w:type="gramEnd"/>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3.5.2. Ответственным за исполнение административной процедур</w:t>
      </w:r>
      <w:r w:rsidR="00DE2086">
        <w:rPr>
          <w:rFonts w:ascii="Arial" w:hAnsi="Arial" w:cs="Arial"/>
          <w:color w:val="252525"/>
          <w:sz w:val="24"/>
          <w:szCs w:val="24"/>
        </w:rPr>
        <w:t>ы является  специалист</w:t>
      </w:r>
      <w:r w:rsidRPr="00C52CC4">
        <w:rPr>
          <w:rFonts w:ascii="Arial" w:hAnsi="Arial" w:cs="Arial"/>
          <w:color w:val="252525"/>
          <w:sz w:val="24"/>
          <w:szCs w:val="24"/>
        </w:rPr>
        <w:t xml:space="preserve">  администрации поселения.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3.5.3. Результатами исполнения административной процедуры являются: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внесение изменений в документы первичного воинского учета на основании представленных гражданином документов, указанных в статье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отказ о внесении изменений в документы первичного воинского учета в случае непредставления гражданином документов, указанных в статье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3.5.4. Общий максимальный срок постановки гражданина на воинский учет не может превышать 20 минут.</w:t>
      </w:r>
    </w:p>
    <w:p w:rsidR="00C52CC4" w:rsidRPr="00C52CC4" w:rsidRDefault="00DE2086" w:rsidP="002E1A94">
      <w:pPr>
        <w:pStyle w:val="a3"/>
        <w:jc w:val="both"/>
        <w:rPr>
          <w:rFonts w:ascii="Arial" w:hAnsi="Arial" w:cs="Arial"/>
          <w:color w:val="252525"/>
          <w:sz w:val="24"/>
          <w:szCs w:val="24"/>
        </w:rPr>
      </w:pPr>
      <w:r>
        <w:rPr>
          <w:rFonts w:ascii="Arial" w:hAnsi="Arial" w:cs="Arial"/>
          <w:color w:val="252525"/>
          <w:sz w:val="24"/>
          <w:szCs w:val="24"/>
        </w:rPr>
        <w:t>3.5.5. Специалист</w:t>
      </w:r>
      <w:r w:rsidR="00C52CC4" w:rsidRPr="00C52CC4">
        <w:rPr>
          <w:rFonts w:ascii="Arial" w:hAnsi="Arial" w:cs="Arial"/>
          <w:color w:val="252525"/>
          <w:sz w:val="24"/>
          <w:szCs w:val="24"/>
        </w:rPr>
        <w:t xml:space="preserve">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lastRenderedPageBreak/>
        <w:t xml:space="preserve">3.5.6. В случае подтверждения заявленных гражданином изменений, они вносятся </w:t>
      </w:r>
      <w:r w:rsidR="00DE2086">
        <w:rPr>
          <w:rFonts w:ascii="Arial" w:hAnsi="Arial" w:cs="Arial"/>
          <w:color w:val="252525"/>
          <w:sz w:val="24"/>
          <w:szCs w:val="24"/>
        </w:rPr>
        <w:t>специалист</w:t>
      </w:r>
      <w:r w:rsidRPr="00C52CC4">
        <w:rPr>
          <w:rFonts w:ascii="Arial" w:hAnsi="Arial" w:cs="Arial"/>
          <w:color w:val="252525"/>
          <w:sz w:val="24"/>
          <w:szCs w:val="24"/>
        </w:rPr>
        <w:t>ом в документы первичного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3.5.7. При получении изменений семейного положения, образования, места работы, должности и места жительства граждан от уполн</w:t>
      </w:r>
      <w:r w:rsidR="00DE2086">
        <w:rPr>
          <w:rFonts w:ascii="Arial" w:hAnsi="Arial" w:cs="Arial"/>
          <w:color w:val="252525"/>
          <w:sz w:val="24"/>
          <w:szCs w:val="24"/>
        </w:rPr>
        <w:t>омоченных организаций,  специалист</w:t>
      </w:r>
      <w:r w:rsidRPr="00C52CC4">
        <w:rPr>
          <w:rFonts w:ascii="Arial" w:hAnsi="Arial" w:cs="Arial"/>
          <w:color w:val="252525"/>
          <w:sz w:val="24"/>
          <w:szCs w:val="24"/>
        </w:rPr>
        <w:t xml:space="preserve"> вносит изменения в документы первичного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3.5.8. В двухнедельный срок </w:t>
      </w:r>
      <w:r w:rsidR="00DE2086">
        <w:rPr>
          <w:rFonts w:ascii="Arial" w:hAnsi="Arial" w:cs="Arial"/>
          <w:color w:val="252525"/>
          <w:sz w:val="24"/>
          <w:szCs w:val="24"/>
        </w:rPr>
        <w:t>специалист</w:t>
      </w:r>
      <w:r w:rsidRPr="00C52CC4">
        <w:rPr>
          <w:rFonts w:ascii="Arial" w:hAnsi="Arial" w:cs="Arial"/>
          <w:color w:val="252525"/>
          <w:sz w:val="24"/>
          <w:szCs w:val="24"/>
        </w:rPr>
        <w:t xml:space="preserve"> отправляет в военный комиссариат списки граждан и перечень внесенных изменений в документы первичного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w:t>
      </w:r>
      <w:r w:rsidRPr="00C52CC4">
        <w:rPr>
          <w:rFonts w:ascii="Arial" w:hAnsi="Arial" w:cs="Arial"/>
          <w:color w:val="252525"/>
          <w:sz w:val="24"/>
          <w:szCs w:val="24"/>
        </w:rPr>
        <w:tab/>
        <w:t>3.6. Снятие граждан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w:t>
      </w:r>
      <w:r w:rsidRPr="00C52CC4">
        <w:rPr>
          <w:rFonts w:ascii="Arial" w:hAnsi="Arial" w:cs="Arial"/>
          <w:color w:val="252525"/>
          <w:sz w:val="24"/>
          <w:szCs w:val="24"/>
        </w:rPr>
        <w:tab/>
        <w:t>3.6.1. Основанием для начала исполнения административной процедуры снятия граждан с воинского учета является обращение граждан в администрацию поселения с документами, указанными в статье 2.6. настоящего административного регламента.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3.6.2. Ответственным за исполнение административной процедуры является </w:t>
      </w:r>
      <w:r w:rsidR="00DE2086">
        <w:rPr>
          <w:rFonts w:ascii="Arial" w:hAnsi="Arial" w:cs="Arial"/>
          <w:color w:val="252525"/>
          <w:sz w:val="24"/>
          <w:szCs w:val="24"/>
        </w:rPr>
        <w:t xml:space="preserve">специалист </w:t>
      </w:r>
      <w:r w:rsidRPr="00C52CC4">
        <w:rPr>
          <w:rFonts w:ascii="Arial" w:hAnsi="Arial" w:cs="Arial"/>
          <w:color w:val="252525"/>
          <w:sz w:val="24"/>
          <w:szCs w:val="24"/>
        </w:rPr>
        <w:t xml:space="preserve">   администрации поселения.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3.6.3. Результатами исполнения административной процедуры являются: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отметка в документах первичного воинского учета, карточках регистрации или домовых книгах о снятии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3.6.4. Общий максимальный срок снятия гражданина с воинского учета не может превышать 20 минут.</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3.6.5. </w:t>
      </w:r>
      <w:r w:rsidR="00DE2086">
        <w:rPr>
          <w:rFonts w:ascii="Arial" w:hAnsi="Arial" w:cs="Arial"/>
          <w:color w:val="252525"/>
          <w:sz w:val="24"/>
          <w:szCs w:val="24"/>
        </w:rPr>
        <w:t>Специалист</w:t>
      </w:r>
      <w:r w:rsidRPr="00C52CC4">
        <w:rPr>
          <w:rFonts w:ascii="Arial" w:hAnsi="Arial" w:cs="Arial"/>
          <w:color w:val="252525"/>
          <w:sz w:val="24"/>
          <w:szCs w:val="24"/>
        </w:rPr>
        <w:t xml:space="preserve"> проверяет представленные гражданином документы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3.6.6. Отметка </w:t>
      </w:r>
      <w:r w:rsidR="00DE2086">
        <w:rPr>
          <w:rFonts w:ascii="Arial" w:hAnsi="Arial" w:cs="Arial"/>
          <w:color w:val="252525"/>
          <w:sz w:val="24"/>
          <w:szCs w:val="24"/>
        </w:rPr>
        <w:t>специалист</w:t>
      </w:r>
      <w:r w:rsidRPr="00C52CC4">
        <w:rPr>
          <w:rFonts w:ascii="Arial" w:hAnsi="Arial" w:cs="Arial"/>
          <w:color w:val="252525"/>
          <w:sz w:val="24"/>
          <w:szCs w:val="24"/>
        </w:rPr>
        <w:t>ом о снятии с воинского учета в документах первичного воинского учета и документах воинского учета граждан:</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карточках первичного учета производится отметка «</w:t>
      </w:r>
      <w:proofErr w:type="gramStart"/>
      <w:r w:rsidRPr="00C52CC4">
        <w:rPr>
          <w:rFonts w:ascii="Arial" w:hAnsi="Arial" w:cs="Arial"/>
          <w:color w:val="252525"/>
          <w:sz w:val="24"/>
          <w:szCs w:val="24"/>
        </w:rPr>
        <w:t>снят</w:t>
      </w:r>
      <w:proofErr w:type="gramEnd"/>
      <w:r w:rsidRPr="00C52CC4">
        <w:rPr>
          <w:rFonts w:ascii="Arial" w:hAnsi="Arial" w:cs="Arial"/>
          <w:color w:val="252525"/>
          <w:sz w:val="24"/>
          <w:szCs w:val="24"/>
        </w:rPr>
        <w:t xml:space="preserve"> с воинского учета по состоянию здоровья» или «снят с воинского учета по возрасту»;</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в учетных картах призывников производится отметка «</w:t>
      </w:r>
      <w:proofErr w:type="gramStart"/>
      <w:r w:rsidRPr="00C52CC4">
        <w:rPr>
          <w:rFonts w:ascii="Arial" w:hAnsi="Arial" w:cs="Arial"/>
          <w:color w:val="252525"/>
          <w:sz w:val="24"/>
          <w:szCs w:val="24"/>
        </w:rPr>
        <w:t>снят</w:t>
      </w:r>
      <w:proofErr w:type="gramEnd"/>
      <w:r w:rsidRPr="00C52CC4">
        <w:rPr>
          <w:rFonts w:ascii="Arial" w:hAnsi="Arial" w:cs="Arial"/>
          <w:color w:val="252525"/>
          <w:sz w:val="24"/>
          <w:szCs w:val="24"/>
        </w:rPr>
        <w:t xml:space="preserve"> с воинского учета по состоянию здоровья».</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3.6.7. У граждан, убывающих за пределы района или иного муниципального образования, по решению отдела военного комиссариата </w:t>
      </w:r>
      <w:r w:rsidR="00DE2086">
        <w:rPr>
          <w:rFonts w:ascii="Arial" w:hAnsi="Arial" w:cs="Arial"/>
          <w:color w:val="252525"/>
          <w:sz w:val="24"/>
          <w:szCs w:val="24"/>
        </w:rPr>
        <w:t>специалист</w:t>
      </w:r>
      <w:r w:rsidRPr="00C52CC4">
        <w:rPr>
          <w:rFonts w:ascii="Arial" w:hAnsi="Arial" w:cs="Arial"/>
          <w:color w:val="252525"/>
          <w:sz w:val="24"/>
          <w:szCs w:val="24"/>
        </w:rPr>
        <w:t>ом изымаются мобилизационные предписания, после делается соответствующая отметка в военном билете.</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3.6.8.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w:t>
      </w:r>
      <w:r w:rsidR="00DE2086">
        <w:rPr>
          <w:rFonts w:ascii="Arial" w:hAnsi="Arial" w:cs="Arial"/>
          <w:color w:val="252525"/>
          <w:sz w:val="24"/>
          <w:szCs w:val="24"/>
        </w:rPr>
        <w:t>специалист</w:t>
      </w:r>
      <w:r w:rsidRPr="00C52CC4">
        <w:rPr>
          <w:rFonts w:ascii="Arial" w:hAnsi="Arial" w:cs="Arial"/>
          <w:color w:val="252525"/>
          <w:sz w:val="24"/>
          <w:szCs w:val="24"/>
        </w:rPr>
        <w:t>ом в военный комиссариат в течение двух недель после снятия с воинского учета.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3.8.8. Документы первичного учета граждан, снятых с воинского учета хранятся </w:t>
      </w:r>
      <w:r w:rsidR="00DE2086">
        <w:rPr>
          <w:rFonts w:ascii="Arial" w:hAnsi="Arial" w:cs="Arial"/>
          <w:color w:val="252525"/>
          <w:sz w:val="24"/>
          <w:szCs w:val="24"/>
        </w:rPr>
        <w:t>специалист</w:t>
      </w:r>
      <w:r w:rsidRPr="00C52CC4">
        <w:rPr>
          <w:rFonts w:ascii="Arial" w:hAnsi="Arial" w:cs="Arial"/>
          <w:color w:val="252525"/>
          <w:sz w:val="24"/>
          <w:szCs w:val="24"/>
        </w:rPr>
        <w:t>ом до очередной проверки с учетными данными военного комиссариата.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xml:space="preserve">3.8.9. Ежемесячно </w:t>
      </w:r>
      <w:r w:rsidR="00DE2086">
        <w:rPr>
          <w:rFonts w:ascii="Arial" w:hAnsi="Arial" w:cs="Arial"/>
          <w:color w:val="252525"/>
          <w:sz w:val="24"/>
          <w:szCs w:val="24"/>
        </w:rPr>
        <w:t>специалист</w:t>
      </w:r>
      <w:r w:rsidRPr="00C52CC4">
        <w:rPr>
          <w:rFonts w:ascii="Arial" w:hAnsi="Arial" w:cs="Arial"/>
          <w:color w:val="252525"/>
          <w:sz w:val="24"/>
          <w:szCs w:val="24"/>
        </w:rPr>
        <w:t xml:space="preserve"> составляет список граждан, снятых с воинского учета, вместе с изъятыми мобилизационными предписаниями и списками </w:t>
      </w:r>
      <w:proofErr w:type="gramStart"/>
      <w:r w:rsidRPr="00C52CC4">
        <w:rPr>
          <w:rFonts w:ascii="Arial" w:hAnsi="Arial" w:cs="Arial"/>
          <w:color w:val="252525"/>
          <w:sz w:val="24"/>
          <w:szCs w:val="24"/>
        </w:rPr>
        <w:t>граждан, убывших на новое место жительства за пределы района или иного муниципального образования и отправляет</w:t>
      </w:r>
      <w:proofErr w:type="gramEnd"/>
      <w:r w:rsidRPr="00C52CC4">
        <w:rPr>
          <w:rFonts w:ascii="Arial" w:hAnsi="Arial" w:cs="Arial"/>
          <w:color w:val="252525"/>
          <w:sz w:val="24"/>
          <w:szCs w:val="24"/>
        </w:rPr>
        <w:t xml:space="preserve"> в отдел военного комиссариата.</w:t>
      </w:r>
    </w:p>
    <w:p w:rsidR="00C52CC4" w:rsidRPr="00C52CC4" w:rsidRDefault="00C52CC4" w:rsidP="002E1A94">
      <w:pPr>
        <w:pStyle w:val="a3"/>
        <w:jc w:val="both"/>
        <w:rPr>
          <w:rFonts w:ascii="Arial" w:hAnsi="Arial" w:cs="Arial"/>
          <w:color w:val="252525"/>
          <w:sz w:val="24"/>
          <w:szCs w:val="24"/>
        </w:rPr>
      </w:pPr>
      <w:r w:rsidRPr="00C52CC4">
        <w:rPr>
          <w:rFonts w:ascii="Arial" w:hAnsi="Arial" w:cs="Arial"/>
          <w:color w:val="252525"/>
          <w:sz w:val="24"/>
          <w:szCs w:val="24"/>
        </w:rPr>
        <w:t> </w:t>
      </w:r>
    </w:p>
    <w:p w:rsidR="00C52CC4" w:rsidRPr="00DE2086" w:rsidRDefault="00DE2086" w:rsidP="00DE2086">
      <w:pPr>
        <w:pStyle w:val="a3"/>
        <w:jc w:val="center"/>
        <w:rPr>
          <w:rFonts w:ascii="Arial" w:hAnsi="Arial" w:cs="Arial"/>
          <w:b/>
          <w:sz w:val="24"/>
          <w:szCs w:val="24"/>
        </w:rPr>
      </w:pPr>
      <w:r>
        <w:rPr>
          <w:rFonts w:ascii="Arial" w:hAnsi="Arial" w:cs="Arial"/>
          <w:b/>
          <w:sz w:val="24"/>
          <w:szCs w:val="24"/>
          <w:lang w:val="en-US"/>
        </w:rPr>
        <w:t>IV</w:t>
      </w:r>
      <w:r w:rsidR="00C52CC4" w:rsidRPr="00DE2086">
        <w:rPr>
          <w:rFonts w:ascii="Arial" w:hAnsi="Arial" w:cs="Arial"/>
          <w:b/>
          <w:sz w:val="24"/>
          <w:szCs w:val="24"/>
        </w:rPr>
        <w:t>. Контроль</w:t>
      </w:r>
      <w:proofErr w:type="gramStart"/>
      <w:r w:rsidR="00C52CC4" w:rsidRPr="00DE2086">
        <w:rPr>
          <w:rFonts w:ascii="Arial" w:hAnsi="Arial" w:cs="Arial"/>
          <w:b/>
          <w:sz w:val="24"/>
          <w:szCs w:val="24"/>
        </w:rPr>
        <w:t>  за</w:t>
      </w:r>
      <w:proofErr w:type="gramEnd"/>
      <w:r w:rsidR="00C52CC4" w:rsidRPr="00DE2086">
        <w:rPr>
          <w:rFonts w:ascii="Arial" w:hAnsi="Arial" w:cs="Arial"/>
          <w:b/>
          <w:sz w:val="24"/>
          <w:szCs w:val="24"/>
        </w:rPr>
        <w:t>  исполнением административного регламента</w:t>
      </w:r>
    </w:p>
    <w:p w:rsidR="00C52CC4" w:rsidRPr="00DE2086" w:rsidRDefault="00C52CC4" w:rsidP="00DE2086">
      <w:pPr>
        <w:pStyle w:val="a3"/>
        <w:jc w:val="center"/>
        <w:rPr>
          <w:rFonts w:ascii="Arial" w:hAnsi="Arial" w:cs="Arial"/>
          <w:b/>
          <w:sz w:val="24"/>
          <w:szCs w:val="24"/>
        </w:rPr>
      </w:pPr>
    </w:p>
    <w:p w:rsidR="00C52CC4" w:rsidRPr="00C52CC4" w:rsidRDefault="00C52CC4" w:rsidP="002E1A94">
      <w:pPr>
        <w:pStyle w:val="a3"/>
        <w:jc w:val="both"/>
        <w:rPr>
          <w:rFonts w:ascii="Arial" w:hAnsi="Arial" w:cs="Arial"/>
          <w:color w:val="252525"/>
          <w:sz w:val="24"/>
          <w:szCs w:val="24"/>
        </w:rPr>
      </w:pPr>
      <w:r w:rsidRPr="00C52CC4">
        <w:rPr>
          <w:rFonts w:ascii="Arial" w:hAnsi="Arial" w:cs="Arial"/>
          <w:sz w:val="24"/>
          <w:szCs w:val="24"/>
        </w:rPr>
        <w:t xml:space="preserve">4.1. Текущий </w:t>
      </w:r>
      <w:proofErr w:type="gramStart"/>
      <w:r w:rsidRPr="00C52CC4">
        <w:rPr>
          <w:rFonts w:ascii="Arial" w:hAnsi="Arial" w:cs="Arial"/>
          <w:sz w:val="24"/>
          <w:szCs w:val="24"/>
        </w:rPr>
        <w:t>контроль за</w:t>
      </w:r>
      <w:proofErr w:type="gramEnd"/>
      <w:r w:rsidRPr="00C52CC4">
        <w:rPr>
          <w:rFonts w:ascii="Arial" w:hAnsi="Arial" w:cs="Arial"/>
          <w:sz w:val="24"/>
          <w:szCs w:val="24"/>
        </w:rPr>
        <w:t xml:space="preserve"> исполнением положений настоящего административного регламента осуществляется  главой  администрации</w:t>
      </w:r>
      <w:r w:rsidR="00177F8C">
        <w:rPr>
          <w:rFonts w:ascii="Arial" w:hAnsi="Arial" w:cs="Arial"/>
          <w:sz w:val="24"/>
          <w:szCs w:val="24"/>
        </w:rPr>
        <w:t xml:space="preserve"> </w:t>
      </w:r>
      <w:r w:rsidR="00BF27BB">
        <w:rPr>
          <w:rFonts w:ascii="Arial" w:hAnsi="Arial" w:cs="Arial"/>
          <w:sz w:val="24"/>
          <w:szCs w:val="24"/>
        </w:rPr>
        <w:t>Беляницкого</w:t>
      </w:r>
      <w:r w:rsidR="002E1A94">
        <w:rPr>
          <w:rFonts w:ascii="Arial" w:hAnsi="Arial" w:cs="Arial"/>
          <w:color w:val="252525"/>
          <w:sz w:val="24"/>
          <w:szCs w:val="24"/>
        </w:rPr>
        <w:t xml:space="preserve"> сельского поселения</w:t>
      </w:r>
      <w:r w:rsidRPr="00C52CC4">
        <w:rPr>
          <w:rFonts w:ascii="Arial" w:hAnsi="Arial" w:cs="Arial"/>
          <w:color w:val="252525"/>
          <w:sz w:val="24"/>
          <w:szCs w:val="24"/>
        </w:rPr>
        <w:t xml:space="preserve"> </w:t>
      </w:r>
      <w:r w:rsidR="002E1A94">
        <w:rPr>
          <w:rFonts w:ascii="Arial" w:hAnsi="Arial" w:cs="Arial"/>
          <w:color w:val="252525"/>
          <w:sz w:val="24"/>
          <w:szCs w:val="24"/>
        </w:rPr>
        <w:t>Сонковского</w:t>
      </w:r>
      <w:r w:rsidRPr="00C52CC4">
        <w:rPr>
          <w:rFonts w:ascii="Arial" w:hAnsi="Arial" w:cs="Arial"/>
          <w:color w:val="252525"/>
          <w:sz w:val="24"/>
          <w:szCs w:val="24"/>
        </w:rPr>
        <w:t xml:space="preserve"> муниципального района </w:t>
      </w:r>
      <w:r w:rsidR="002E1A94">
        <w:rPr>
          <w:rFonts w:ascii="Arial" w:hAnsi="Arial" w:cs="Arial"/>
          <w:color w:val="252525"/>
          <w:sz w:val="24"/>
          <w:szCs w:val="24"/>
        </w:rPr>
        <w:t>Тверской</w:t>
      </w:r>
      <w:r w:rsidRPr="00C52CC4">
        <w:rPr>
          <w:rFonts w:ascii="Arial" w:hAnsi="Arial" w:cs="Arial"/>
          <w:color w:val="252525"/>
          <w:sz w:val="24"/>
          <w:szCs w:val="24"/>
        </w:rPr>
        <w:t xml:space="preserve"> области.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Глава администрации сельского поселения, осуществляя контроль, вправе:</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контролировать соблюдение порядка и условий предоставления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lastRenderedPageBreak/>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назначать уполномоченных для постоянного наблюдения за предоставлением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4.2. Права</w:t>
      </w:r>
      <w:r w:rsidR="00DE2086">
        <w:rPr>
          <w:rFonts w:ascii="Arial" w:hAnsi="Arial" w:cs="Arial"/>
          <w:sz w:val="24"/>
          <w:szCs w:val="24"/>
        </w:rPr>
        <w:t xml:space="preserve"> и обязанности ведущего специалиста</w:t>
      </w:r>
      <w:r w:rsidRPr="00C52CC4">
        <w:rPr>
          <w:rFonts w:ascii="Arial" w:hAnsi="Arial" w:cs="Arial"/>
          <w:sz w:val="24"/>
          <w:szCs w:val="24"/>
        </w:rPr>
        <w:t xml:space="preserve">, ответственного за предоставление муниципальной услуги. </w:t>
      </w:r>
    </w:p>
    <w:p w:rsidR="00C52CC4" w:rsidRPr="00C52CC4" w:rsidRDefault="00DE2086" w:rsidP="002E1A94">
      <w:pPr>
        <w:pStyle w:val="a3"/>
        <w:jc w:val="both"/>
        <w:rPr>
          <w:rFonts w:ascii="Arial" w:hAnsi="Arial" w:cs="Arial"/>
          <w:sz w:val="24"/>
          <w:szCs w:val="24"/>
        </w:rPr>
      </w:pPr>
      <w:r>
        <w:rPr>
          <w:rFonts w:ascii="Arial" w:hAnsi="Arial" w:cs="Arial"/>
          <w:sz w:val="24"/>
          <w:szCs w:val="24"/>
        </w:rPr>
        <w:t>Ведущий специалист, ответственный</w:t>
      </w:r>
      <w:r w:rsidR="00C52CC4" w:rsidRPr="00C52CC4">
        <w:rPr>
          <w:rFonts w:ascii="Arial" w:hAnsi="Arial" w:cs="Arial"/>
          <w:sz w:val="24"/>
          <w:szCs w:val="24"/>
        </w:rPr>
        <w:t xml:space="preserve"> за предоставление муниципальной услуги имеет право:</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получать консультации от должностных лиц администрации сельского поселения,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вносить предложения по оптимизации предоставления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Персональная ответственность должностного лица, ответственного за предоставление муниципальной услуги, закрепляется в его должностной инструкции.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4.3. Граждане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C52CC4" w:rsidRPr="00C52CC4" w:rsidRDefault="00C52CC4" w:rsidP="002E1A94">
      <w:pPr>
        <w:pStyle w:val="a3"/>
        <w:jc w:val="both"/>
        <w:rPr>
          <w:rFonts w:ascii="Arial" w:hAnsi="Arial" w:cs="Arial"/>
          <w:sz w:val="24"/>
          <w:szCs w:val="24"/>
        </w:rPr>
      </w:pPr>
    </w:p>
    <w:p w:rsidR="00C52CC4" w:rsidRPr="00DE2086" w:rsidRDefault="00DE2086" w:rsidP="00DE2086">
      <w:pPr>
        <w:pStyle w:val="a3"/>
        <w:jc w:val="center"/>
        <w:rPr>
          <w:rFonts w:ascii="Arial" w:hAnsi="Arial" w:cs="Arial"/>
          <w:b/>
          <w:sz w:val="24"/>
          <w:szCs w:val="24"/>
        </w:rPr>
      </w:pPr>
      <w:r>
        <w:rPr>
          <w:rFonts w:ascii="Arial" w:hAnsi="Arial" w:cs="Arial"/>
          <w:b/>
          <w:sz w:val="24"/>
          <w:szCs w:val="24"/>
          <w:lang w:val="en-US"/>
        </w:rPr>
        <w:t>V</w:t>
      </w:r>
      <w:r w:rsidR="00C52CC4" w:rsidRPr="00DE2086">
        <w:rPr>
          <w:rFonts w:ascii="Arial" w:hAnsi="Arial" w:cs="Arial"/>
          <w:b/>
          <w:sz w:val="24"/>
          <w:szCs w:val="24"/>
        </w:rPr>
        <w:t>. Порядок обжалования решений и действий (бездействий) органа,</w:t>
      </w:r>
    </w:p>
    <w:p w:rsidR="00C52CC4" w:rsidRPr="00DE2086" w:rsidRDefault="00C52CC4" w:rsidP="00DE2086">
      <w:pPr>
        <w:pStyle w:val="a3"/>
        <w:jc w:val="center"/>
        <w:rPr>
          <w:rFonts w:ascii="Arial" w:hAnsi="Arial" w:cs="Arial"/>
          <w:b/>
          <w:sz w:val="24"/>
          <w:szCs w:val="24"/>
        </w:rPr>
      </w:pPr>
      <w:proofErr w:type="gramStart"/>
      <w:r w:rsidRPr="00DE2086">
        <w:rPr>
          <w:rFonts w:ascii="Arial" w:hAnsi="Arial" w:cs="Arial"/>
          <w:b/>
          <w:sz w:val="24"/>
          <w:szCs w:val="24"/>
        </w:rPr>
        <w:t>предоставляющего</w:t>
      </w:r>
      <w:proofErr w:type="gramEnd"/>
      <w:r w:rsidRPr="00DE2086">
        <w:rPr>
          <w:rFonts w:ascii="Arial" w:hAnsi="Arial" w:cs="Arial"/>
          <w:b/>
          <w:sz w:val="24"/>
          <w:szCs w:val="24"/>
        </w:rPr>
        <w:t xml:space="preserve"> муниципальную услугу, а также должностных лиц или муниципальных служащих</w:t>
      </w:r>
    </w:p>
    <w:p w:rsidR="00C52CC4" w:rsidRPr="00DE2086" w:rsidRDefault="00C52CC4" w:rsidP="00DE2086">
      <w:pPr>
        <w:pStyle w:val="a3"/>
        <w:jc w:val="center"/>
        <w:rPr>
          <w:rFonts w:ascii="Arial" w:hAnsi="Arial" w:cs="Arial"/>
          <w:b/>
          <w:sz w:val="24"/>
          <w:szCs w:val="24"/>
        </w:rPr>
      </w:pP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5.1. Заявитель может обратиться с жалобой  в адрес главы ад</w:t>
      </w:r>
      <w:r w:rsidR="00DE2086">
        <w:rPr>
          <w:rFonts w:ascii="Arial" w:hAnsi="Arial" w:cs="Arial"/>
          <w:sz w:val="24"/>
          <w:szCs w:val="24"/>
        </w:rPr>
        <w:t>министрации поселения</w:t>
      </w:r>
      <w:r w:rsidRPr="00C52CC4">
        <w:rPr>
          <w:rFonts w:ascii="Arial" w:hAnsi="Arial" w:cs="Arial"/>
          <w:sz w:val="24"/>
          <w:szCs w:val="24"/>
        </w:rPr>
        <w:t xml:space="preserve"> в  следующих случаях:</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1) нарушение срока регистрации запроса заявителя о предоставлении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 нарушение срока предоставления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2CC4" w:rsidRPr="00C52CC4" w:rsidRDefault="00C52CC4" w:rsidP="002E1A94">
      <w:pPr>
        <w:pStyle w:val="a3"/>
        <w:jc w:val="both"/>
        <w:rPr>
          <w:rFonts w:ascii="Arial" w:hAnsi="Arial" w:cs="Arial"/>
          <w:sz w:val="24"/>
          <w:szCs w:val="24"/>
        </w:rPr>
      </w:pPr>
      <w:proofErr w:type="gramStart"/>
      <w:r w:rsidRPr="00C52CC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2CC4" w:rsidRPr="00C52CC4" w:rsidRDefault="00C52CC4" w:rsidP="002E1A94">
      <w:pPr>
        <w:pStyle w:val="a3"/>
        <w:jc w:val="both"/>
        <w:rPr>
          <w:rFonts w:ascii="Arial" w:hAnsi="Arial" w:cs="Arial"/>
          <w:sz w:val="24"/>
          <w:szCs w:val="24"/>
        </w:rPr>
      </w:pPr>
      <w:proofErr w:type="gramStart"/>
      <w:r w:rsidRPr="00C52CC4">
        <w:rPr>
          <w:rFonts w:ascii="Arial" w:hAnsi="Arial" w:cs="Arial"/>
          <w:sz w:val="24"/>
          <w:szCs w:val="24"/>
        </w:rPr>
        <w:t>7) отказ органа, предоставляющего,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5.2.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lastRenderedPageBreak/>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5.5. Жалоба должна содержать:</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2CC4" w:rsidRPr="00C52CC4" w:rsidRDefault="00C52CC4" w:rsidP="002E1A94">
      <w:pPr>
        <w:pStyle w:val="a3"/>
        <w:jc w:val="both"/>
        <w:rPr>
          <w:rFonts w:ascii="Arial" w:hAnsi="Arial" w:cs="Arial"/>
          <w:sz w:val="24"/>
          <w:szCs w:val="24"/>
        </w:rPr>
      </w:pPr>
      <w:proofErr w:type="gramStart"/>
      <w:r w:rsidRPr="00C52CC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5.6. </w:t>
      </w:r>
      <w:proofErr w:type="gramStart"/>
      <w:r w:rsidRPr="00C52CC4">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2CC4">
        <w:rPr>
          <w:rFonts w:ascii="Arial" w:hAnsi="Arial" w:cs="Arial"/>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5.7. По результатам рассмотрения жалобы орган, предоставляющий муниципальную услугу, принимает одно из следующих решений:</w:t>
      </w:r>
    </w:p>
    <w:p w:rsidR="00C52CC4" w:rsidRPr="00C52CC4" w:rsidRDefault="00C52CC4" w:rsidP="002E1A94">
      <w:pPr>
        <w:pStyle w:val="a3"/>
        <w:jc w:val="both"/>
        <w:rPr>
          <w:rFonts w:ascii="Arial" w:hAnsi="Arial" w:cs="Arial"/>
          <w:sz w:val="24"/>
          <w:szCs w:val="24"/>
        </w:rPr>
      </w:pPr>
      <w:proofErr w:type="gramStart"/>
      <w:r w:rsidRPr="00C52CC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2) отказывает в удовлетворении жалобы.</w:t>
      </w:r>
    </w:p>
    <w:p w:rsidR="00C52CC4" w:rsidRPr="00C52CC4" w:rsidRDefault="00C52CC4" w:rsidP="002E1A94">
      <w:pPr>
        <w:pStyle w:val="a3"/>
        <w:jc w:val="both"/>
        <w:rPr>
          <w:rFonts w:ascii="Arial" w:hAnsi="Arial" w:cs="Arial"/>
          <w:sz w:val="24"/>
          <w:szCs w:val="24"/>
        </w:rPr>
      </w:pPr>
      <w:r w:rsidRPr="00C52CC4">
        <w:rPr>
          <w:rFonts w:ascii="Arial" w:hAnsi="Arial" w:cs="Arial"/>
          <w:sz w:val="24"/>
          <w:szCs w:val="24"/>
        </w:rPr>
        <w:t>5.8. Не позднее дня, следующего за днем принятия решения, указанного в п.5.7.,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04D" w:rsidRPr="00C52CC4" w:rsidRDefault="00C52CC4" w:rsidP="002E1A94">
      <w:pPr>
        <w:pStyle w:val="a3"/>
        <w:jc w:val="both"/>
        <w:rPr>
          <w:rFonts w:ascii="Arial" w:hAnsi="Arial" w:cs="Arial"/>
          <w:sz w:val="24"/>
          <w:szCs w:val="24"/>
        </w:rPr>
      </w:pPr>
      <w:r w:rsidRPr="00C52CC4">
        <w:rPr>
          <w:rFonts w:ascii="Arial" w:hAnsi="Arial" w:cs="Arial"/>
          <w:sz w:val="24"/>
          <w:szCs w:val="24"/>
        </w:rPr>
        <w:t xml:space="preserve">5.9. В случае установления в ходе или по результатам </w:t>
      </w:r>
      <w:proofErr w:type="gramStart"/>
      <w:r w:rsidRPr="00C52CC4">
        <w:rPr>
          <w:rFonts w:ascii="Arial" w:hAnsi="Arial" w:cs="Arial"/>
          <w:sz w:val="24"/>
          <w:szCs w:val="24"/>
        </w:rPr>
        <w:t>рассмотрения жалобы признаков состава административного правонарушения</w:t>
      </w:r>
      <w:proofErr w:type="gramEnd"/>
      <w:r w:rsidRPr="00C52CC4">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п.5.2., незамедлительно направляет имеющиеся</w:t>
      </w:r>
      <w:r w:rsidR="00C404BD">
        <w:rPr>
          <w:rFonts w:ascii="Arial" w:hAnsi="Arial" w:cs="Arial"/>
          <w:sz w:val="24"/>
          <w:szCs w:val="24"/>
        </w:rPr>
        <w:t xml:space="preserve"> материалы в органы прокуратуры.</w:t>
      </w:r>
    </w:p>
    <w:p w:rsidR="00C52CC4" w:rsidRPr="00C52CC4"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sz w:val="24"/>
          <w:szCs w:val="24"/>
        </w:rPr>
      </w:pPr>
    </w:p>
    <w:p w:rsidR="00C52CC4" w:rsidRPr="00C52CC4" w:rsidRDefault="00C52CC4" w:rsidP="002E1A94">
      <w:pPr>
        <w:pStyle w:val="a3"/>
        <w:jc w:val="both"/>
        <w:rPr>
          <w:rFonts w:ascii="Arial" w:hAnsi="Arial" w:cs="Arial"/>
          <w:sz w:val="24"/>
          <w:szCs w:val="24"/>
        </w:rPr>
      </w:pPr>
    </w:p>
    <w:p w:rsidR="00C52CC4" w:rsidRPr="006325B7" w:rsidRDefault="00C52CC4" w:rsidP="006325B7">
      <w:pPr>
        <w:pStyle w:val="a3"/>
        <w:jc w:val="right"/>
        <w:rPr>
          <w:rFonts w:ascii="Arial" w:hAnsi="Arial" w:cs="Arial"/>
          <w:sz w:val="20"/>
          <w:szCs w:val="20"/>
        </w:rPr>
      </w:pPr>
      <w:r w:rsidRPr="006325B7">
        <w:rPr>
          <w:rFonts w:ascii="Arial" w:hAnsi="Arial" w:cs="Arial"/>
          <w:sz w:val="20"/>
          <w:szCs w:val="20"/>
        </w:rPr>
        <w:t>Приложение 1</w:t>
      </w:r>
    </w:p>
    <w:p w:rsidR="006325B7" w:rsidRDefault="006325B7" w:rsidP="006325B7">
      <w:pPr>
        <w:pStyle w:val="a3"/>
        <w:jc w:val="right"/>
        <w:rPr>
          <w:rFonts w:ascii="Arial" w:hAnsi="Arial" w:cs="Arial"/>
          <w:sz w:val="20"/>
          <w:szCs w:val="20"/>
        </w:rPr>
      </w:pPr>
      <w:r w:rsidRPr="006325B7">
        <w:rPr>
          <w:rFonts w:ascii="Arial" w:hAnsi="Arial" w:cs="Arial"/>
          <w:sz w:val="20"/>
          <w:szCs w:val="20"/>
        </w:rPr>
        <w:t>Административного регламента по предоставлению</w:t>
      </w:r>
    </w:p>
    <w:p w:rsidR="006325B7" w:rsidRPr="006325B7" w:rsidRDefault="006325B7" w:rsidP="006325B7">
      <w:pPr>
        <w:pStyle w:val="a3"/>
        <w:jc w:val="right"/>
        <w:rPr>
          <w:rFonts w:ascii="Arial" w:hAnsi="Arial" w:cs="Arial"/>
          <w:sz w:val="20"/>
          <w:szCs w:val="20"/>
        </w:rPr>
      </w:pPr>
      <w:r w:rsidRPr="006325B7">
        <w:rPr>
          <w:rFonts w:ascii="Arial" w:hAnsi="Arial" w:cs="Arial"/>
          <w:sz w:val="20"/>
          <w:szCs w:val="20"/>
        </w:rPr>
        <w:t xml:space="preserve"> муниципальной услуги: </w:t>
      </w:r>
    </w:p>
    <w:p w:rsidR="006325B7" w:rsidRDefault="006325B7" w:rsidP="006325B7">
      <w:pPr>
        <w:pStyle w:val="a3"/>
        <w:jc w:val="right"/>
        <w:rPr>
          <w:rFonts w:ascii="Arial" w:hAnsi="Arial" w:cs="Arial"/>
          <w:sz w:val="20"/>
          <w:szCs w:val="20"/>
        </w:rPr>
      </w:pPr>
      <w:r w:rsidRPr="006325B7">
        <w:rPr>
          <w:rFonts w:ascii="Arial" w:hAnsi="Arial" w:cs="Arial"/>
          <w:sz w:val="20"/>
          <w:szCs w:val="20"/>
        </w:rPr>
        <w:t>«Постановка и снятие с воинского учета граждан»</w:t>
      </w:r>
    </w:p>
    <w:p w:rsidR="006325B7" w:rsidRDefault="006325B7" w:rsidP="006325B7">
      <w:pPr>
        <w:pStyle w:val="a3"/>
        <w:jc w:val="right"/>
        <w:rPr>
          <w:rFonts w:ascii="Arial" w:hAnsi="Arial" w:cs="Arial"/>
          <w:sz w:val="20"/>
          <w:szCs w:val="20"/>
        </w:rPr>
      </w:pPr>
      <w:r w:rsidRPr="006325B7">
        <w:rPr>
          <w:rFonts w:ascii="Arial" w:hAnsi="Arial" w:cs="Arial"/>
          <w:sz w:val="20"/>
          <w:szCs w:val="20"/>
        </w:rPr>
        <w:t xml:space="preserve"> на территории</w:t>
      </w:r>
      <w:r w:rsidR="00177F8C">
        <w:rPr>
          <w:rFonts w:ascii="Arial" w:hAnsi="Arial" w:cs="Arial"/>
          <w:sz w:val="20"/>
          <w:szCs w:val="20"/>
        </w:rPr>
        <w:t xml:space="preserve"> </w:t>
      </w:r>
      <w:r w:rsidR="00BF27BB">
        <w:rPr>
          <w:rFonts w:ascii="Arial" w:hAnsi="Arial" w:cs="Arial"/>
          <w:sz w:val="20"/>
          <w:szCs w:val="20"/>
        </w:rPr>
        <w:t>Беляницкого</w:t>
      </w:r>
      <w:r w:rsidRPr="006325B7">
        <w:rPr>
          <w:rFonts w:ascii="Arial" w:hAnsi="Arial" w:cs="Arial"/>
          <w:sz w:val="20"/>
          <w:szCs w:val="20"/>
        </w:rPr>
        <w:t xml:space="preserve"> сельского поселения</w:t>
      </w:r>
    </w:p>
    <w:p w:rsidR="006325B7" w:rsidRPr="006325B7" w:rsidRDefault="006325B7" w:rsidP="006325B7">
      <w:pPr>
        <w:pStyle w:val="a3"/>
        <w:jc w:val="right"/>
        <w:rPr>
          <w:rFonts w:ascii="Arial" w:hAnsi="Arial" w:cs="Arial"/>
          <w:sz w:val="20"/>
          <w:szCs w:val="20"/>
        </w:rPr>
      </w:pPr>
      <w:r w:rsidRPr="006325B7">
        <w:rPr>
          <w:rFonts w:ascii="Arial" w:hAnsi="Arial" w:cs="Arial"/>
          <w:sz w:val="20"/>
          <w:szCs w:val="20"/>
        </w:rPr>
        <w:t xml:space="preserve">  Сонковского муниципального района Тверской области.</w:t>
      </w:r>
    </w:p>
    <w:p w:rsidR="006325B7" w:rsidRPr="00C52CC4" w:rsidRDefault="006325B7" w:rsidP="006325B7">
      <w:pPr>
        <w:pStyle w:val="a3"/>
        <w:jc w:val="right"/>
        <w:rPr>
          <w:rFonts w:ascii="Arial" w:hAnsi="Arial" w:cs="Arial"/>
          <w:sz w:val="24"/>
          <w:szCs w:val="24"/>
        </w:rPr>
      </w:pPr>
    </w:p>
    <w:p w:rsidR="00C52CC4" w:rsidRPr="00C52CC4" w:rsidRDefault="00C52CC4" w:rsidP="006325B7">
      <w:pPr>
        <w:pStyle w:val="a3"/>
        <w:jc w:val="center"/>
        <w:rPr>
          <w:rFonts w:ascii="Arial" w:hAnsi="Arial" w:cs="Arial"/>
          <w:sz w:val="24"/>
          <w:szCs w:val="24"/>
        </w:rPr>
      </w:pPr>
      <w:r w:rsidRPr="00C52CC4">
        <w:rPr>
          <w:rFonts w:ascii="Arial" w:hAnsi="Arial" w:cs="Arial"/>
          <w:sz w:val="24"/>
          <w:szCs w:val="24"/>
        </w:rPr>
        <w:t>БЛОК - СХЕМА</w:t>
      </w:r>
    </w:p>
    <w:p w:rsidR="00C52CC4" w:rsidRPr="00C52CC4" w:rsidRDefault="00C52CC4" w:rsidP="006325B7">
      <w:pPr>
        <w:pStyle w:val="a3"/>
        <w:jc w:val="center"/>
        <w:rPr>
          <w:rFonts w:ascii="Arial" w:hAnsi="Arial" w:cs="Arial"/>
          <w:sz w:val="24"/>
          <w:szCs w:val="24"/>
        </w:rPr>
      </w:pPr>
      <w:r w:rsidRPr="00C52CC4">
        <w:rPr>
          <w:rFonts w:ascii="Arial" w:hAnsi="Arial" w:cs="Arial"/>
          <w:sz w:val="24"/>
          <w:szCs w:val="24"/>
        </w:rPr>
        <w:t>последовательности действий (административных процедур) при осуществлении муниципальной</w:t>
      </w:r>
      <w:r w:rsidRPr="00C52CC4">
        <w:rPr>
          <w:rFonts w:ascii="Arial" w:hAnsi="Arial" w:cs="Arial"/>
          <w:i/>
          <w:sz w:val="24"/>
          <w:szCs w:val="24"/>
        </w:rPr>
        <w:t xml:space="preserve"> </w:t>
      </w:r>
      <w:r w:rsidRPr="00C52CC4">
        <w:rPr>
          <w:rFonts w:ascii="Arial" w:hAnsi="Arial" w:cs="Arial"/>
          <w:sz w:val="24"/>
          <w:szCs w:val="24"/>
        </w:rPr>
        <w:t>услуги</w:t>
      </w:r>
    </w:p>
    <w:p w:rsidR="00C52CC4" w:rsidRPr="00C52CC4" w:rsidRDefault="00C52CC4" w:rsidP="006325B7">
      <w:pPr>
        <w:pStyle w:val="a3"/>
        <w:jc w:val="center"/>
        <w:rPr>
          <w:rFonts w:ascii="Arial" w:hAnsi="Arial" w:cs="Arial"/>
          <w:sz w:val="24"/>
          <w:szCs w:val="24"/>
        </w:rPr>
      </w:pPr>
      <w:r w:rsidRPr="00C52CC4">
        <w:rPr>
          <w:rFonts w:ascii="Arial" w:hAnsi="Arial" w:cs="Arial"/>
          <w:sz w:val="24"/>
          <w:szCs w:val="24"/>
        </w:rPr>
        <w:t>«Постановка и снятие с воинского учета граждан»</w:t>
      </w:r>
      <w:r w:rsidR="006325B7">
        <w:rPr>
          <w:rFonts w:ascii="Arial" w:hAnsi="Arial" w:cs="Arial"/>
          <w:sz w:val="24"/>
          <w:szCs w:val="24"/>
        </w:rPr>
        <w:t xml:space="preserve"> на территории</w:t>
      </w:r>
      <w:r w:rsidR="00177F8C">
        <w:rPr>
          <w:rFonts w:ascii="Arial" w:hAnsi="Arial" w:cs="Arial"/>
          <w:sz w:val="24"/>
          <w:szCs w:val="24"/>
        </w:rPr>
        <w:t xml:space="preserve"> </w:t>
      </w:r>
      <w:r w:rsidR="00BF27BB">
        <w:rPr>
          <w:rFonts w:ascii="Arial" w:hAnsi="Arial" w:cs="Arial"/>
          <w:sz w:val="24"/>
          <w:szCs w:val="24"/>
        </w:rPr>
        <w:t>Беляницкого</w:t>
      </w:r>
      <w:r w:rsidR="006325B7">
        <w:rPr>
          <w:rFonts w:ascii="Arial" w:hAnsi="Arial" w:cs="Arial"/>
          <w:sz w:val="24"/>
          <w:szCs w:val="24"/>
        </w:rPr>
        <w:t xml:space="preserve"> сельского поселения Сонковского муниципального района Тверской области</w:t>
      </w:r>
    </w:p>
    <w:p w:rsidR="00C52CC4" w:rsidRPr="00C52CC4" w:rsidRDefault="00BF27BB" w:rsidP="002E1A94">
      <w:pPr>
        <w:pStyle w:val="a3"/>
        <w:jc w:val="both"/>
        <w:rPr>
          <w:rFonts w:ascii="Arial" w:hAnsi="Arial" w:cs="Arial"/>
          <w:sz w:val="24"/>
          <w:szCs w:val="24"/>
        </w:rPr>
      </w:pPr>
      <w:r>
        <w:rPr>
          <w:rFonts w:ascii="Arial" w:hAnsi="Arial" w:cs="Arial"/>
          <w:noProof/>
          <w:sz w:val="24"/>
          <w:szCs w:val="24"/>
        </w:rPr>
        <mc:AlternateContent>
          <mc:Choice Requires="wpg">
            <w:drawing>
              <wp:inline distT="0" distB="0" distL="0" distR="0">
                <wp:extent cx="6055360" cy="3655060"/>
                <wp:effectExtent l="14605" t="1905" r="16510" b="1968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3655060"/>
                          <a:chOff x="0" y="0"/>
                          <a:chExt cx="9535" cy="5755"/>
                        </a:xfrm>
                      </wpg:grpSpPr>
                      <wps:wsp>
                        <wps:cNvPr id="8" name="Rectangle 3"/>
                        <wps:cNvSpPr>
                          <a:spLocks noChangeArrowheads="1"/>
                        </wps:cNvSpPr>
                        <wps:spPr bwMode="auto">
                          <a:xfrm>
                            <a:off x="0" y="0"/>
                            <a:ext cx="9535" cy="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9" name="AutoShape 4"/>
                        <wps:cNvSpPr>
                          <a:spLocks noChangeArrowheads="1"/>
                        </wps:cNvSpPr>
                        <wps:spPr bwMode="auto">
                          <a:xfrm>
                            <a:off x="1079" y="899"/>
                            <a:ext cx="7197"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ОБРАЩЕНИЕ ЗАЯВИТЕЛЯ</w:t>
                              </w:r>
                            </w:p>
                            <w:p w:rsidR="00C52CC4" w:rsidRDefault="00C52CC4" w:rsidP="00C52CC4"/>
                          </w:txbxContent>
                        </wps:txbx>
                        <wps:bodyPr rot="0" vert="horz" wrap="square" lIns="91440" tIns="45720" rIns="91440" bIns="45720" anchor="t" anchorCtr="0">
                          <a:noAutofit/>
                        </wps:bodyPr>
                      </wps:wsp>
                      <wps:wsp>
                        <wps:cNvPr id="10" name="AutoShape 5"/>
                        <wps:cNvSpPr>
                          <a:spLocks noChangeArrowheads="1"/>
                        </wps:cNvSpPr>
                        <wps:spPr bwMode="auto">
                          <a:xfrm>
                            <a:off x="1079" y="1979"/>
                            <a:ext cx="7197"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ПРИЁМ ДОКУМЕНТОВ У ЗАЯВИТЕЛЯ</w:t>
                              </w:r>
                            </w:p>
                            <w:p w:rsidR="00C52CC4" w:rsidRDefault="00C52CC4" w:rsidP="00C52CC4"/>
                          </w:txbxContent>
                        </wps:txbx>
                        <wps:bodyPr rot="0" vert="horz" wrap="square" lIns="91440" tIns="45720" rIns="91440" bIns="45720" anchor="t" anchorCtr="0">
                          <a:noAutofit/>
                        </wps:bodyPr>
                      </wps:wsp>
                      <wps:wsp>
                        <wps:cNvPr id="11" name="AutoShape 6"/>
                        <wps:cNvSpPr>
                          <a:spLocks noChangeArrowheads="1"/>
                        </wps:cNvSpPr>
                        <wps:spPr bwMode="auto">
                          <a:xfrm>
                            <a:off x="0" y="3059"/>
                            <a:ext cx="9535"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ПРОВЕРКА ПОЛНОТЫ И ПОДЛИННОСТИ ДОКУМЕНТОВ</w:t>
                              </w:r>
                            </w:p>
                            <w:p w:rsidR="00C52CC4" w:rsidRDefault="00C52CC4" w:rsidP="00C52CC4"/>
                          </w:txbxContent>
                        </wps:txbx>
                        <wps:bodyPr rot="0" vert="horz" wrap="square" lIns="91440" tIns="45720" rIns="91440" bIns="45720" anchor="t" anchorCtr="0">
                          <a:noAutofit/>
                        </wps:bodyPr>
                      </wps:wsp>
                      <wps:wsp>
                        <wps:cNvPr id="12" name="AutoShape 7"/>
                        <wps:cNvSpPr>
                          <a:spLocks noChangeArrowheads="1"/>
                        </wps:cNvSpPr>
                        <wps:spPr bwMode="auto">
                          <a:xfrm>
                            <a:off x="0" y="4139"/>
                            <a:ext cx="9535"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ЗАПОЛНЕНИЕ ДОКУМЕНТОВ ПЕРВИЧНОГО ВОИНСКОГО УЧЁТА</w:t>
                              </w:r>
                            </w:p>
                            <w:p w:rsidR="00C52CC4" w:rsidRDefault="00C52CC4" w:rsidP="00C52CC4"/>
                          </w:txbxContent>
                        </wps:txbx>
                        <wps:bodyPr rot="0" vert="horz" wrap="square" lIns="91440" tIns="45720" rIns="91440" bIns="45720" anchor="t" anchorCtr="0">
                          <a:noAutofit/>
                        </wps:bodyPr>
                      </wps:wsp>
                      <wps:wsp>
                        <wps:cNvPr id="13" name="AutoShape 8"/>
                        <wps:cNvSpPr>
                          <a:spLocks noChangeArrowheads="1"/>
                        </wps:cNvSpPr>
                        <wps:spPr bwMode="auto">
                          <a:xfrm>
                            <a:off x="0" y="5219"/>
                            <a:ext cx="9535"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ПРОСТАВЛЕНИЕ В ДОКУМЕНТАХ СООТВЕТСТВУЮЩИХ ОТМЕТОК</w:t>
                              </w:r>
                            </w:p>
                            <w:p w:rsidR="00C52CC4" w:rsidRDefault="00C52CC4" w:rsidP="00C52CC4"/>
                          </w:txbxContent>
                        </wps:txbx>
                        <wps:bodyPr rot="0" vert="horz" wrap="square" lIns="91440" tIns="45720" rIns="91440" bIns="45720" anchor="t" anchorCtr="0">
                          <a:noAutofit/>
                        </wps:bodyPr>
                      </wps:wsp>
                      <wps:wsp>
                        <wps:cNvPr id="14" name="AutoShape 9"/>
                        <wps:cNvSpPr>
                          <a:spLocks noChangeArrowheads="1"/>
                        </wps:cNvSpPr>
                        <wps:spPr bwMode="auto">
                          <a:xfrm>
                            <a:off x="4319" y="1439"/>
                            <a:ext cx="356" cy="535"/>
                          </a:xfrm>
                          <a:prstGeom prst="downArrow">
                            <a:avLst>
                              <a:gd name="adj1" fmla="val 50000"/>
                              <a:gd name="adj2" fmla="val 37570"/>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s:wsp>
                        <wps:cNvPr id="15" name="AutoShape 10"/>
                        <wps:cNvSpPr>
                          <a:spLocks noChangeArrowheads="1"/>
                        </wps:cNvSpPr>
                        <wps:spPr bwMode="auto">
                          <a:xfrm>
                            <a:off x="4319" y="4679"/>
                            <a:ext cx="355" cy="535"/>
                          </a:xfrm>
                          <a:prstGeom prst="downArrow">
                            <a:avLst>
                              <a:gd name="adj1" fmla="val 50000"/>
                              <a:gd name="adj2" fmla="val 37676"/>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s:wsp>
                        <wps:cNvPr id="16" name="AutoShape 11"/>
                        <wps:cNvSpPr>
                          <a:spLocks noChangeArrowheads="1"/>
                        </wps:cNvSpPr>
                        <wps:spPr bwMode="auto">
                          <a:xfrm>
                            <a:off x="4319" y="3599"/>
                            <a:ext cx="355" cy="535"/>
                          </a:xfrm>
                          <a:prstGeom prst="downArrow">
                            <a:avLst>
                              <a:gd name="adj1" fmla="val 50000"/>
                              <a:gd name="adj2" fmla="val 37676"/>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s:wsp>
                        <wps:cNvPr id="17" name="AutoShape 12"/>
                        <wps:cNvSpPr>
                          <a:spLocks noChangeArrowheads="1"/>
                        </wps:cNvSpPr>
                        <wps:spPr bwMode="auto">
                          <a:xfrm>
                            <a:off x="4319" y="2519"/>
                            <a:ext cx="356" cy="535"/>
                          </a:xfrm>
                          <a:prstGeom prst="downArrow">
                            <a:avLst>
                              <a:gd name="adj1" fmla="val 50000"/>
                              <a:gd name="adj2" fmla="val 37570"/>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g:wgp>
                  </a:graphicData>
                </a:graphic>
              </wp:inline>
            </w:drawing>
          </mc:Choice>
          <mc:Fallback>
            <w:pict>
              <v:group id="Group 2" o:spid="_x0000_s1026" style="width:476.8pt;height:287.8pt;mso-position-horizontal-relative:char;mso-position-vertical-relative:line" coordsize="9535,5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">
                <v:rect id="Rectangle 3" o:spid="_x0000_s1027" style="position:absolute;width:9535;height:575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tyMIA&#10;AADaAAAADwAAAGRycy9kb3ducmV2LnhtbERPTWvCQBC9F/oflil4Ed0oRUp0FStILHoxVcHbNDtN&#10;QrOzIbsm8d+7B6HHx/terHpTiZYaV1pWMBlHIIgzq0vOFZy+t6MPEM4ja6wsk4I7OVgtX18WGGvb&#10;8ZHa1OcihLCLUUHhfR1L6bKCDLqxrYkD92sbgz7AJpe6wS6Em0pOo2gmDZYcGgqsaVNQ9pfejIJk&#10;vf96/4y6YVtdzz+XJLnLySFVavDWr+cgPPX+X/x077SCsDVcCT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63IwgAAANoAAAAPAAAAAAAAAAAAAAAAAJgCAABkcnMvZG93&#10;bnJldi54bWxQSwUGAAAAAAQABAD1AAAAhwMAAAAA&#10;" filled="f" stroked="f">
                  <v:stroke joinstyle="round"/>
                </v:rect>
                <v:roundrect id="AutoShape 4" o:spid="_x0000_s1028" style="position:absolute;left:1079;top:899;width:7197;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4YMQA&#10;AADaAAAADwAAAGRycy9kb3ducmV2LnhtbESP3WrCQBSE74W+w3IKvRHdtBfRpm6kVLQFQUjqA5xm&#10;T35o9mzIrkl8+25B8HKYmW+YzXYyrRiod41lBc/LCARxYXXDlYLz936xBuE8ssbWMim4koNt+jDb&#10;YKLtyBkNua9EgLBLUEHtfZdI6YqaDLql7YiDV9reoA+yr6TucQxw08qXKIqlwYbDQo0dfdRU/OYX&#10;oyCe2+pzdTgNQ/bT4m4qMbocUamnx+n9DYSnyd/Dt/aXVvAK/1fCD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OGDEAAAA2gAAAA8AAAAAAAAAAAAAAAAAmAIAAGRycy9k&#10;b3ducmV2LnhtbFBLBQYAAAAABAAEAPUAAACJAw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ОБРАЩЕНИЕ ЗАЯВИТЕЛЯ</w:t>
                        </w:r>
                      </w:p>
                      <w:p w:rsidR="00C52CC4" w:rsidRDefault="00C52CC4" w:rsidP="00C52CC4"/>
                    </w:txbxContent>
                  </v:textbox>
                </v:roundrect>
                <v:roundrect id="AutoShape 5" o:spid="_x0000_s1029" style="position:absolute;left:1079;top:1979;width:7197;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Jc8QA&#10;AADbAAAADwAAAGRycy9kb3ducmV2LnhtbESPQWvCQBCF74X+h2UKXopu7MGW6CqiWAuFQlJ/wJgd&#10;k2B2NuyuMf33nUOhtxnem/e+WW1G16mBQmw9G5jPMlDElbct1wZO34fpG6iYkC12nsnAD0XYrB8f&#10;Vphbf+eChjLVSkI45migSanPtY5VQw7jzPfEol18cJhkDbW2Ae8S7jr9kmUL7bBlaWiwp11D1bW8&#10;OQOLZ18fX9+/hqE4d7gfL5jdPtGYydO4XYJKNKZ/89/1hxV8oZd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OiXPEAAAA2wAAAA8AAAAAAAAAAAAAAAAAmAIAAGRycy9k&#10;b3ducmV2LnhtbFBLBQYAAAAABAAEAPUAAACJAw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ПРИЁМ ДОКУМЕНТОВ У ЗАЯВИТЕЛЯ</w:t>
                        </w:r>
                      </w:p>
                      <w:p w:rsidR="00C52CC4" w:rsidRDefault="00C52CC4" w:rsidP="00C52CC4"/>
                    </w:txbxContent>
                  </v:textbox>
                </v:roundrect>
                <v:roundrect id="AutoShape 6" o:spid="_x0000_s1030" style="position:absolute;top:3059;width:9535;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Is6MAA&#10;AADbAAAADwAAAGRycy9kb3ducmV2LnhtbERP24rCMBB9F/yHMMK+yJq6Dyq1URbFCywI1f2AsZle&#10;2GZSmljr35sFwbc5nOsk697UoqPWVZYVTCcRCOLM6ooLBb+X3ecChPPIGmvLpOBBDtar4SDBWNs7&#10;p9SdfSFCCLsYFZTeN7GULivJoJvYhjhwuW0N+gDbQuoW7yHc1PIrimbSYMWhocSGNiVlf+ebUTAb&#10;2+Iw35+6Lr3WuO1zjG4/qNTHqP9egvDU+7f45T7qMH8K/7+E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Is6MAAAADbAAAADwAAAAAAAAAAAAAAAACYAgAAZHJzL2Rvd25y&#10;ZXYueG1sUEsFBgAAAAAEAAQA9QAAAIUDA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ПРОВЕРКА ПОЛНОТЫ И ПОДЛИННОСТИ ДОКУМЕНТОВ</w:t>
                        </w:r>
                      </w:p>
                      <w:p w:rsidR="00C52CC4" w:rsidRDefault="00C52CC4" w:rsidP="00C52CC4"/>
                    </w:txbxContent>
                  </v:textbox>
                </v:roundrect>
                <v:roundrect id="AutoShape 7" o:spid="_x0000_s1031" style="position:absolute;top:4139;width:9535;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yn8AA&#10;AADbAAAADwAAAGRycy9kb3ducmV2LnhtbERP24rCMBB9F/Yfwizsi6ypPqjURlkUV0EQqvsBYzO9&#10;sM2kNLHWvzeC4NscznWSVW9q0VHrKssKxqMIBHFmdcWFgr/z9nsOwnlkjbVlUnAnB6vlxyDBWNsb&#10;p9SdfCFCCLsYFZTeN7GULivJoBvZhjhwuW0N+gDbQuoWbyHc1HISRVNpsOLQUGJD65Ky/9PVKJgO&#10;bbGb/R67Lr3UuOlzjK4HVOrrs/9ZgPDU+7f45d7rMH8C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Cyn8AAAADbAAAADwAAAAAAAAAAAAAAAACYAgAAZHJzL2Rvd25y&#10;ZXYueG1sUEsFBgAAAAAEAAQA9QAAAIUDA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ЗАПОЛНЕНИЕ ДОКУМЕНТОВ ПЕРВИЧНОГО ВОИНСКОГО УЧЁТА</w:t>
                        </w:r>
                      </w:p>
                      <w:p w:rsidR="00C52CC4" w:rsidRDefault="00C52CC4" w:rsidP="00C52CC4"/>
                    </w:txbxContent>
                  </v:textbox>
                </v:roundrect>
                <v:roundrect id="AutoShape 8" o:spid="_x0000_s1032" style="position:absolute;top:5219;width:9535;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XBMAA&#10;AADbAAAADwAAAGRycy9kb3ducmV2LnhtbERP24rCMBB9F/Yfwgj7Ipq6gi7VVBZFXRAEXT9gbKYX&#10;bCalibX+/UYQfJvDuc5i2ZlKtNS40rKC8SgCQZxaXXKu4Py3GX6DcB5ZY2WZFDzIwTL56C0w1vbO&#10;R2pPPhchhF2MCgrv61hKlxZk0I1sTRy4zDYGfYBNLnWD9xBuKvkVRVNpsOTQUGBNq4LS6+lmFEwH&#10;Nt/Ntoe2PV4qXHcZRrc9KvXZ737mIDx1/i1+uX91mD+B5y/hAJ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wXBMAAAADbAAAADwAAAAAAAAAAAAAAAACYAgAAZHJzL2Rvd25y&#10;ZXYueG1sUEsFBgAAAAAEAAQA9QAAAIUDAAAAAA==&#10;" strokeweight=".71mm">
                  <v:stroke joinstyle="miter"/>
                  <v:textbox>
                    <w:txbxContent>
                      <w:p w:rsidR="00C52CC4" w:rsidRDefault="00C52CC4" w:rsidP="00C52CC4">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ПРОСТАВЛЕНИЕ В ДОКУМЕНТАХ СООТВЕТСТВУЮЩИХ ОТМЕТОК</w:t>
                        </w:r>
                      </w:p>
                      <w:p w:rsidR="00C52CC4" w:rsidRDefault="00C52CC4" w:rsidP="00C52CC4"/>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4319;top:1439;width:356;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rEcEA&#10;AADbAAAADwAAAGRycy9kb3ducmV2LnhtbERP24rCMBB9F/yHMAv7punKItI1ihd2FUHQruDr2Ixt&#10;sZmUJtX690YQfJvDuc542ppSXKl2hWUFX/0IBHFqdcGZgsP/b28EwnlkjaVlUnAnB9NJtzPGWNsb&#10;7+ma+EyEEHYxKsi9r2IpXZqTQde3FXHgzrY26AOsM6lrvIVwU8pBFA2lwYJDQ44VLXJKL0ljFGRo&#10;m816Nzsvt82qPV3mf3SsjFKfH+3sB4Sn1r/FL/dah/nf8PwlHC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0qxHBAAAA2wAAAA8AAAAAAAAAAAAAAAAAmAIAAGRycy9kb3du&#10;cmV2LnhtbFBLBQYAAAAABAAEAPUAAACGAwAAAAA=&#10;" strokeweight=".71mm"/>
                <v:shape id="AutoShape 10" o:spid="_x0000_s1034" type="#_x0000_t67" style="position:absolute;left:4319;top:4679;width:355;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OisEA&#10;AADbAAAADwAAAGRycy9kb3ducmV2LnhtbERP24rCMBB9F/yHMAv7pukKK9I1ihd2FUHQruDr2Ixt&#10;sZmUJtX690YQfJvDuc542ppSXKl2hWUFX/0IBHFqdcGZgsP/b28EwnlkjaVlUnAnB9NJtzPGWNsb&#10;7+ma+EyEEHYxKsi9r2IpXZqTQde3FXHgzrY26AOsM6lrvIVwU8pBFA2lwYJDQ44VLXJKL0ljFGRo&#10;m816Nzsvt82qPV3mf3SsjFKfH+3sB4Sn1r/FL/dah/nf8PwlHCA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4DorBAAAA2wAAAA8AAAAAAAAAAAAAAAAAmAIAAGRycy9kb3du&#10;cmV2LnhtbFBLBQYAAAAABAAEAPUAAACGAwAAAAA=&#10;" strokeweight=".71mm"/>
                <v:shape id="AutoShape 11" o:spid="_x0000_s1035" type="#_x0000_t67" style="position:absolute;left:4319;top:3599;width:355;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Q/cEA&#10;AADbAAAADwAAAGRycy9kb3ducmV2LnhtbERPS4vCMBC+L/gfwgje1lQPIl1j8YEPBGFXBa9jM31g&#10;MylNqvXfm4WFvc3H95xZ0plKPKhxpWUFo2EEgji1uuRcweW8+ZyCcB5ZY2WZFLzIQTLvfcww1vbJ&#10;P/Q4+VyEEHYxKii8r2MpXVqQQTe0NXHgMtsY9AE2udQNPkO4qeQ4iibSYMmhocCaVgWl91NrFORo&#10;28P+e5Gtj+2uu92XW7rWRqlBv1t8gfDU+X/xn3uvw/wJ/P4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qkP3BAAAA2wAAAA8AAAAAAAAAAAAAAAAAmAIAAGRycy9kb3du&#10;cmV2LnhtbFBLBQYAAAAABAAEAPUAAACGAwAAAAA=&#10;" strokeweight=".71mm"/>
                <v:shape id="AutoShape 12" o:spid="_x0000_s1036" type="#_x0000_t67" style="position:absolute;left:4319;top:2519;width:356;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1ZsEA&#10;AADbAAAADwAAAGRycy9kb3ducmV2LnhtbERPS4vCMBC+C/6HMAt703Q9rNI1ig92FUHQruB1bMa2&#10;2ExKk2r990YQvM3H95zxtDWluFLtCssKvvoRCOLU6oIzBYf/394IhPPIGkvLpOBODqaTbmeMsbY3&#10;3tM18ZkIIexiVJB7X8VSujQng65vK+LAnW1t0AdYZ1LXeAvhppSDKPqWBgsODTlWtMgpvSSNUZCh&#10;bTbr3ey83Dar9nSZ/9GxMkp9frSzHxCeWv8Wv9xrHeYP4flLO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mNWbBAAAA2wAAAA8AAAAAAAAAAAAAAAAAmAIAAGRycy9kb3du&#10;cmV2LnhtbFBLBQYAAAAABAAEAPUAAACGAwAAAAA=&#10;" strokeweight=".71mm"/>
                <w10:anchorlock/>
              </v:group>
            </w:pict>
          </mc:Fallback>
        </mc:AlternateContent>
      </w:r>
      <w:r>
        <w:rPr>
          <w:rFonts w:ascii="Arial" w:hAnsi="Arial" w:cs="Arial"/>
          <w:noProof/>
          <w:sz w:val="24"/>
          <w:szCs w:val="24"/>
        </w:rPr>
        <mc:AlternateContent>
          <mc:Choice Requires="wpg">
            <w:drawing>
              <wp:inline distT="0" distB="0" distL="0" distR="0">
                <wp:extent cx="6055360" cy="1597660"/>
                <wp:effectExtent l="0" t="20955" r="0" b="635"/>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360" cy="1597660"/>
                          <a:chOff x="0" y="0"/>
                          <a:chExt cx="9535" cy="2515"/>
                        </a:xfrm>
                      </wpg:grpSpPr>
                      <wps:wsp>
                        <wps:cNvPr id="2" name="Rectangle 14"/>
                        <wps:cNvSpPr>
                          <a:spLocks noChangeArrowheads="1"/>
                        </wps:cNvSpPr>
                        <wps:spPr bwMode="auto">
                          <a:xfrm>
                            <a:off x="0" y="0"/>
                            <a:ext cx="9535" cy="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3" name="AutoShape 15"/>
                        <wps:cNvSpPr>
                          <a:spLocks noChangeArrowheads="1"/>
                        </wps:cNvSpPr>
                        <wps:spPr bwMode="auto">
                          <a:xfrm>
                            <a:off x="540" y="1619"/>
                            <a:ext cx="7195"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ВЫДАЧА ДОКУМЕНТОВ ЗАЯВИТЕЛЮ</w:t>
                              </w:r>
                            </w:p>
                            <w:p w:rsidR="00C52CC4" w:rsidRDefault="00C52CC4" w:rsidP="00C52CC4"/>
                          </w:txbxContent>
                        </wps:txbx>
                        <wps:bodyPr rot="0" vert="horz" wrap="square" lIns="91440" tIns="45720" rIns="91440" bIns="45720" anchor="t" anchorCtr="0">
                          <a:noAutofit/>
                        </wps:bodyPr>
                      </wps:wsp>
                      <wps:wsp>
                        <wps:cNvPr id="4" name="AutoShape 16"/>
                        <wps:cNvSpPr>
                          <a:spLocks noChangeArrowheads="1"/>
                        </wps:cNvSpPr>
                        <wps:spPr bwMode="auto">
                          <a:xfrm>
                            <a:off x="540" y="529"/>
                            <a:ext cx="7195" cy="535"/>
                          </a:xfrm>
                          <a:prstGeom prst="roundRect">
                            <a:avLst>
                              <a:gd name="adj" fmla="val 16667"/>
                            </a:avLst>
                          </a:prstGeom>
                          <a:solidFill>
                            <a:srgbClr val="FFFFFF"/>
                          </a:solidFill>
                          <a:ln w="25560">
                            <a:solidFill>
                              <a:srgbClr val="000000"/>
                            </a:solidFill>
                            <a:miter lim="800000"/>
                            <a:headEnd/>
                            <a:tailEnd/>
                          </a:ln>
                        </wps:spPr>
                        <wps:txb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РЕГИСТРАЦИЯ ДОКУМЕНТОВ ЗАЯВИТЕЛЯ</w:t>
                              </w:r>
                            </w:p>
                            <w:p w:rsidR="00C52CC4" w:rsidRDefault="00C52CC4" w:rsidP="00C52CC4"/>
                          </w:txbxContent>
                        </wps:txbx>
                        <wps:bodyPr rot="0" vert="horz" wrap="square" lIns="91440" tIns="45720" rIns="91440" bIns="45720" anchor="t" anchorCtr="0">
                          <a:noAutofit/>
                        </wps:bodyPr>
                      </wps:wsp>
                      <wps:wsp>
                        <wps:cNvPr id="5" name="AutoShape 17"/>
                        <wps:cNvSpPr>
                          <a:spLocks noChangeArrowheads="1"/>
                        </wps:cNvSpPr>
                        <wps:spPr bwMode="auto">
                          <a:xfrm>
                            <a:off x="3780" y="0"/>
                            <a:ext cx="356" cy="535"/>
                          </a:xfrm>
                          <a:prstGeom prst="downArrow">
                            <a:avLst>
                              <a:gd name="adj1" fmla="val 50000"/>
                              <a:gd name="adj2" fmla="val 37570"/>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s:wsp>
                        <wps:cNvPr id="6" name="AutoShape 18"/>
                        <wps:cNvSpPr>
                          <a:spLocks noChangeArrowheads="1"/>
                        </wps:cNvSpPr>
                        <wps:spPr bwMode="auto">
                          <a:xfrm>
                            <a:off x="3780" y="1079"/>
                            <a:ext cx="356" cy="535"/>
                          </a:xfrm>
                          <a:prstGeom prst="downArrow">
                            <a:avLst>
                              <a:gd name="adj1" fmla="val 50000"/>
                              <a:gd name="adj2" fmla="val 37570"/>
                            </a:avLst>
                          </a:prstGeom>
                          <a:solidFill>
                            <a:srgbClr val="FFFFFF"/>
                          </a:solidFill>
                          <a:ln w="25560">
                            <a:solidFill>
                              <a:srgbClr val="000000"/>
                            </a:solidFill>
                            <a:miter lim="800000"/>
                            <a:headEnd/>
                            <a:tailEnd/>
                          </a:ln>
                        </wps:spPr>
                        <wps:bodyPr rot="0" vert="horz" wrap="none" lIns="91440" tIns="45720" rIns="91440" bIns="45720" anchor="ctr" anchorCtr="0" upright="1">
                          <a:noAutofit/>
                        </wps:bodyPr>
                      </wps:wsp>
                    </wpg:wgp>
                  </a:graphicData>
                </a:graphic>
              </wp:inline>
            </w:drawing>
          </mc:Choice>
          <mc:Fallback>
            <w:pict>
              <v:group id="Group 13" o:spid="_x0000_s1037" style="width:476.8pt;height:125.8pt;mso-position-horizontal-relative:char;mso-position-vertical-relative:line" coordsize="953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">
                <v:rect id="Rectangle 14" o:spid="_x0000_s1038" style="position:absolute;width:9535;height:251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roundrect id="AutoShape 15" o:spid="_x0000_s1039" style="position:absolute;left:540;top:1619;width:7195;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PisIA&#10;AADaAAAADwAAAGRycy9kb3ducmV2LnhtbESP3YrCMBSE74V9h3CEvRFNXUGXaiqLoi4Igq4PcGxO&#10;f7A5KU2s9e03guDlMDPfMItlZyrRUuNKywrGowgEcWp1ybmC899m+A3CeWSNlWVS8CAHy+Sjt8BY&#10;2zsfqT35XAQIuxgVFN7XsZQuLcigG9maOHiZbQz6IJtc6gbvAW4q+RVFU2mw5LBQYE2rgtLr6WYU&#10;TAc23822h7Y9XipcdxlGtz0q9dnvfuYgPHX+HX61f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Q+KwgAAANoAAAAPAAAAAAAAAAAAAAAAAJgCAABkcnMvZG93&#10;bnJldi54bWxQSwUGAAAAAAQABAD1AAAAhwM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ВЫДАЧА ДОКУМЕНТОВ ЗАЯВИТЕЛЮ</w:t>
                        </w:r>
                      </w:p>
                      <w:p w:rsidR="00C52CC4" w:rsidRDefault="00C52CC4" w:rsidP="00C52CC4"/>
                    </w:txbxContent>
                  </v:textbox>
                </v:roundrect>
                <v:roundrect id="AutoShape 16" o:spid="_x0000_s1040" style="position:absolute;left:540;top:529;width:7195;height:5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X/sIA&#10;AADaAAAADwAAAGRycy9kb3ducmV2LnhtbESP3YrCMBSE74V9h3CEvRFNXUSXaiqLoi4Igq4PcGxO&#10;f7A5KU2s9e03guDlMDPfMItlZyrRUuNKywrGowgEcWp1ybmC899m+A3CeWSNlWVS8CAHy+Sjt8BY&#10;2zsfqT35XAQIuxgVFN7XsZQuLcigG9maOHiZbQz6IJtc6gbvAW4q+RVFU2mw5LBQYE2rgtLr6WYU&#10;TAc23822h7Y9XipcdxlGtz0q9dnvfuYgPHX+HX61f7WCCTyvhBs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f+wgAAANoAAAAPAAAAAAAAAAAAAAAAAJgCAABkcnMvZG93&#10;bnJldi54bWxQSwUGAAAAAAQABAD1AAAAhwMAAAAA&#10;" strokeweight=".71mm">
                  <v:stroke joinstyle="miter"/>
                  <v:textbox>
                    <w:txbxContent>
                      <w:p w:rsidR="00C52CC4" w:rsidRDefault="00C52CC4" w:rsidP="00C52CC4">
                        <w:pPr>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РЕГИСТРАЦИЯ ДОКУМЕНТОВ ЗАЯВИТЕЛЯ</w:t>
                        </w:r>
                      </w:p>
                      <w:p w:rsidR="00C52CC4" w:rsidRDefault="00C52CC4" w:rsidP="00C52CC4"/>
                    </w:txbxContent>
                  </v:textbox>
                </v:roundrect>
                <v:shape id="AutoShape 17" o:spid="_x0000_s1041" type="#_x0000_t67" style="position:absolute;left:3780;width:356;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MKsIA&#10;AADaAAAADwAAAGRycy9kb3ducmV2LnhtbESP3YrCMBSE7wXfIZyFvdN0hRXpGsUfdhVB0K7g7bE5&#10;tsXmpDSp1rc3guDlMDPfMONpa0pxpdoVlhV89SMQxKnVBWcKDv+/vREI55E1lpZJwZ0cTCfdzhhj&#10;bW+8p2viMxEg7GJUkHtfxVK6NCeDrm8r4uCdbW3QB1lnUtd4C3BTykEUDaXBgsNCjhUtckovSWMU&#10;ZGibzXo3Oy+3zao9XeZ/dKyMUp8f7ewHhKfWv8Ov9lor+IbnlXAD5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0wqwgAAANoAAAAPAAAAAAAAAAAAAAAAAJgCAABkcnMvZG93&#10;bnJldi54bWxQSwUGAAAAAAQABAD1AAAAhwMAAAAA&#10;" strokeweight=".71mm"/>
                <v:shape id="AutoShape 18" o:spid="_x0000_s1042" type="#_x0000_t67" style="position:absolute;left:3780;top:1079;width:356;height:5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SXcMA&#10;AADaAAAADwAAAGRycy9kb3ducmV2LnhtbESPQWvCQBSE70L/w/IKvemmHkSiq6QtahAEtYVeX7PP&#10;JCT7NmQ3Jv33riB4HGbmG2a5HkwtrtS60rKC90kEgjizuuRcwc/3ZjwH4TyyxtoyKfgnB+vVy2iJ&#10;sbY9n+h69rkIEHYxKii8b2IpXVaQQTexDXHwLrY16INsc6lb7APc1HIaRTNpsOSwUGBDnwVl1bkz&#10;CnK03T49JpevQ7cb/qqPLf02Rqm31yFZgPA0+Gf40U61ghncr4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SXcMAAADaAAAADwAAAAAAAAAAAAAAAACYAgAAZHJzL2Rv&#10;d25yZXYueG1sUEsFBgAAAAAEAAQA9QAAAIgDAAAAAA==&#10;" strokeweight=".71mm"/>
                <w10:anchorlock/>
              </v:group>
            </w:pict>
          </mc:Fallback>
        </mc:AlternateContent>
      </w:r>
    </w:p>
    <w:p w:rsidR="00C637D6" w:rsidRPr="00C52CC4" w:rsidRDefault="00C637D6" w:rsidP="002E1A94">
      <w:pPr>
        <w:pStyle w:val="a3"/>
        <w:jc w:val="both"/>
        <w:rPr>
          <w:rFonts w:ascii="Arial" w:hAnsi="Arial" w:cs="Arial"/>
          <w:sz w:val="24"/>
          <w:szCs w:val="24"/>
        </w:rPr>
      </w:pPr>
    </w:p>
    <w:sectPr w:rsidR="00C637D6" w:rsidRPr="00C52CC4" w:rsidSect="00C404BD">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0"/>
        </w:tabs>
        <w:ind w:left="1069" w:hanging="360"/>
      </w:pPr>
    </w:lvl>
    <w:lvl w:ilvl="1">
      <w:start w:val="6"/>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0"/>
    <w:rsid w:val="00034884"/>
    <w:rsid w:val="000A50BA"/>
    <w:rsid w:val="000D504D"/>
    <w:rsid w:val="000D623E"/>
    <w:rsid w:val="00157C90"/>
    <w:rsid w:val="00177F8C"/>
    <w:rsid w:val="002E1A94"/>
    <w:rsid w:val="00405195"/>
    <w:rsid w:val="00501BA6"/>
    <w:rsid w:val="00537FC6"/>
    <w:rsid w:val="00573F17"/>
    <w:rsid w:val="006325B7"/>
    <w:rsid w:val="009379C0"/>
    <w:rsid w:val="00A04EF0"/>
    <w:rsid w:val="00BF27BB"/>
    <w:rsid w:val="00C404BD"/>
    <w:rsid w:val="00C52CC4"/>
    <w:rsid w:val="00C637D6"/>
    <w:rsid w:val="00DE2086"/>
    <w:rsid w:val="00EF0806"/>
    <w:rsid w:val="00F028F1"/>
    <w:rsid w:val="00F250DB"/>
    <w:rsid w:val="00F6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52CC4"/>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79C0"/>
    <w:pPr>
      <w:spacing w:after="0" w:line="240" w:lineRule="auto"/>
    </w:pPr>
  </w:style>
  <w:style w:type="character" w:customStyle="1" w:styleId="30">
    <w:name w:val="Заголовок 3 Знак"/>
    <w:basedOn w:val="a0"/>
    <w:link w:val="3"/>
    <w:rsid w:val="00C52CC4"/>
    <w:rPr>
      <w:rFonts w:ascii="Arial" w:eastAsia="Times New Roman" w:hAnsi="Arial" w:cs="Arial"/>
      <w:b/>
      <w:bCs/>
      <w:sz w:val="26"/>
      <w:szCs w:val="26"/>
      <w:lang w:eastAsia="ar-SA"/>
    </w:rPr>
  </w:style>
  <w:style w:type="character" w:customStyle="1" w:styleId="-">
    <w:name w:val="Ж-курсив"/>
    <w:rsid w:val="00C52CC4"/>
  </w:style>
  <w:style w:type="paragraph" w:styleId="a4">
    <w:name w:val="Body Text"/>
    <w:basedOn w:val="a"/>
    <w:link w:val="a5"/>
    <w:rsid w:val="00C52CC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C52CC4"/>
    <w:rPr>
      <w:rFonts w:ascii="Times New Roman" w:eastAsia="Times New Roman" w:hAnsi="Times New Roman" w:cs="Times New Roman"/>
      <w:sz w:val="24"/>
      <w:szCs w:val="24"/>
      <w:lang w:eastAsia="ar-SA"/>
    </w:rPr>
  </w:style>
  <w:style w:type="paragraph" w:styleId="a6">
    <w:name w:val="Normal (Web)"/>
    <w:basedOn w:val="a"/>
    <w:rsid w:val="00C52CC4"/>
    <w:pPr>
      <w:suppressAutoHyphens/>
      <w:spacing w:after="360" w:line="324" w:lineRule="auto"/>
    </w:pPr>
    <w:rPr>
      <w:rFonts w:ascii="Times New Roman" w:eastAsia="Times New Roman" w:hAnsi="Times New Roman" w:cs="Times New Roman"/>
      <w:sz w:val="24"/>
      <w:szCs w:val="24"/>
      <w:lang w:eastAsia="ar-SA"/>
    </w:rPr>
  </w:style>
  <w:style w:type="paragraph" w:styleId="a7">
    <w:name w:val="List Paragraph"/>
    <w:basedOn w:val="a"/>
    <w:qFormat/>
    <w:rsid w:val="00C52CC4"/>
    <w:pPr>
      <w:suppressAutoHyphens/>
      <w:spacing w:after="0" w:line="240" w:lineRule="auto"/>
      <w:ind w:left="720" w:firstLine="709"/>
      <w:jc w:val="both"/>
    </w:pPr>
    <w:rPr>
      <w:rFonts w:ascii="Calibri" w:eastAsia="Calibri" w:hAnsi="Calibri" w:cs="Times New Roman"/>
      <w:lang w:eastAsia="ar-SA"/>
    </w:rPr>
  </w:style>
  <w:style w:type="paragraph" w:customStyle="1" w:styleId="ConsPlusNormal">
    <w:name w:val="ConsPlusNormal"/>
    <w:rsid w:val="00C52CC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52CC4"/>
    <w:pPr>
      <w:suppressAutoHyphens/>
      <w:autoSpaceDE w:val="0"/>
      <w:spacing w:after="0" w:line="240" w:lineRule="auto"/>
    </w:pPr>
    <w:rPr>
      <w:rFonts w:ascii="Times New Roman" w:eastAsia="Arial" w:hAnsi="Times New Roman" w:cs="Times New Roman"/>
      <w:b/>
      <w:bCs/>
      <w:sz w:val="40"/>
      <w:szCs w:val="40"/>
      <w:lang w:eastAsia="ar-SA"/>
    </w:rPr>
  </w:style>
  <w:style w:type="paragraph" w:styleId="a8">
    <w:name w:val="Balloon Text"/>
    <w:basedOn w:val="a"/>
    <w:link w:val="a9"/>
    <w:uiPriority w:val="99"/>
    <w:semiHidden/>
    <w:unhideWhenUsed/>
    <w:rsid w:val="00C52C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C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52CC4"/>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379C0"/>
    <w:pPr>
      <w:spacing w:after="0" w:line="240" w:lineRule="auto"/>
    </w:pPr>
  </w:style>
  <w:style w:type="character" w:customStyle="1" w:styleId="30">
    <w:name w:val="Заголовок 3 Знак"/>
    <w:basedOn w:val="a0"/>
    <w:link w:val="3"/>
    <w:rsid w:val="00C52CC4"/>
    <w:rPr>
      <w:rFonts w:ascii="Arial" w:eastAsia="Times New Roman" w:hAnsi="Arial" w:cs="Arial"/>
      <w:b/>
      <w:bCs/>
      <w:sz w:val="26"/>
      <w:szCs w:val="26"/>
      <w:lang w:eastAsia="ar-SA"/>
    </w:rPr>
  </w:style>
  <w:style w:type="character" w:customStyle="1" w:styleId="-">
    <w:name w:val="Ж-курсив"/>
    <w:rsid w:val="00C52CC4"/>
  </w:style>
  <w:style w:type="paragraph" w:styleId="a4">
    <w:name w:val="Body Text"/>
    <w:basedOn w:val="a"/>
    <w:link w:val="a5"/>
    <w:rsid w:val="00C52CC4"/>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C52CC4"/>
    <w:rPr>
      <w:rFonts w:ascii="Times New Roman" w:eastAsia="Times New Roman" w:hAnsi="Times New Roman" w:cs="Times New Roman"/>
      <w:sz w:val="24"/>
      <w:szCs w:val="24"/>
      <w:lang w:eastAsia="ar-SA"/>
    </w:rPr>
  </w:style>
  <w:style w:type="paragraph" w:styleId="a6">
    <w:name w:val="Normal (Web)"/>
    <w:basedOn w:val="a"/>
    <w:rsid w:val="00C52CC4"/>
    <w:pPr>
      <w:suppressAutoHyphens/>
      <w:spacing w:after="360" w:line="324" w:lineRule="auto"/>
    </w:pPr>
    <w:rPr>
      <w:rFonts w:ascii="Times New Roman" w:eastAsia="Times New Roman" w:hAnsi="Times New Roman" w:cs="Times New Roman"/>
      <w:sz w:val="24"/>
      <w:szCs w:val="24"/>
      <w:lang w:eastAsia="ar-SA"/>
    </w:rPr>
  </w:style>
  <w:style w:type="paragraph" w:styleId="a7">
    <w:name w:val="List Paragraph"/>
    <w:basedOn w:val="a"/>
    <w:qFormat/>
    <w:rsid w:val="00C52CC4"/>
    <w:pPr>
      <w:suppressAutoHyphens/>
      <w:spacing w:after="0" w:line="240" w:lineRule="auto"/>
      <w:ind w:left="720" w:firstLine="709"/>
      <w:jc w:val="both"/>
    </w:pPr>
    <w:rPr>
      <w:rFonts w:ascii="Calibri" w:eastAsia="Calibri" w:hAnsi="Calibri" w:cs="Times New Roman"/>
      <w:lang w:eastAsia="ar-SA"/>
    </w:rPr>
  </w:style>
  <w:style w:type="paragraph" w:customStyle="1" w:styleId="ConsPlusNormal">
    <w:name w:val="ConsPlusNormal"/>
    <w:rsid w:val="00C52CC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C52CC4"/>
    <w:pPr>
      <w:suppressAutoHyphens/>
      <w:autoSpaceDE w:val="0"/>
      <w:spacing w:after="0" w:line="240" w:lineRule="auto"/>
    </w:pPr>
    <w:rPr>
      <w:rFonts w:ascii="Times New Roman" w:eastAsia="Arial" w:hAnsi="Times New Roman" w:cs="Times New Roman"/>
      <w:b/>
      <w:bCs/>
      <w:sz w:val="40"/>
      <w:szCs w:val="40"/>
      <w:lang w:eastAsia="ar-SA"/>
    </w:rPr>
  </w:style>
  <w:style w:type="paragraph" w:styleId="a8">
    <w:name w:val="Balloon Text"/>
    <w:basedOn w:val="a"/>
    <w:link w:val="a9"/>
    <w:uiPriority w:val="99"/>
    <w:semiHidden/>
    <w:unhideWhenUsed/>
    <w:rsid w:val="00C52C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2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455607">
      <w:bodyDiv w:val="1"/>
      <w:marLeft w:val="0"/>
      <w:marRight w:val="0"/>
      <w:marTop w:val="0"/>
      <w:marBottom w:val="0"/>
      <w:divBdr>
        <w:top w:val="none" w:sz="0" w:space="0" w:color="auto"/>
        <w:left w:val="none" w:sz="0" w:space="0" w:color="auto"/>
        <w:bottom w:val="none" w:sz="0" w:space="0" w:color="auto"/>
        <w:right w:val="none" w:sz="0" w:space="0" w:color="auto"/>
      </w:divBdr>
    </w:div>
    <w:div w:id="153453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B6D7-6496-432E-8A37-F57E9C07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6993</Words>
  <Characters>39866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Admin</cp:lastModifiedBy>
  <cp:revision>10</cp:revision>
  <cp:lastPrinted>2013-11-06T07:00:00Z</cp:lastPrinted>
  <dcterms:created xsi:type="dcterms:W3CDTF">2013-04-11T05:46:00Z</dcterms:created>
  <dcterms:modified xsi:type="dcterms:W3CDTF">2013-11-06T07:00:00Z</dcterms:modified>
</cp:coreProperties>
</file>