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7" w:rsidRPr="000053A0" w:rsidRDefault="00DA04A7" w:rsidP="00DA04A7">
      <w:pPr>
        <w:rPr>
          <w:rFonts w:ascii="Arial" w:hAnsi="Arial" w:cs="Arial"/>
        </w:rPr>
      </w:pPr>
    </w:p>
    <w:p w:rsidR="00DA04A7" w:rsidRPr="000053A0" w:rsidRDefault="00DA04A7" w:rsidP="00DA04A7">
      <w:pPr>
        <w:jc w:val="center"/>
        <w:rPr>
          <w:rFonts w:ascii="Arial" w:hAnsi="Arial" w:cs="Arial"/>
        </w:rPr>
      </w:pPr>
      <w:r w:rsidRPr="000053A0">
        <w:rPr>
          <w:rFonts w:ascii="Arial" w:hAnsi="Arial" w:cs="Arial"/>
        </w:rPr>
        <w:t>АДМИНИСТРАЦИЯ  БЕЛЯНИЦКОГО СЕЛЬСКОГО  ПОСЕЛЕНИЯ</w:t>
      </w:r>
    </w:p>
    <w:p w:rsidR="00DA04A7" w:rsidRPr="000053A0" w:rsidRDefault="00DA04A7" w:rsidP="00DA04A7">
      <w:pPr>
        <w:jc w:val="center"/>
        <w:rPr>
          <w:rFonts w:ascii="Arial" w:hAnsi="Arial" w:cs="Arial"/>
        </w:rPr>
      </w:pPr>
      <w:r w:rsidRPr="000053A0">
        <w:rPr>
          <w:rFonts w:ascii="Arial" w:hAnsi="Arial" w:cs="Arial"/>
        </w:rPr>
        <w:t>СОНКОВСКОГО РАЙОНА   ТВЕРСКОЙ ОБЛАСТИ</w:t>
      </w:r>
    </w:p>
    <w:p w:rsidR="00DA04A7" w:rsidRPr="000053A0" w:rsidRDefault="00DA04A7" w:rsidP="00DA04A7">
      <w:pPr>
        <w:jc w:val="center"/>
        <w:rPr>
          <w:rFonts w:ascii="Arial" w:hAnsi="Arial" w:cs="Arial"/>
        </w:rPr>
      </w:pPr>
    </w:p>
    <w:p w:rsidR="00DA04A7" w:rsidRPr="000053A0" w:rsidRDefault="00DA04A7" w:rsidP="00DA04A7">
      <w:pPr>
        <w:jc w:val="center"/>
        <w:rPr>
          <w:rFonts w:ascii="Arial" w:hAnsi="Arial" w:cs="Arial"/>
        </w:rPr>
      </w:pPr>
    </w:p>
    <w:p w:rsidR="00DA04A7" w:rsidRPr="000053A0" w:rsidRDefault="00DA04A7" w:rsidP="00DA04A7">
      <w:pPr>
        <w:jc w:val="center"/>
        <w:rPr>
          <w:rFonts w:ascii="Arial" w:hAnsi="Arial" w:cs="Arial"/>
        </w:rPr>
      </w:pPr>
      <w:r w:rsidRPr="000053A0">
        <w:rPr>
          <w:rFonts w:ascii="Arial" w:hAnsi="Arial" w:cs="Arial"/>
        </w:rPr>
        <w:t>ПОСТАНОВЛЕНИЕ</w:t>
      </w:r>
    </w:p>
    <w:p w:rsidR="00DA04A7" w:rsidRPr="000053A0" w:rsidRDefault="00DA04A7" w:rsidP="00DA04A7">
      <w:pPr>
        <w:rPr>
          <w:rFonts w:ascii="Arial" w:hAnsi="Arial" w:cs="Arial"/>
        </w:rPr>
      </w:pPr>
    </w:p>
    <w:p w:rsidR="00DA04A7" w:rsidRPr="000053A0" w:rsidRDefault="00E974D7" w:rsidP="00DA04A7">
      <w:pPr>
        <w:rPr>
          <w:rFonts w:ascii="Arial" w:hAnsi="Arial" w:cs="Arial"/>
        </w:rPr>
      </w:pPr>
      <w:r>
        <w:rPr>
          <w:rFonts w:ascii="Arial" w:hAnsi="Arial" w:cs="Arial"/>
        </w:rPr>
        <w:t>28.05</w:t>
      </w:r>
      <w:r w:rsidR="00DA04A7">
        <w:rPr>
          <w:rFonts w:ascii="Arial" w:hAnsi="Arial" w:cs="Arial"/>
        </w:rPr>
        <w:t>.2013</w:t>
      </w:r>
      <w:r w:rsidR="00DA04A7" w:rsidRPr="000053A0">
        <w:rPr>
          <w:rFonts w:ascii="Arial" w:hAnsi="Arial" w:cs="Arial"/>
        </w:rPr>
        <w:t xml:space="preserve">                         </w:t>
      </w:r>
      <w:r w:rsidR="00DA04A7">
        <w:rPr>
          <w:rFonts w:ascii="Arial" w:hAnsi="Arial" w:cs="Arial"/>
        </w:rPr>
        <w:t xml:space="preserve">                  </w:t>
      </w:r>
      <w:r w:rsidR="00DA04A7" w:rsidRPr="000053A0">
        <w:rPr>
          <w:rFonts w:ascii="Arial" w:hAnsi="Arial" w:cs="Arial"/>
        </w:rPr>
        <w:t xml:space="preserve">   с.Беляницы                                        № </w:t>
      </w:r>
      <w:r w:rsidR="00DA04A7">
        <w:rPr>
          <w:rFonts w:ascii="Arial" w:hAnsi="Arial" w:cs="Arial"/>
        </w:rPr>
        <w:t>2</w:t>
      </w:r>
      <w:r w:rsidR="00FB51D0">
        <w:rPr>
          <w:rFonts w:ascii="Arial" w:hAnsi="Arial" w:cs="Arial"/>
        </w:rPr>
        <w:t>1</w:t>
      </w:r>
      <w:bookmarkStart w:id="0" w:name="_GoBack"/>
      <w:bookmarkEnd w:id="0"/>
      <w:r w:rsidR="00DA04A7" w:rsidRPr="000053A0">
        <w:rPr>
          <w:rFonts w:ascii="Arial" w:hAnsi="Arial" w:cs="Arial"/>
        </w:rPr>
        <w:t>-па</w:t>
      </w:r>
    </w:p>
    <w:p w:rsidR="00DA04A7" w:rsidRPr="000053A0" w:rsidRDefault="00DA04A7" w:rsidP="00DA04A7">
      <w:pPr>
        <w:rPr>
          <w:rFonts w:ascii="Arial" w:hAnsi="Arial" w:cs="Arial"/>
        </w:rPr>
      </w:pPr>
    </w:p>
    <w:p w:rsidR="00DA04A7" w:rsidRPr="000053A0" w:rsidRDefault="00DA04A7" w:rsidP="00DA04A7">
      <w:pPr>
        <w:rPr>
          <w:rFonts w:ascii="Arial" w:hAnsi="Arial" w:cs="Arial"/>
        </w:rPr>
      </w:pPr>
    </w:p>
    <w:p w:rsidR="00DA04A7" w:rsidRPr="000053A0" w:rsidRDefault="00DA04A7" w:rsidP="00DA04A7">
      <w:pPr>
        <w:rPr>
          <w:rFonts w:ascii="Arial" w:hAnsi="Arial" w:cs="Arial"/>
        </w:rPr>
      </w:pPr>
    </w:p>
    <w:p w:rsidR="00DA04A7" w:rsidRDefault="00DA04A7" w:rsidP="00DA0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 в постановление </w:t>
      </w:r>
    </w:p>
    <w:p w:rsidR="00DA04A7" w:rsidRDefault="00DA04A7" w:rsidP="00DA0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DA04A7" w:rsidRDefault="00DA04A7" w:rsidP="00DA0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 №1-па от 20.01.2010 </w:t>
      </w:r>
    </w:p>
    <w:p w:rsidR="00DA04A7" w:rsidRDefault="00DA04A7" w:rsidP="00DA0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053A0">
        <w:rPr>
          <w:rFonts w:ascii="Arial" w:hAnsi="Arial" w:cs="Arial"/>
        </w:rPr>
        <w:t>Об утверждении Положения о</w:t>
      </w:r>
    </w:p>
    <w:p w:rsidR="00DA04A7" w:rsidRPr="000053A0" w:rsidRDefault="00DA04A7" w:rsidP="00DA0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предоставлении</w:t>
      </w:r>
      <w:proofErr w:type="gramEnd"/>
      <w:r>
        <w:rPr>
          <w:rFonts w:ascii="Arial" w:hAnsi="Arial" w:cs="Arial"/>
        </w:rPr>
        <w:t xml:space="preserve"> </w:t>
      </w:r>
      <w:r w:rsidRPr="000053A0">
        <w:rPr>
          <w:rFonts w:ascii="Arial" w:hAnsi="Arial" w:cs="Arial"/>
        </w:rPr>
        <w:t>сведений о доходах</w:t>
      </w:r>
      <w:r>
        <w:rPr>
          <w:rFonts w:ascii="Arial" w:hAnsi="Arial" w:cs="Arial"/>
        </w:rPr>
        <w:t>»</w:t>
      </w:r>
      <w:r w:rsidRPr="000053A0">
        <w:rPr>
          <w:rFonts w:ascii="Arial" w:hAnsi="Arial" w:cs="Arial"/>
        </w:rPr>
        <w:t>.</w:t>
      </w:r>
    </w:p>
    <w:p w:rsidR="00DA04A7" w:rsidRPr="000053A0" w:rsidRDefault="00DA04A7" w:rsidP="00DA04A7">
      <w:pPr>
        <w:jc w:val="both"/>
        <w:rPr>
          <w:rFonts w:ascii="Arial" w:hAnsi="Arial" w:cs="Arial"/>
        </w:rPr>
      </w:pPr>
    </w:p>
    <w:p w:rsidR="00DA04A7" w:rsidRDefault="00DA04A7" w:rsidP="00DA04A7">
      <w:pPr>
        <w:jc w:val="both"/>
        <w:rPr>
          <w:rFonts w:ascii="Arial" w:hAnsi="Arial" w:cs="Arial"/>
        </w:rPr>
      </w:pPr>
    </w:p>
    <w:p w:rsidR="0086460E" w:rsidRDefault="00DA04A7" w:rsidP="00DA04A7">
      <w:pPr>
        <w:tabs>
          <w:tab w:val="left" w:pos="20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 исполнении  Указа Президента РФ от 2 апреля 2013 г. №309 «О мерах по реализации отдельных положений Федерального закона «о противодействии коррупции», администрация Беляницкого сельского поселения Сонковского района  Тверской области постановляет:</w:t>
      </w:r>
    </w:p>
    <w:p w:rsidR="00DA04A7" w:rsidRDefault="00DA04A7" w:rsidP="00DA04A7">
      <w:pPr>
        <w:pStyle w:val="a3"/>
        <w:numPr>
          <w:ilvl w:val="0"/>
          <w:numId w:val="1"/>
        </w:numPr>
        <w:tabs>
          <w:tab w:val="left" w:pos="20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 1 постановления  №1-па от 20.01.2010 «Об утверждении Положения о предоставлении сведений о доходах» подпунктами следующего содержания:</w:t>
      </w:r>
    </w:p>
    <w:p w:rsidR="00DA04A7" w:rsidRDefault="00DA04A7" w:rsidP="00DA04A7">
      <w:pPr>
        <w:tabs>
          <w:tab w:val="left" w:pos="207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A04A7" w:rsidRDefault="00DA04A7" w:rsidP="00DA04A7">
      <w:pPr>
        <w:tabs>
          <w:tab w:val="left" w:pos="207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государственных ценных бумагах иностранных государств,  облигациях и акциях иных иностранных эмитентов;</w:t>
      </w:r>
    </w:p>
    <w:p w:rsidR="00DA04A7" w:rsidRDefault="00DA04A7" w:rsidP="00DA04A7">
      <w:pPr>
        <w:tabs>
          <w:tab w:val="left" w:pos="207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недвижимом имуществе, находящемся за пределами территории Российской Федерации;</w:t>
      </w:r>
    </w:p>
    <w:p w:rsidR="00DA04A7" w:rsidRDefault="00DA04A7" w:rsidP="00DA04A7">
      <w:pPr>
        <w:tabs>
          <w:tab w:val="left" w:pos="207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обязательствах имущественного характера за пределами территории Российской Федерации.</w:t>
      </w:r>
    </w:p>
    <w:p w:rsidR="00DA04A7" w:rsidRDefault="00DA04A7" w:rsidP="00DA04A7">
      <w:pPr>
        <w:tabs>
          <w:tab w:val="left" w:pos="2078"/>
        </w:tabs>
        <w:ind w:left="720"/>
        <w:jc w:val="both"/>
        <w:rPr>
          <w:rFonts w:ascii="Arial" w:hAnsi="Arial" w:cs="Arial"/>
        </w:rPr>
      </w:pPr>
    </w:p>
    <w:p w:rsidR="00DA04A7" w:rsidRDefault="00DA04A7" w:rsidP="00DA04A7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A04A7" w:rsidRDefault="00DA04A7" w:rsidP="00DA04A7">
      <w:pPr>
        <w:rPr>
          <w:rFonts w:ascii="Arial" w:hAnsi="Arial" w:cs="Arial"/>
        </w:rPr>
      </w:pPr>
    </w:p>
    <w:p w:rsidR="00DA04A7" w:rsidRDefault="00DA04A7" w:rsidP="00DA04A7">
      <w:pPr>
        <w:rPr>
          <w:rFonts w:ascii="Arial" w:hAnsi="Arial" w:cs="Arial"/>
        </w:rPr>
      </w:pPr>
    </w:p>
    <w:p w:rsidR="00DA04A7" w:rsidRDefault="00DA04A7" w:rsidP="00DA04A7">
      <w:pPr>
        <w:rPr>
          <w:rFonts w:ascii="Arial" w:hAnsi="Arial" w:cs="Arial"/>
        </w:rPr>
      </w:pPr>
    </w:p>
    <w:p w:rsidR="00DA04A7" w:rsidRDefault="00DA04A7" w:rsidP="00DA04A7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A04A7" w:rsidRPr="00DA04A7" w:rsidRDefault="00DA04A7" w:rsidP="00DA04A7">
      <w:pPr>
        <w:rPr>
          <w:rFonts w:ascii="Arial" w:hAnsi="Arial" w:cs="Arial"/>
        </w:rPr>
      </w:pPr>
      <w:r>
        <w:rPr>
          <w:rFonts w:ascii="Arial" w:hAnsi="Arial" w:cs="Arial"/>
        </w:rPr>
        <w:t>Беляницкого сельского поселения                                                    Н.Б.Серов</w:t>
      </w:r>
    </w:p>
    <w:sectPr w:rsidR="00DA04A7" w:rsidRPr="00DA04A7" w:rsidSect="00DA0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2BF"/>
    <w:multiLevelType w:val="hybridMultilevel"/>
    <w:tmpl w:val="ABF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7"/>
    <w:rsid w:val="00293B81"/>
    <w:rsid w:val="0086460E"/>
    <w:rsid w:val="00DA04A7"/>
    <w:rsid w:val="00E974D7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2013-05-07T04:07:00Z</dcterms:created>
  <dcterms:modified xsi:type="dcterms:W3CDTF">2013-06-03T10:26:00Z</dcterms:modified>
</cp:coreProperties>
</file>